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624C8" w14:textId="7406F7AF" w:rsidR="006A3D15" w:rsidRPr="002F60BD" w:rsidRDefault="00433F62" w:rsidP="006A3D15">
      <w:pPr>
        <w:tabs>
          <w:tab w:val="left" w:pos="709"/>
        </w:tabs>
        <w:jc w:val="center"/>
        <w:rPr>
          <w:rFonts w:ascii="Arial" w:hAnsi="Arial" w:cs="Arial"/>
          <w:b/>
          <w:bCs/>
          <w:sz w:val="72"/>
          <w:szCs w:val="72"/>
        </w:rPr>
      </w:pPr>
      <w:r>
        <w:rPr>
          <w:rFonts w:ascii="Arial" w:hAnsi="Arial" w:cs="Arial"/>
          <w:b/>
          <w:bCs/>
          <w:color w:val="005400"/>
          <w:sz w:val="72"/>
          <w:szCs w:val="72"/>
        </w:rPr>
        <w:t>Income and Expenditure Assumptions</w:t>
      </w:r>
      <w:r w:rsidR="00D64DEA">
        <w:rPr>
          <w:rFonts w:ascii="Arial" w:hAnsi="Arial" w:cs="Arial"/>
          <w:b/>
          <w:bCs/>
          <w:color w:val="005400"/>
          <w:sz w:val="72"/>
          <w:szCs w:val="72"/>
        </w:rPr>
        <w:t xml:space="preserve"> (2024) for the Operation of the New Community Centre</w:t>
      </w:r>
    </w:p>
    <w:p w14:paraId="54ADE166" w14:textId="77777777" w:rsidR="006A3D15" w:rsidRPr="002F60BD" w:rsidRDefault="006A3D15" w:rsidP="006A3D15">
      <w:pPr>
        <w:rPr>
          <w:rFonts w:ascii="Arial" w:hAnsi="Arial" w:cs="Arial"/>
        </w:rPr>
      </w:pPr>
    </w:p>
    <w:p w14:paraId="2DACF09B" w14:textId="77777777" w:rsidR="006A3D15" w:rsidRPr="002F60BD" w:rsidRDefault="006A3D15" w:rsidP="006A3D15">
      <w:pPr>
        <w:rPr>
          <w:rFonts w:ascii="Arial" w:hAnsi="Arial" w:cs="Arial"/>
        </w:rPr>
      </w:pPr>
    </w:p>
    <w:p w14:paraId="5E972906" w14:textId="77777777" w:rsidR="006A3D15" w:rsidRPr="002F60BD" w:rsidRDefault="006A3D15" w:rsidP="006A3D15">
      <w:pPr>
        <w:rPr>
          <w:rFonts w:ascii="Arial" w:hAnsi="Arial" w:cs="Arial"/>
        </w:rPr>
      </w:pPr>
    </w:p>
    <w:p w14:paraId="680DA64A" w14:textId="77777777" w:rsidR="006A3D15" w:rsidRPr="00803A29" w:rsidRDefault="006A3D15" w:rsidP="006A3D15">
      <w:pPr>
        <w:jc w:val="center"/>
        <w:rPr>
          <w:rFonts w:ascii="Arial" w:hAnsi="Arial" w:cs="Arial"/>
          <w:b/>
          <w:color w:val="005400"/>
          <w:sz w:val="40"/>
          <w:szCs w:val="40"/>
        </w:rPr>
      </w:pPr>
      <w:r w:rsidRPr="00803A29">
        <w:rPr>
          <w:rFonts w:ascii="Arial" w:hAnsi="Arial" w:cs="Arial"/>
          <w:b/>
          <w:color w:val="005400"/>
          <w:sz w:val="40"/>
          <w:szCs w:val="40"/>
        </w:rPr>
        <w:t xml:space="preserve">NEW FACILITIES FOR THE COMMUNITY IN </w:t>
      </w:r>
    </w:p>
    <w:p w14:paraId="6EB1604A" w14:textId="77777777" w:rsidR="006A3D15" w:rsidRPr="00803A29" w:rsidRDefault="006A3D15" w:rsidP="006A3D15">
      <w:pPr>
        <w:jc w:val="center"/>
        <w:rPr>
          <w:rFonts w:ascii="Arial" w:hAnsi="Arial" w:cs="Arial"/>
          <w:b/>
          <w:color w:val="005400"/>
          <w:sz w:val="40"/>
          <w:szCs w:val="40"/>
        </w:rPr>
      </w:pPr>
      <w:r w:rsidRPr="00803A29">
        <w:rPr>
          <w:rFonts w:ascii="Arial" w:hAnsi="Arial" w:cs="Arial"/>
          <w:b/>
          <w:color w:val="005400"/>
          <w:sz w:val="40"/>
          <w:szCs w:val="40"/>
        </w:rPr>
        <w:t>HADLOW DOWN, EAST SUSSEX</w:t>
      </w:r>
    </w:p>
    <w:p w14:paraId="25C7D6F1" w14:textId="77777777" w:rsidR="006A3D15" w:rsidRPr="002F60BD" w:rsidRDefault="006A3D15" w:rsidP="006A3D15">
      <w:pPr>
        <w:jc w:val="center"/>
        <w:rPr>
          <w:rFonts w:ascii="Arial" w:hAnsi="Arial" w:cs="Arial"/>
          <w:b/>
          <w:color w:val="00B050"/>
          <w:sz w:val="40"/>
          <w:szCs w:val="40"/>
        </w:rPr>
      </w:pPr>
    </w:p>
    <w:p w14:paraId="7E8DB04B" w14:textId="77777777" w:rsidR="006A3D15" w:rsidRPr="002F60BD" w:rsidRDefault="006A3D15" w:rsidP="006A3D15">
      <w:pPr>
        <w:jc w:val="center"/>
        <w:rPr>
          <w:rFonts w:ascii="Arial" w:hAnsi="Arial" w:cs="Arial"/>
          <w:b/>
          <w:color w:val="00B050"/>
          <w:sz w:val="40"/>
          <w:szCs w:val="40"/>
        </w:rPr>
      </w:pPr>
      <w:r w:rsidRPr="002F60BD">
        <w:rPr>
          <w:rFonts w:ascii="Arial" w:hAnsi="Arial" w:cs="Arial"/>
          <w:b/>
          <w:noProof/>
          <w:color w:val="00B050"/>
          <w:sz w:val="40"/>
          <w:szCs w:val="40"/>
          <w:lang w:eastAsia="en-GB"/>
        </w:rPr>
        <w:drawing>
          <wp:inline distT="0" distB="0" distL="0" distR="0" wp14:anchorId="0D3C37EE" wp14:editId="5A3A61C7">
            <wp:extent cx="4420925" cy="4420925"/>
            <wp:effectExtent l="0" t="0" r="0" b="0"/>
            <wp:docPr id="905447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7391" cy="4477391"/>
                    </a:xfrm>
                    <a:prstGeom prst="rect">
                      <a:avLst/>
                    </a:prstGeom>
                    <a:noFill/>
                  </pic:spPr>
                </pic:pic>
              </a:graphicData>
            </a:graphic>
          </wp:inline>
        </w:drawing>
      </w:r>
    </w:p>
    <w:p w14:paraId="4FAD8E47" w14:textId="77777777" w:rsidR="006A3D15" w:rsidRPr="002F60BD" w:rsidRDefault="006A3D15" w:rsidP="00433F62">
      <w:pPr>
        <w:rPr>
          <w:rFonts w:ascii="Arial" w:hAnsi="Arial" w:cs="Arial"/>
          <w:b/>
          <w:color w:val="00B050"/>
          <w:sz w:val="40"/>
          <w:szCs w:val="40"/>
        </w:rPr>
        <w:sectPr w:rsidR="006A3D15" w:rsidRPr="002F60BD" w:rsidSect="0027656E">
          <w:footerReference w:type="default" r:id="rId9"/>
          <w:pgSz w:w="11906" w:h="17338"/>
          <w:pgMar w:top="1134" w:right="1077" w:bottom="454" w:left="794" w:header="720" w:footer="720" w:gutter="0"/>
          <w:cols w:space="720"/>
          <w:noEndnote/>
        </w:sectPr>
      </w:pPr>
    </w:p>
    <w:p w14:paraId="2D437BF3" w14:textId="020B6436" w:rsidR="00F20220" w:rsidRPr="00E80C69" w:rsidRDefault="005764D0" w:rsidP="00A7372F">
      <w:pPr>
        <w:rPr>
          <w:rFonts w:ascii="Arial" w:eastAsia="Times New Roman" w:hAnsi="Arial" w:cs="Arial"/>
          <w:color w:val="005400"/>
          <w:sz w:val="24"/>
          <w:szCs w:val="24"/>
          <w:lang w:eastAsia="en-GB"/>
        </w:rPr>
      </w:pPr>
      <w:r w:rsidRPr="00E80C69">
        <w:rPr>
          <w:rFonts w:ascii="Arial" w:hAnsi="Arial" w:cs="Arial"/>
          <w:b/>
          <w:bCs/>
          <w:color w:val="005400"/>
          <w:sz w:val="24"/>
          <w:szCs w:val="24"/>
        </w:rPr>
        <w:lastRenderedPageBreak/>
        <w:t xml:space="preserve">4.0 </w:t>
      </w:r>
      <w:r w:rsidR="00F20220" w:rsidRPr="00E80C69">
        <w:rPr>
          <w:rFonts w:ascii="Arial" w:hAnsi="Arial" w:cs="Arial"/>
          <w:b/>
          <w:bCs/>
          <w:color w:val="005400"/>
          <w:sz w:val="24"/>
          <w:szCs w:val="24"/>
        </w:rPr>
        <w:t>FINANCE</w:t>
      </w:r>
      <w:r w:rsidR="00F324C8">
        <w:rPr>
          <w:rFonts w:ascii="Arial" w:hAnsi="Arial" w:cs="Arial"/>
          <w:b/>
          <w:bCs/>
          <w:color w:val="005400"/>
          <w:sz w:val="24"/>
          <w:szCs w:val="24"/>
        </w:rPr>
        <w:t xml:space="preserve"> </w:t>
      </w:r>
    </w:p>
    <w:p w14:paraId="68B2076B" w14:textId="65DA18D8" w:rsidR="00F20220" w:rsidRPr="00E80C69" w:rsidRDefault="00F20220" w:rsidP="00CE4708">
      <w:pPr>
        <w:rPr>
          <w:rFonts w:ascii="Arial" w:hAnsi="Arial" w:cs="Arial"/>
          <w:b/>
          <w:bCs/>
          <w:color w:val="005400"/>
          <w:sz w:val="24"/>
          <w:szCs w:val="24"/>
        </w:rPr>
      </w:pPr>
      <w:r w:rsidRPr="00E80C69">
        <w:rPr>
          <w:rFonts w:ascii="Arial" w:hAnsi="Arial" w:cs="Arial"/>
          <w:b/>
          <w:bCs/>
          <w:color w:val="005400"/>
          <w:sz w:val="24"/>
          <w:szCs w:val="24"/>
        </w:rPr>
        <w:t>4.</w:t>
      </w:r>
      <w:r w:rsidR="005764D0" w:rsidRPr="00E80C69">
        <w:rPr>
          <w:rFonts w:ascii="Arial" w:hAnsi="Arial" w:cs="Arial"/>
          <w:b/>
          <w:bCs/>
          <w:color w:val="005400"/>
          <w:sz w:val="24"/>
          <w:szCs w:val="24"/>
        </w:rPr>
        <w:t>1</w:t>
      </w:r>
      <w:r w:rsidRPr="00E80C69">
        <w:rPr>
          <w:rFonts w:ascii="Arial" w:hAnsi="Arial" w:cs="Arial"/>
          <w:b/>
          <w:bCs/>
          <w:color w:val="005400"/>
          <w:sz w:val="24"/>
          <w:szCs w:val="24"/>
        </w:rPr>
        <w:t xml:space="preserve"> </w:t>
      </w:r>
      <w:r w:rsidR="00521699" w:rsidRPr="00E80C69">
        <w:rPr>
          <w:rFonts w:ascii="Arial" w:hAnsi="Arial" w:cs="Arial"/>
          <w:b/>
          <w:bCs/>
          <w:color w:val="005400"/>
          <w:sz w:val="24"/>
          <w:szCs w:val="24"/>
        </w:rPr>
        <w:t xml:space="preserve">Approach to </w:t>
      </w:r>
      <w:r w:rsidR="004A5F4E" w:rsidRPr="00E80C69">
        <w:rPr>
          <w:rFonts w:ascii="Arial" w:hAnsi="Arial" w:cs="Arial"/>
          <w:b/>
          <w:bCs/>
          <w:color w:val="005400"/>
          <w:sz w:val="24"/>
          <w:szCs w:val="24"/>
        </w:rPr>
        <w:t>Project</w:t>
      </w:r>
      <w:r w:rsidR="00521699" w:rsidRPr="00E80C69">
        <w:rPr>
          <w:rFonts w:ascii="Arial" w:hAnsi="Arial" w:cs="Arial"/>
          <w:b/>
          <w:bCs/>
          <w:color w:val="005400"/>
          <w:sz w:val="24"/>
          <w:szCs w:val="24"/>
        </w:rPr>
        <w:t>ing</w:t>
      </w:r>
      <w:r w:rsidR="00104340" w:rsidRPr="00E80C69">
        <w:rPr>
          <w:rFonts w:ascii="Arial" w:hAnsi="Arial" w:cs="Arial"/>
          <w:b/>
          <w:bCs/>
          <w:color w:val="005400"/>
          <w:sz w:val="24"/>
          <w:szCs w:val="24"/>
        </w:rPr>
        <w:t xml:space="preserve"> Income and Expenditur</w:t>
      </w:r>
      <w:r w:rsidR="004D0746" w:rsidRPr="00E80C69">
        <w:rPr>
          <w:rFonts w:ascii="Arial" w:hAnsi="Arial" w:cs="Arial"/>
          <w:b/>
          <w:bCs/>
          <w:color w:val="005400"/>
          <w:sz w:val="24"/>
          <w:szCs w:val="24"/>
        </w:rPr>
        <w:t>e</w:t>
      </w:r>
      <w:r w:rsidR="00104340" w:rsidRPr="00E80C69">
        <w:rPr>
          <w:rFonts w:ascii="Arial" w:hAnsi="Arial" w:cs="Arial"/>
          <w:b/>
          <w:bCs/>
          <w:color w:val="005400"/>
          <w:sz w:val="24"/>
          <w:szCs w:val="24"/>
        </w:rPr>
        <w:t xml:space="preserve"> </w:t>
      </w:r>
    </w:p>
    <w:p w14:paraId="49D4CC87" w14:textId="4B639356" w:rsidR="0068683E" w:rsidRPr="00DA6C44" w:rsidRDefault="0068683E" w:rsidP="00DA6C44">
      <w:pPr>
        <w:autoSpaceDE w:val="0"/>
        <w:autoSpaceDN w:val="0"/>
        <w:adjustRightInd w:val="0"/>
        <w:spacing w:after="0" w:line="240" w:lineRule="auto"/>
        <w:rPr>
          <w:rFonts w:ascii="Arial" w:hAnsi="Arial" w:cs="Arial"/>
          <w:color w:val="000000"/>
          <w:sz w:val="24"/>
          <w:szCs w:val="24"/>
        </w:rPr>
      </w:pPr>
      <w:r w:rsidRPr="002F60BD">
        <w:rPr>
          <w:rFonts w:ascii="Arial" w:eastAsia="Times New Roman" w:hAnsi="Arial" w:cs="Arial"/>
          <w:color w:val="222222"/>
          <w:sz w:val="24"/>
          <w:szCs w:val="24"/>
          <w:lang w:eastAsia="en-GB"/>
        </w:rPr>
        <w:t>From the outset of this project careful consideration has been given to the need to ensure that once the new hall has been constructed, it can ‘pay its way’, with income received for the use of the facilities exceeding operating and maintenance costs.</w:t>
      </w:r>
      <w:r w:rsidR="00762F85" w:rsidRPr="002F60BD">
        <w:rPr>
          <w:rFonts w:ascii="Arial" w:eastAsia="Times New Roman" w:hAnsi="Arial" w:cs="Arial"/>
          <w:color w:val="222222"/>
          <w:sz w:val="24"/>
          <w:szCs w:val="24"/>
          <w:lang w:eastAsia="en-GB"/>
        </w:rPr>
        <w:t xml:space="preserve"> It should be noted that, being a charity, there is no requirement to have a profit element in its finances, only a need for it to be able to generate sufficient income to pay for the costs of insurance, heating, lighting, cleaning and maintaining the building and external areas, with some monies held in reserve for a ‘rainy day fund’.</w:t>
      </w:r>
      <w:r w:rsidR="00623822" w:rsidRPr="002F60BD">
        <w:rPr>
          <w:rFonts w:ascii="Arial" w:eastAsia="Times New Roman" w:hAnsi="Arial" w:cs="Arial"/>
          <w:color w:val="222222"/>
          <w:sz w:val="24"/>
          <w:szCs w:val="24"/>
          <w:lang w:eastAsia="en-GB"/>
        </w:rPr>
        <w:t xml:space="preserve"> </w:t>
      </w:r>
      <w:r w:rsidR="00623822" w:rsidRPr="002F60BD">
        <w:rPr>
          <w:rFonts w:ascii="Arial" w:hAnsi="Arial" w:cs="Arial"/>
          <w:color w:val="000000"/>
          <w:sz w:val="24"/>
          <w:szCs w:val="24"/>
        </w:rPr>
        <w:t>As a start point, we have looked at the day to day running costs and annual income of both the existing hall and playing field. But additionally, as the new community centre will provide an improved range and quality of facility and will have different running costs, we have also looked at 6 control sites of similar village halls to ensure we make robust assumptions for future income and expenditure of our new centre.</w:t>
      </w:r>
    </w:p>
    <w:p w14:paraId="6AEF8B9B" w14:textId="7ABEF7DB" w:rsidR="008F35CC" w:rsidRPr="002F60BD" w:rsidRDefault="0068683E" w:rsidP="00762F85">
      <w:pPr>
        <w:spacing w:after="0" w:line="240" w:lineRule="auto"/>
        <w:textAlignment w:val="bottom"/>
        <w:rPr>
          <w:rFonts w:ascii="Arial" w:eastAsia="Times New Roman" w:hAnsi="Arial" w:cs="Arial"/>
          <w:color w:val="222222"/>
          <w:sz w:val="24"/>
          <w:szCs w:val="24"/>
          <w:lang w:eastAsia="en-GB"/>
        </w:rPr>
      </w:pPr>
      <w:r w:rsidRPr="002F60BD">
        <w:rPr>
          <w:rFonts w:ascii="Arial" w:eastAsia="Times New Roman" w:hAnsi="Arial" w:cs="Arial"/>
          <w:color w:val="222222"/>
          <w:sz w:val="24"/>
          <w:szCs w:val="24"/>
          <w:lang w:eastAsia="en-GB"/>
        </w:rPr>
        <w:t> </w:t>
      </w:r>
    </w:p>
    <w:p w14:paraId="7F2F42BD" w14:textId="5B9926AE" w:rsidR="000521F6" w:rsidRPr="00E80C69" w:rsidRDefault="001A797A" w:rsidP="00DA6C44">
      <w:pPr>
        <w:rPr>
          <w:rFonts w:ascii="Arial" w:hAnsi="Arial" w:cs="Arial"/>
          <w:b/>
          <w:bCs/>
          <w:color w:val="005400"/>
          <w:sz w:val="24"/>
          <w:szCs w:val="24"/>
        </w:rPr>
      </w:pPr>
      <w:r w:rsidRPr="00E80C69">
        <w:rPr>
          <w:rFonts w:ascii="Arial" w:hAnsi="Arial" w:cs="Arial"/>
          <w:b/>
          <w:bCs/>
          <w:color w:val="005400"/>
          <w:sz w:val="24"/>
          <w:szCs w:val="24"/>
        </w:rPr>
        <w:t>4.1.</w:t>
      </w:r>
      <w:r w:rsidR="00BA3009" w:rsidRPr="00E80C69">
        <w:rPr>
          <w:rFonts w:ascii="Arial" w:hAnsi="Arial" w:cs="Arial"/>
          <w:b/>
          <w:bCs/>
          <w:color w:val="005400"/>
          <w:sz w:val="24"/>
          <w:szCs w:val="24"/>
        </w:rPr>
        <w:t>1</w:t>
      </w:r>
      <w:r w:rsidRPr="00E80C69">
        <w:rPr>
          <w:rFonts w:ascii="Arial" w:hAnsi="Arial" w:cs="Arial"/>
          <w:b/>
          <w:bCs/>
          <w:color w:val="005400"/>
          <w:sz w:val="24"/>
          <w:szCs w:val="24"/>
        </w:rPr>
        <w:t xml:space="preserve"> Control Sites</w:t>
      </w:r>
    </w:p>
    <w:p w14:paraId="0C5B7914" w14:textId="250C28E4" w:rsidR="005F2A36" w:rsidRDefault="005F2A36" w:rsidP="00F20220">
      <w:pPr>
        <w:autoSpaceDE w:val="0"/>
        <w:autoSpaceDN w:val="0"/>
        <w:adjustRightInd w:val="0"/>
        <w:spacing w:after="0" w:line="240" w:lineRule="auto"/>
        <w:rPr>
          <w:rFonts w:ascii="Arial" w:hAnsi="Arial" w:cs="Arial"/>
          <w:sz w:val="24"/>
          <w:szCs w:val="24"/>
        </w:rPr>
      </w:pPr>
      <w:r w:rsidRPr="002F60BD">
        <w:rPr>
          <w:rFonts w:ascii="Arial" w:hAnsi="Arial" w:cs="Arial"/>
          <w:sz w:val="24"/>
          <w:szCs w:val="24"/>
        </w:rPr>
        <w:t>The table below shows our rational for selecting the 6</w:t>
      </w:r>
      <w:r w:rsidR="004441A5" w:rsidRPr="002F60BD">
        <w:rPr>
          <w:rFonts w:ascii="Arial" w:hAnsi="Arial" w:cs="Arial"/>
          <w:sz w:val="24"/>
          <w:szCs w:val="24"/>
        </w:rPr>
        <w:t xml:space="preserve"> control sites. Details of their Income and Expenditure are included in Appendix XX </w:t>
      </w:r>
    </w:p>
    <w:p w14:paraId="6FC52F93" w14:textId="77777777" w:rsidR="00203319" w:rsidRPr="005413F6" w:rsidRDefault="00203319" w:rsidP="00F20220">
      <w:pPr>
        <w:autoSpaceDE w:val="0"/>
        <w:autoSpaceDN w:val="0"/>
        <w:adjustRightInd w:val="0"/>
        <w:spacing w:after="0" w:line="240" w:lineRule="auto"/>
        <w:rPr>
          <w:rFonts w:ascii="Arial" w:hAnsi="Arial" w:cs="Arial"/>
          <w:b/>
          <w:bCs/>
          <w:color w:val="00B050"/>
          <w:sz w:val="24"/>
          <w:szCs w:val="24"/>
        </w:rPr>
      </w:pPr>
    </w:p>
    <w:p w14:paraId="70F14BFE" w14:textId="58501A2D" w:rsidR="00065927" w:rsidRPr="002F60BD" w:rsidRDefault="00DA6C44" w:rsidP="00EF4EF0">
      <w:pPr>
        <w:pStyle w:val="ListParagraph"/>
        <w:numPr>
          <w:ilvl w:val="0"/>
          <w:numId w:val="17"/>
        </w:numPr>
        <w:autoSpaceDE w:val="0"/>
        <w:autoSpaceDN w:val="0"/>
        <w:adjustRightInd w:val="0"/>
        <w:spacing w:after="0" w:line="240" w:lineRule="auto"/>
        <w:rPr>
          <w:rFonts w:ascii="Arial" w:hAnsi="Arial" w:cs="Arial"/>
          <w:sz w:val="24"/>
          <w:szCs w:val="24"/>
        </w:rPr>
      </w:pPr>
      <w:r w:rsidRPr="002F60BD">
        <w:rPr>
          <w:rFonts w:ascii="Arial" w:hAnsi="Arial" w:cs="Arial"/>
          <w:sz w:val="24"/>
          <w:szCs w:val="24"/>
        </w:rPr>
        <w:t xml:space="preserve">The control sites represent a broad selection of mainly rural locations with populations ranging between 200* residents up to 2307*. Hadlow Down </w:t>
      </w:r>
      <w:r w:rsidR="00065927" w:rsidRPr="002F60BD">
        <w:rPr>
          <w:rFonts w:ascii="Arial" w:hAnsi="Arial" w:cs="Arial"/>
          <w:sz w:val="24"/>
          <w:szCs w:val="24"/>
        </w:rPr>
        <w:t>population is 800*</w:t>
      </w:r>
      <w:r w:rsidR="00FE6D37">
        <w:rPr>
          <w:rFonts w:ascii="Arial" w:hAnsi="Arial" w:cs="Arial"/>
          <w:sz w:val="24"/>
          <w:szCs w:val="24"/>
        </w:rPr>
        <w:t xml:space="preserve">. The Hall </w:t>
      </w:r>
      <w:r w:rsidR="00AB05DA">
        <w:rPr>
          <w:rFonts w:ascii="Arial" w:hAnsi="Arial" w:cs="Arial"/>
          <w:sz w:val="24"/>
          <w:szCs w:val="24"/>
        </w:rPr>
        <w:t xml:space="preserve">size/area in the control sites are </w:t>
      </w:r>
      <w:proofErr w:type="gramStart"/>
      <w:r w:rsidR="00AB05DA">
        <w:rPr>
          <w:rFonts w:ascii="Arial" w:hAnsi="Arial" w:cs="Arial"/>
          <w:sz w:val="24"/>
          <w:szCs w:val="24"/>
        </w:rPr>
        <w:t>similar to</w:t>
      </w:r>
      <w:proofErr w:type="gramEnd"/>
      <w:r w:rsidR="00AB05DA">
        <w:rPr>
          <w:rFonts w:ascii="Arial" w:hAnsi="Arial" w:cs="Arial"/>
          <w:sz w:val="24"/>
          <w:szCs w:val="24"/>
        </w:rPr>
        <w:t xml:space="preserve"> our proposed building</w:t>
      </w:r>
    </w:p>
    <w:p w14:paraId="09C7958A" w14:textId="3DFE6517" w:rsidR="00EE594D" w:rsidRDefault="00065927" w:rsidP="00EF4EF0">
      <w:pPr>
        <w:pStyle w:val="ListParagraph"/>
        <w:numPr>
          <w:ilvl w:val="0"/>
          <w:numId w:val="17"/>
        </w:numPr>
        <w:autoSpaceDE w:val="0"/>
        <w:autoSpaceDN w:val="0"/>
        <w:adjustRightInd w:val="0"/>
        <w:spacing w:after="0" w:line="240" w:lineRule="auto"/>
        <w:rPr>
          <w:rFonts w:ascii="Arial" w:hAnsi="Arial" w:cs="Arial"/>
          <w:sz w:val="24"/>
          <w:szCs w:val="24"/>
        </w:rPr>
      </w:pPr>
      <w:r w:rsidRPr="002F60BD">
        <w:rPr>
          <w:rFonts w:ascii="Arial" w:hAnsi="Arial" w:cs="Arial"/>
          <w:sz w:val="24"/>
          <w:szCs w:val="24"/>
        </w:rPr>
        <w:t xml:space="preserve">The Hall </w:t>
      </w:r>
      <w:r w:rsidR="009B7FF5" w:rsidRPr="002F60BD">
        <w:rPr>
          <w:rFonts w:ascii="Arial" w:hAnsi="Arial" w:cs="Arial"/>
          <w:sz w:val="24"/>
          <w:szCs w:val="24"/>
        </w:rPr>
        <w:t>size/</w:t>
      </w:r>
      <w:r w:rsidRPr="002F60BD">
        <w:rPr>
          <w:rFonts w:ascii="Arial" w:hAnsi="Arial" w:cs="Arial"/>
          <w:sz w:val="24"/>
          <w:szCs w:val="24"/>
        </w:rPr>
        <w:t xml:space="preserve">area in the control sites are all </w:t>
      </w:r>
      <w:proofErr w:type="gramStart"/>
      <w:r w:rsidRPr="002F60BD">
        <w:rPr>
          <w:rFonts w:ascii="Arial" w:hAnsi="Arial" w:cs="Arial"/>
          <w:sz w:val="24"/>
          <w:szCs w:val="24"/>
        </w:rPr>
        <w:t>similar</w:t>
      </w:r>
      <w:r w:rsidR="005413F6">
        <w:rPr>
          <w:rFonts w:ascii="Arial" w:hAnsi="Arial" w:cs="Arial"/>
          <w:sz w:val="24"/>
          <w:szCs w:val="24"/>
        </w:rPr>
        <w:t xml:space="preserve"> </w:t>
      </w:r>
      <w:r w:rsidRPr="002F60BD">
        <w:rPr>
          <w:rFonts w:ascii="Arial" w:hAnsi="Arial" w:cs="Arial"/>
          <w:sz w:val="24"/>
          <w:szCs w:val="24"/>
        </w:rPr>
        <w:t>to</w:t>
      </w:r>
      <w:proofErr w:type="gramEnd"/>
      <w:r w:rsidRPr="002F60BD">
        <w:rPr>
          <w:rFonts w:ascii="Arial" w:hAnsi="Arial" w:cs="Arial"/>
          <w:sz w:val="24"/>
          <w:szCs w:val="24"/>
        </w:rPr>
        <w:t xml:space="preserve"> our proposed building.</w:t>
      </w:r>
    </w:p>
    <w:p w14:paraId="680D3E64" w14:textId="2584C7F3" w:rsidR="005413F6" w:rsidRDefault="0063450F" w:rsidP="00EF4EF0">
      <w:pPr>
        <w:pStyle w:val="ListParagraph"/>
        <w:numPr>
          <w:ilvl w:val="0"/>
          <w:numId w:val="17"/>
        </w:numPr>
        <w:autoSpaceDE w:val="0"/>
        <w:autoSpaceDN w:val="0"/>
        <w:adjustRightInd w:val="0"/>
        <w:spacing w:after="0" w:line="240" w:lineRule="auto"/>
        <w:rPr>
          <w:rFonts w:ascii="Arial" w:hAnsi="Arial" w:cs="Arial"/>
          <w:sz w:val="24"/>
          <w:szCs w:val="24"/>
        </w:rPr>
      </w:pPr>
      <w:r>
        <w:rPr>
          <w:rFonts w:ascii="Arial" w:hAnsi="Arial" w:cs="Arial"/>
          <w:sz w:val="24"/>
          <w:szCs w:val="24"/>
        </w:rPr>
        <w:t>We have</w:t>
      </w:r>
      <w:r w:rsidR="00FE6D37">
        <w:rPr>
          <w:rFonts w:ascii="Arial" w:hAnsi="Arial" w:cs="Arial"/>
          <w:sz w:val="24"/>
          <w:szCs w:val="24"/>
        </w:rPr>
        <w:t xml:space="preserve"> selected</w:t>
      </w:r>
      <w:r w:rsidR="005413F6" w:rsidRPr="002F60BD">
        <w:rPr>
          <w:rFonts w:ascii="Arial" w:hAnsi="Arial" w:cs="Arial"/>
          <w:sz w:val="24"/>
          <w:szCs w:val="24"/>
        </w:rPr>
        <w:t xml:space="preserve"> halls that have amalgamated with</w:t>
      </w:r>
      <w:r w:rsidR="005413F6">
        <w:rPr>
          <w:rFonts w:ascii="Arial" w:hAnsi="Arial" w:cs="Arial"/>
          <w:sz w:val="24"/>
          <w:szCs w:val="24"/>
        </w:rPr>
        <w:t xml:space="preserve"> playing field associations </w:t>
      </w:r>
    </w:p>
    <w:p w14:paraId="686CE825" w14:textId="77777777" w:rsidR="0063450F" w:rsidRDefault="0063450F" w:rsidP="0063450F">
      <w:pPr>
        <w:autoSpaceDE w:val="0"/>
        <w:autoSpaceDN w:val="0"/>
        <w:adjustRightInd w:val="0"/>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EA78C4" w14:paraId="2882F2DB" w14:textId="77777777" w:rsidTr="00EA78C4">
        <w:trPr>
          <w:trHeight w:val="725"/>
        </w:trPr>
        <w:tc>
          <w:tcPr>
            <w:tcW w:w="1502" w:type="dxa"/>
            <w:shd w:val="clear" w:color="auto" w:fill="A8D08D" w:themeFill="accent6" w:themeFillTint="99"/>
          </w:tcPr>
          <w:p w14:paraId="3A4DCE2C" w14:textId="77777777" w:rsidR="00EA78C4" w:rsidRPr="00E519D9" w:rsidRDefault="00EA78C4" w:rsidP="00780FA9">
            <w:pPr>
              <w:autoSpaceDE w:val="0"/>
              <w:autoSpaceDN w:val="0"/>
              <w:adjustRightInd w:val="0"/>
              <w:rPr>
                <w:rFonts w:ascii="Arial" w:hAnsi="Arial" w:cs="Arial"/>
                <w:b/>
                <w:bCs/>
                <w:sz w:val="24"/>
                <w:szCs w:val="24"/>
              </w:rPr>
            </w:pPr>
            <w:r w:rsidRPr="00E519D9">
              <w:rPr>
                <w:rFonts w:ascii="Arial" w:hAnsi="Arial" w:cs="Arial"/>
                <w:b/>
                <w:bCs/>
                <w:sz w:val="20"/>
                <w:szCs w:val="20"/>
              </w:rPr>
              <w:t>Hall</w:t>
            </w:r>
          </w:p>
        </w:tc>
        <w:tc>
          <w:tcPr>
            <w:tcW w:w="1502" w:type="dxa"/>
            <w:shd w:val="clear" w:color="auto" w:fill="A8D08D" w:themeFill="accent6" w:themeFillTint="99"/>
          </w:tcPr>
          <w:p w14:paraId="55EB4B6B" w14:textId="77777777" w:rsidR="00EA78C4" w:rsidRDefault="00EA78C4" w:rsidP="00780FA9">
            <w:pPr>
              <w:autoSpaceDE w:val="0"/>
              <w:autoSpaceDN w:val="0"/>
              <w:adjustRightInd w:val="0"/>
              <w:rPr>
                <w:rFonts w:ascii="Arial" w:hAnsi="Arial" w:cs="Arial"/>
                <w:sz w:val="24"/>
                <w:szCs w:val="24"/>
              </w:rPr>
            </w:pPr>
            <w:r w:rsidRPr="00F8281F">
              <w:rPr>
                <w:rFonts w:ascii="Arial" w:hAnsi="Arial" w:cs="Arial"/>
                <w:b/>
                <w:bCs/>
                <w:sz w:val="20"/>
                <w:szCs w:val="20"/>
              </w:rPr>
              <w:t>Facilities</w:t>
            </w:r>
          </w:p>
        </w:tc>
        <w:tc>
          <w:tcPr>
            <w:tcW w:w="1503" w:type="dxa"/>
            <w:shd w:val="clear" w:color="auto" w:fill="A8D08D" w:themeFill="accent6" w:themeFillTint="99"/>
          </w:tcPr>
          <w:p w14:paraId="3EB9351E" w14:textId="77777777" w:rsidR="00EA78C4" w:rsidRDefault="00EA78C4" w:rsidP="00780FA9">
            <w:pPr>
              <w:autoSpaceDE w:val="0"/>
              <w:autoSpaceDN w:val="0"/>
              <w:adjustRightInd w:val="0"/>
              <w:rPr>
                <w:rFonts w:ascii="Arial" w:hAnsi="Arial" w:cs="Arial"/>
                <w:sz w:val="24"/>
                <w:szCs w:val="24"/>
              </w:rPr>
            </w:pPr>
            <w:r w:rsidRPr="00F8281F">
              <w:rPr>
                <w:rFonts w:ascii="Arial" w:hAnsi="Arial" w:cs="Arial"/>
                <w:b/>
                <w:bCs/>
                <w:sz w:val="20"/>
                <w:szCs w:val="20"/>
              </w:rPr>
              <w:t>Location</w:t>
            </w:r>
          </w:p>
        </w:tc>
        <w:tc>
          <w:tcPr>
            <w:tcW w:w="1503" w:type="dxa"/>
            <w:shd w:val="clear" w:color="auto" w:fill="A8D08D" w:themeFill="accent6" w:themeFillTint="99"/>
          </w:tcPr>
          <w:p w14:paraId="6237934B" w14:textId="77777777" w:rsidR="00EA78C4" w:rsidRDefault="00EA78C4" w:rsidP="00780FA9">
            <w:pPr>
              <w:autoSpaceDE w:val="0"/>
              <w:autoSpaceDN w:val="0"/>
              <w:adjustRightInd w:val="0"/>
              <w:rPr>
                <w:rFonts w:ascii="Arial" w:hAnsi="Arial" w:cs="Arial"/>
                <w:sz w:val="24"/>
                <w:szCs w:val="24"/>
              </w:rPr>
            </w:pPr>
            <w:r w:rsidRPr="00F8281F">
              <w:rPr>
                <w:rFonts w:ascii="Arial" w:hAnsi="Arial" w:cs="Arial"/>
                <w:b/>
                <w:bCs/>
                <w:sz w:val="20"/>
                <w:szCs w:val="20"/>
              </w:rPr>
              <w:t xml:space="preserve">Date of Opening </w:t>
            </w:r>
            <w:r w:rsidRPr="00F8281F">
              <w:rPr>
                <w:rFonts w:ascii="Arial" w:hAnsi="Arial" w:cs="Arial"/>
                <w:b/>
                <w:bCs/>
                <w:sz w:val="20"/>
                <w:szCs w:val="20"/>
              </w:rPr>
              <w:br/>
            </w:r>
          </w:p>
        </w:tc>
        <w:tc>
          <w:tcPr>
            <w:tcW w:w="1503" w:type="dxa"/>
            <w:shd w:val="clear" w:color="auto" w:fill="A8D08D" w:themeFill="accent6" w:themeFillTint="99"/>
          </w:tcPr>
          <w:p w14:paraId="091A8475" w14:textId="77777777" w:rsidR="00EA78C4" w:rsidRDefault="00EA78C4" w:rsidP="00780FA9">
            <w:pPr>
              <w:autoSpaceDE w:val="0"/>
              <w:autoSpaceDN w:val="0"/>
              <w:adjustRightInd w:val="0"/>
              <w:rPr>
                <w:rFonts w:ascii="Arial" w:hAnsi="Arial" w:cs="Arial"/>
                <w:sz w:val="24"/>
                <w:szCs w:val="24"/>
              </w:rPr>
            </w:pPr>
            <w:r w:rsidRPr="00F8281F">
              <w:rPr>
                <w:rFonts w:ascii="Arial" w:hAnsi="Arial" w:cs="Arial"/>
                <w:b/>
                <w:bCs/>
                <w:sz w:val="20"/>
                <w:szCs w:val="20"/>
              </w:rPr>
              <w:t>Pre and Post Covid hire income</w:t>
            </w:r>
            <w:r w:rsidRPr="00F8281F">
              <w:rPr>
                <w:rFonts w:ascii="Arial" w:hAnsi="Arial" w:cs="Arial"/>
                <w:b/>
                <w:bCs/>
                <w:sz w:val="20"/>
                <w:szCs w:val="20"/>
              </w:rPr>
              <w:br/>
            </w:r>
          </w:p>
        </w:tc>
        <w:tc>
          <w:tcPr>
            <w:tcW w:w="1503" w:type="dxa"/>
            <w:shd w:val="clear" w:color="auto" w:fill="A8D08D" w:themeFill="accent6" w:themeFillTint="99"/>
          </w:tcPr>
          <w:p w14:paraId="595838AC" w14:textId="77777777" w:rsidR="00EA78C4" w:rsidRDefault="00EA78C4" w:rsidP="00780FA9">
            <w:pPr>
              <w:autoSpaceDE w:val="0"/>
              <w:autoSpaceDN w:val="0"/>
              <w:adjustRightInd w:val="0"/>
              <w:rPr>
                <w:rFonts w:ascii="Arial" w:hAnsi="Arial" w:cs="Arial"/>
                <w:sz w:val="24"/>
                <w:szCs w:val="24"/>
              </w:rPr>
            </w:pPr>
            <w:r w:rsidRPr="00F8281F">
              <w:rPr>
                <w:rFonts w:ascii="Arial" w:hAnsi="Arial" w:cs="Arial"/>
                <w:b/>
                <w:bCs/>
                <w:sz w:val="20"/>
                <w:szCs w:val="20"/>
              </w:rPr>
              <w:t>Notes</w:t>
            </w:r>
          </w:p>
        </w:tc>
      </w:tr>
      <w:tr w:rsidR="00EA78C4" w14:paraId="5B94FE78" w14:textId="77777777" w:rsidTr="00EA78C4">
        <w:tc>
          <w:tcPr>
            <w:tcW w:w="1502" w:type="dxa"/>
            <w:shd w:val="clear" w:color="auto" w:fill="A8D08D" w:themeFill="accent6" w:themeFillTint="99"/>
          </w:tcPr>
          <w:p w14:paraId="42AB8344" w14:textId="77777777" w:rsidR="00EA78C4" w:rsidRDefault="00EA78C4" w:rsidP="00780FA9">
            <w:pPr>
              <w:autoSpaceDE w:val="0"/>
              <w:autoSpaceDN w:val="0"/>
              <w:adjustRightInd w:val="0"/>
              <w:rPr>
                <w:rFonts w:ascii="Arial" w:hAnsi="Arial" w:cs="Arial"/>
                <w:sz w:val="24"/>
                <w:szCs w:val="24"/>
              </w:rPr>
            </w:pPr>
            <w:r w:rsidRPr="00EA5A2F">
              <w:rPr>
                <w:rFonts w:ascii="Arial" w:hAnsi="Arial" w:cs="Arial"/>
                <w:b/>
                <w:bCs/>
                <w:sz w:val="20"/>
                <w:szCs w:val="20"/>
              </w:rPr>
              <w:t>Barcombe</w:t>
            </w:r>
          </w:p>
        </w:tc>
        <w:tc>
          <w:tcPr>
            <w:tcW w:w="1502" w:type="dxa"/>
          </w:tcPr>
          <w:p w14:paraId="48D79B06" w14:textId="77777777" w:rsidR="00EA78C4" w:rsidRDefault="00EA78C4" w:rsidP="00780FA9">
            <w:pPr>
              <w:autoSpaceDE w:val="0"/>
              <w:autoSpaceDN w:val="0"/>
              <w:adjustRightInd w:val="0"/>
              <w:rPr>
                <w:rFonts w:ascii="Arial" w:hAnsi="Arial" w:cs="Arial"/>
                <w:sz w:val="24"/>
                <w:szCs w:val="24"/>
              </w:rPr>
            </w:pPr>
            <w:r w:rsidRPr="00F8281F">
              <w:rPr>
                <w:rFonts w:ascii="Arial" w:hAnsi="Arial" w:cs="Arial"/>
                <w:sz w:val="20"/>
                <w:szCs w:val="20"/>
              </w:rPr>
              <w:t>Village Hall</w:t>
            </w:r>
          </w:p>
        </w:tc>
        <w:tc>
          <w:tcPr>
            <w:tcW w:w="1503" w:type="dxa"/>
          </w:tcPr>
          <w:p w14:paraId="12630E6C" w14:textId="77777777" w:rsidR="00EA78C4" w:rsidRDefault="00EA78C4" w:rsidP="00780FA9">
            <w:pPr>
              <w:autoSpaceDE w:val="0"/>
              <w:autoSpaceDN w:val="0"/>
              <w:adjustRightInd w:val="0"/>
              <w:rPr>
                <w:rFonts w:ascii="Arial" w:hAnsi="Arial" w:cs="Arial"/>
                <w:sz w:val="24"/>
                <w:szCs w:val="24"/>
              </w:rPr>
            </w:pPr>
            <w:r w:rsidRPr="00F8281F">
              <w:rPr>
                <w:rFonts w:ascii="Arial" w:hAnsi="Arial" w:cs="Arial"/>
                <w:sz w:val="20"/>
                <w:szCs w:val="20"/>
              </w:rPr>
              <w:t>East Sussex</w:t>
            </w:r>
          </w:p>
        </w:tc>
        <w:tc>
          <w:tcPr>
            <w:tcW w:w="1503" w:type="dxa"/>
          </w:tcPr>
          <w:p w14:paraId="7D2D0585" w14:textId="77777777" w:rsidR="00EA78C4" w:rsidRPr="00F8281F" w:rsidRDefault="00EA78C4" w:rsidP="00780FA9">
            <w:pPr>
              <w:autoSpaceDE w:val="0"/>
              <w:autoSpaceDN w:val="0"/>
              <w:adjustRightInd w:val="0"/>
              <w:rPr>
                <w:rFonts w:ascii="Arial" w:hAnsi="Arial" w:cs="Arial"/>
                <w:sz w:val="20"/>
                <w:szCs w:val="20"/>
              </w:rPr>
            </w:pPr>
            <w:r w:rsidRPr="00F8281F">
              <w:rPr>
                <w:rFonts w:ascii="Arial" w:hAnsi="Arial" w:cs="Arial"/>
                <w:sz w:val="20"/>
                <w:szCs w:val="20"/>
              </w:rPr>
              <w:t>2013</w:t>
            </w:r>
          </w:p>
          <w:p w14:paraId="4339B9AD" w14:textId="77777777" w:rsidR="00EA78C4" w:rsidRDefault="00EA78C4" w:rsidP="00780FA9">
            <w:pPr>
              <w:autoSpaceDE w:val="0"/>
              <w:autoSpaceDN w:val="0"/>
              <w:adjustRightInd w:val="0"/>
              <w:rPr>
                <w:rFonts w:ascii="Arial" w:hAnsi="Arial" w:cs="Arial"/>
                <w:sz w:val="24"/>
                <w:szCs w:val="24"/>
              </w:rPr>
            </w:pPr>
            <w:r w:rsidRPr="00F8281F">
              <w:rPr>
                <w:rFonts w:ascii="Arial" w:hAnsi="Arial" w:cs="Arial"/>
                <w:sz w:val="20"/>
                <w:szCs w:val="20"/>
              </w:rPr>
              <w:t xml:space="preserve"> </w:t>
            </w:r>
          </w:p>
        </w:tc>
        <w:tc>
          <w:tcPr>
            <w:tcW w:w="1503" w:type="dxa"/>
          </w:tcPr>
          <w:p w14:paraId="1894ED27" w14:textId="77777777" w:rsidR="00EA78C4" w:rsidRPr="00F8281F" w:rsidRDefault="00EA78C4" w:rsidP="00780FA9">
            <w:pPr>
              <w:autoSpaceDE w:val="0"/>
              <w:autoSpaceDN w:val="0"/>
              <w:adjustRightInd w:val="0"/>
              <w:rPr>
                <w:rFonts w:ascii="Arial" w:hAnsi="Arial" w:cs="Arial"/>
                <w:sz w:val="20"/>
                <w:szCs w:val="20"/>
              </w:rPr>
            </w:pPr>
            <w:r w:rsidRPr="00F8281F">
              <w:rPr>
                <w:rFonts w:ascii="Arial" w:hAnsi="Arial" w:cs="Arial"/>
                <w:sz w:val="20"/>
                <w:szCs w:val="20"/>
              </w:rPr>
              <w:t>2018 - £32K</w:t>
            </w:r>
          </w:p>
          <w:p w14:paraId="245AB9B3" w14:textId="77777777" w:rsidR="00EA78C4" w:rsidRPr="00F8281F" w:rsidRDefault="00EA78C4" w:rsidP="00780FA9">
            <w:pPr>
              <w:autoSpaceDE w:val="0"/>
              <w:autoSpaceDN w:val="0"/>
              <w:adjustRightInd w:val="0"/>
              <w:rPr>
                <w:rFonts w:ascii="Arial" w:hAnsi="Arial" w:cs="Arial"/>
                <w:sz w:val="20"/>
                <w:szCs w:val="20"/>
              </w:rPr>
            </w:pPr>
            <w:r w:rsidRPr="00F8281F">
              <w:rPr>
                <w:rFonts w:ascii="Arial" w:hAnsi="Arial" w:cs="Arial"/>
                <w:sz w:val="20"/>
                <w:szCs w:val="20"/>
              </w:rPr>
              <w:t>2022 -£37K</w:t>
            </w:r>
          </w:p>
          <w:p w14:paraId="4792DB46" w14:textId="77777777" w:rsidR="00EA78C4" w:rsidRDefault="00EA78C4" w:rsidP="00780FA9">
            <w:pPr>
              <w:autoSpaceDE w:val="0"/>
              <w:autoSpaceDN w:val="0"/>
              <w:adjustRightInd w:val="0"/>
              <w:rPr>
                <w:rFonts w:ascii="Arial" w:hAnsi="Arial" w:cs="Arial"/>
                <w:sz w:val="24"/>
                <w:szCs w:val="24"/>
              </w:rPr>
            </w:pPr>
            <w:r w:rsidRPr="00F8281F">
              <w:rPr>
                <w:rFonts w:ascii="Arial" w:hAnsi="Arial" w:cs="Arial"/>
                <w:sz w:val="20"/>
                <w:szCs w:val="20"/>
              </w:rPr>
              <w:t>+4%</w:t>
            </w:r>
          </w:p>
        </w:tc>
        <w:tc>
          <w:tcPr>
            <w:tcW w:w="1503" w:type="dxa"/>
          </w:tcPr>
          <w:p w14:paraId="67F2DEB3" w14:textId="77777777" w:rsidR="00EA78C4" w:rsidRPr="00F8281F" w:rsidRDefault="00EA78C4" w:rsidP="00780FA9">
            <w:pPr>
              <w:autoSpaceDE w:val="0"/>
              <w:autoSpaceDN w:val="0"/>
              <w:adjustRightInd w:val="0"/>
              <w:rPr>
                <w:rFonts w:ascii="Arial" w:hAnsi="Arial" w:cs="Arial"/>
                <w:sz w:val="20"/>
                <w:szCs w:val="20"/>
              </w:rPr>
            </w:pPr>
            <w:r w:rsidRPr="00F8281F">
              <w:rPr>
                <w:rFonts w:ascii="Arial" w:hAnsi="Arial" w:cs="Arial"/>
                <w:sz w:val="20"/>
                <w:szCs w:val="20"/>
              </w:rPr>
              <w:t>Population 1491</w:t>
            </w:r>
          </w:p>
          <w:p w14:paraId="6B5663CC" w14:textId="77777777" w:rsidR="00EA78C4" w:rsidRPr="00F8281F" w:rsidRDefault="00EA78C4" w:rsidP="00780FA9">
            <w:pPr>
              <w:autoSpaceDE w:val="0"/>
              <w:autoSpaceDN w:val="0"/>
              <w:adjustRightInd w:val="0"/>
              <w:rPr>
                <w:rFonts w:ascii="Arial" w:hAnsi="Arial" w:cs="Arial"/>
                <w:sz w:val="20"/>
                <w:szCs w:val="20"/>
              </w:rPr>
            </w:pPr>
            <w:r w:rsidRPr="00F8281F">
              <w:rPr>
                <w:rFonts w:ascii="Arial" w:hAnsi="Arial" w:cs="Arial"/>
                <w:sz w:val="20"/>
                <w:szCs w:val="20"/>
              </w:rPr>
              <w:t>Rural location</w:t>
            </w:r>
          </w:p>
          <w:p w14:paraId="6C3F8317" w14:textId="77777777" w:rsidR="00EA78C4" w:rsidRDefault="00EA78C4" w:rsidP="00780FA9">
            <w:pPr>
              <w:autoSpaceDE w:val="0"/>
              <w:autoSpaceDN w:val="0"/>
              <w:adjustRightInd w:val="0"/>
              <w:rPr>
                <w:rFonts w:ascii="Arial" w:hAnsi="Arial" w:cs="Arial"/>
                <w:sz w:val="24"/>
                <w:szCs w:val="24"/>
              </w:rPr>
            </w:pPr>
            <w:r w:rsidRPr="00F8281F">
              <w:rPr>
                <w:rFonts w:ascii="Arial" w:hAnsi="Arial" w:cs="Arial"/>
                <w:sz w:val="20"/>
                <w:szCs w:val="20"/>
              </w:rPr>
              <w:t>Hall Size (150 seated in rows or 120 people around tables)</w:t>
            </w:r>
          </w:p>
        </w:tc>
      </w:tr>
      <w:tr w:rsidR="00EA78C4" w14:paraId="4FF23C7A" w14:textId="77777777" w:rsidTr="00EA78C4">
        <w:tc>
          <w:tcPr>
            <w:tcW w:w="1502" w:type="dxa"/>
            <w:shd w:val="clear" w:color="auto" w:fill="A8D08D" w:themeFill="accent6" w:themeFillTint="99"/>
          </w:tcPr>
          <w:p w14:paraId="7DF317D5" w14:textId="77777777" w:rsidR="00EA78C4" w:rsidRDefault="00EA78C4" w:rsidP="00780FA9">
            <w:pPr>
              <w:autoSpaceDE w:val="0"/>
              <w:autoSpaceDN w:val="0"/>
              <w:adjustRightInd w:val="0"/>
              <w:rPr>
                <w:rFonts w:ascii="Arial" w:hAnsi="Arial" w:cs="Arial"/>
                <w:sz w:val="24"/>
                <w:szCs w:val="24"/>
              </w:rPr>
            </w:pPr>
            <w:r w:rsidRPr="00EA5A2F">
              <w:rPr>
                <w:rFonts w:ascii="Arial" w:hAnsi="Arial" w:cs="Arial"/>
                <w:b/>
                <w:bCs/>
                <w:sz w:val="20"/>
                <w:szCs w:val="20"/>
              </w:rPr>
              <w:t>Broughton</w:t>
            </w:r>
          </w:p>
        </w:tc>
        <w:tc>
          <w:tcPr>
            <w:tcW w:w="1502" w:type="dxa"/>
          </w:tcPr>
          <w:p w14:paraId="71E64933" w14:textId="77777777" w:rsidR="00EA78C4" w:rsidRDefault="00EA78C4" w:rsidP="00780FA9">
            <w:pPr>
              <w:autoSpaceDE w:val="0"/>
              <w:autoSpaceDN w:val="0"/>
              <w:adjustRightInd w:val="0"/>
              <w:rPr>
                <w:rFonts w:ascii="Arial" w:hAnsi="Arial" w:cs="Arial"/>
                <w:sz w:val="24"/>
                <w:szCs w:val="24"/>
              </w:rPr>
            </w:pPr>
            <w:r w:rsidRPr="00F8281F">
              <w:rPr>
                <w:rFonts w:ascii="Arial" w:hAnsi="Arial" w:cs="Arial"/>
                <w:sz w:val="20"/>
                <w:szCs w:val="20"/>
              </w:rPr>
              <w:t>Village Hall and Playing Field Association</w:t>
            </w:r>
          </w:p>
        </w:tc>
        <w:tc>
          <w:tcPr>
            <w:tcW w:w="1503" w:type="dxa"/>
          </w:tcPr>
          <w:p w14:paraId="2A932F6D" w14:textId="77777777" w:rsidR="00EA78C4" w:rsidRDefault="00EA78C4" w:rsidP="00780FA9">
            <w:pPr>
              <w:autoSpaceDE w:val="0"/>
              <w:autoSpaceDN w:val="0"/>
              <w:adjustRightInd w:val="0"/>
              <w:rPr>
                <w:rFonts w:ascii="Arial" w:hAnsi="Arial" w:cs="Arial"/>
                <w:sz w:val="24"/>
                <w:szCs w:val="24"/>
              </w:rPr>
            </w:pPr>
            <w:r w:rsidRPr="00F8281F">
              <w:rPr>
                <w:rFonts w:ascii="Arial" w:hAnsi="Arial" w:cs="Arial"/>
                <w:sz w:val="20"/>
                <w:szCs w:val="20"/>
              </w:rPr>
              <w:t>Kettering</w:t>
            </w:r>
          </w:p>
        </w:tc>
        <w:tc>
          <w:tcPr>
            <w:tcW w:w="1503" w:type="dxa"/>
          </w:tcPr>
          <w:p w14:paraId="6B8F32D9" w14:textId="77777777" w:rsidR="00EA78C4" w:rsidRPr="00F8281F" w:rsidRDefault="00EA78C4" w:rsidP="00780FA9">
            <w:pPr>
              <w:autoSpaceDE w:val="0"/>
              <w:autoSpaceDN w:val="0"/>
              <w:adjustRightInd w:val="0"/>
              <w:rPr>
                <w:rFonts w:ascii="Arial" w:hAnsi="Arial" w:cs="Arial"/>
                <w:sz w:val="20"/>
                <w:szCs w:val="20"/>
              </w:rPr>
            </w:pPr>
            <w:r w:rsidRPr="00F8281F">
              <w:rPr>
                <w:rFonts w:ascii="Arial" w:hAnsi="Arial" w:cs="Arial"/>
                <w:sz w:val="20"/>
                <w:szCs w:val="20"/>
              </w:rPr>
              <w:t>Improvements and extensions August 2019</w:t>
            </w:r>
          </w:p>
          <w:p w14:paraId="6F9EAF42" w14:textId="77777777" w:rsidR="00EA78C4" w:rsidRDefault="00EA78C4" w:rsidP="00780FA9">
            <w:pPr>
              <w:autoSpaceDE w:val="0"/>
              <w:autoSpaceDN w:val="0"/>
              <w:adjustRightInd w:val="0"/>
              <w:rPr>
                <w:rFonts w:ascii="Arial" w:hAnsi="Arial" w:cs="Arial"/>
                <w:sz w:val="24"/>
                <w:szCs w:val="24"/>
              </w:rPr>
            </w:pPr>
            <w:r w:rsidRPr="00F8281F">
              <w:rPr>
                <w:rFonts w:ascii="Arial" w:hAnsi="Arial" w:cs="Arial"/>
                <w:sz w:val="20"/>
                <w:szCs w:val="20"/>
              </w:rPr>
              <w:t xml:space="preserve"> </w:t>
            </w:r>
          </w:p>
        </w:tc>
        <w:tc>
          <w:tcPr>
            <w:tcW w:w="1503" w:type="dxa"/>
          </w:tcPr>
          <w:p w14:paraId="35B65DB4" w14:textId="77777777" w:rsidR="00EA78C4" w:rsidRPr="00F8281F" w:rsidRDefault="00EA78C4" w:rsidP="00780FA9">
            <w:pPr>
              <w:autoSpaceDE w:val="0"/>
              <w:autoSpaceDN w:val="0"/>
              <w:adjustRightInd w:val="0"/>
              <w:rPr>
                <w:rFonts w:ascii="Arial" w:hAnsi="Arial" w:cs="Arial"/>
                <w:sz w:val="20"/>
                <w:szCs w:val="20"/>
              </w:rPr>
            </w:pPr>
            <w:r w:rsidRPr="00F8281F">
              <w:rPr>
                <w:rFonts w:ascii="Arial" w:hAnsi="Arial" w:cs="Arial"/>
                <w:sz w:val="20"/>
                <w:szCs w:val="20"/>
              </w:rPr>
              <w:t>2018-£23</w:t>
            </w:r>
          </w:p>
          <w:p w14:paraId="30359D6E" w14:textId="77777777" w:rsidR="00EA78C4" w:rsidRPr="00F8281F" w:rsidRDefault="00EA78C4" w:rsidP="00780FA9">
            <w:pPr>
              <w:autoSpaceDE w:val="0"/>
              <w:autoSpaceDN w:val="0"/>
              <w:adjustRightInd w:val="0"/>
              <w:rPr>
                <w:rFonts w:ascii="Arial" w:hAnsi="Arial" w:cs="Arial"/>
                <w:sz w:val="20"/>
                <w:szCs w:val="20"/>
              </w:rPr>
            </w:pPr>
            <w:r w:rsidRPr="00F8281F">
              <w:rPr>
                <w:rFonts w:ascii="Arial" w:hAnsi="Arial" w:cs="Arial"/>
                <w:sz w:val="20"/>
                <w:szCs w:val="20"/>
              </w:rPr>
              <w:t>2022-£36</w:t>
            </w:r>
          </w:p>
          <w:p w14:paraId="13E5530A" w14:textId="77777777" w:rsidR="00EA78C4" w:rsidRDefault="00EA78C4" w:rsidP="00780FA9">
            <w:pPr>
              <w:autoSpaceDE w:val="0"/>
              <w:autoSpaceDN w:val="0"/>
              <w:adjustRightInd w:val="0"/>
              <w:rPr>
                <w:rFonts w:ascii="Arial" w:hAnsi="Arial" w:cs="Arial"/>
                <w:sz w:val="24"/>
                <w:szCs w:val="24"/>
              </w:rPr>
            </w:pPr>
            <w:r w:rsidRPr="00F8281F">
              <w:rPr>
                <w:rFonts w:ascii="Arial" w:hAnsi="Arial" w:cs="Arial"/>
                <w:sz w:val="20"/>
                <w:szCs w:val="20"/>
              </w:rPr>
              <w:t>+14%</w:t>
            </w:r>
          </w:p>
        </w:tc>
        <w:tc>
          <w:tcPr>
            <w:tcW w:w="1503" w:type="dxa"/>
          </w:tcPr>
          <w:p w14:paraId="5FAF6472" w14:textId="77777777" w:rsidR="00EA78C4" w:rsidRPr="00F8281F" w:rsidRDefault="00EA78C4" w:rsidP="00780FA9">
            <w:pPr>
              <w:autoSpaceDE w:val="0"/>
              <w:autoSpaceDN w:val="0"/>
              <w:adjustRightInd w:val="0"/>
              <w:rPr>
                <w:rFonts w:ascii="Arial" w:hAnsi="Arial" w:cs="Arial"/>
                <w:sz w:val="20"/>
                <w:szCs w:val="20"/>
              </w:rPr>
            </w:pPr>
            <w:r w:rsidRPr="00F8281F">
              <w:rPr>
                <w:rFonts w:ascii="Arial" w:hAnsi="Arial" w:cs="Arial"/>
                <w:sz w:val="20"/>
                <w:szCs w:val="20"/>
              </w:rPr>
              <w:t>Population 2307</w:t>
            </w:r>
          </w:p>
          <w:p w14:paraId="66AD63FF" w14:textId="77777777" w:rsidR="00EA78C4" w:rsidRPr="00F8281F" w:rsidRDefault="00EA78C4" w:rsidP="00780FA9">
            <w:pPr>
              <w:autoSpaceDE w:val="0"/>
              <w:autoSpaceDN w:val="0"/>
              <w:adjustRightInd w:val="0"/>
              <w:rPr>
                <w:rFonts w:ascii="Arial" w:hAnsi="Arial" w:cs="Arial"/>
                <w:sz w:val="20"/>
                <w:szCs w:val="20"/>
              </w:rPr>
            </w:pPr>
            <w:r w:rsidRPr="00F8281F">
              <w:rPr>
                <w:rFonts w:ascii="Arial" w:hAnsi="Arial" w:cs="Arial"/>
                <w:sz w:val="20"/>
                <w:szCs w:val="20"/>
              </w:rPr>
              <w:t xml:space="preserve">Market Town </w:t>
            </w:r>
          </w:p>
          <w:p w14:paraId="24E20DC6" w14:textId="77777777" w:rsidR="00EA78C4" w:rsidRPr="00F8281F" w:rsidRDefault="00EA78C4" w:rsidP="00780FA9">
            <w:pPr>
              <w:autoSpaceDE w:val="0"/>
              <w:autoSpaceDN w:val="0"/>
              <w:adjustRightInd w:val="0"/>
              <w:rPr>
                <w:rFonts w:ascii="Arial" w:hAnsi="Arial" w:cs="Arial"/>
                <w:sz w:val="20"/>
                <w:szCs w:val="20"/>
              </w:rPr>
            </w:pPr>
            <w:r w:rsidRPr="00F8281F">
              <w:rPr>
                <w:rFonts w:ascii="Arial" w:hAnsi="Arial" w:cs="Arial"/>
                <w:sz w:val="20"/>
                <w:szCs w:val="20"/>
              </w:rPr>
              <w:t xml:space="preserve">Hall Size 17m x 9m (120 seated in rows or 100 seated at tables) </w:t>
            </w:r>
          </w:p>
          <w:p w14:paraId="0F371A22" w14:textId="77777777" w:rsidR="00EA78C4" w:rsidRDefault="00EA78C4" w:rsidP="00780FA9">
            <w:pPr>
              <w:autoSpaceDE w:val="0"/>
              <w:autoSpaceDN w:val="0"/>
              <w:adjustRightInd w:val="0"/>
              <w:rPr>
                <w:rFonts w:ascii="Arial" w:hAnsi="Arial" w:cs="Arial"/>
                <w:sz w:val="24"/>
                <w:szCs w:val="24"/>
              </w:rPr>
            </w:pPr>
            <w:r w:rsidRPr="00F8281F">
              <w:rPr>
                <w:rFonts w:ascii="Arial" w:hAnsi="Arial" w:cs="Arial"/>
                <w:sz w:val="20"/>
                <w:szCs w:val="20"/>
              </w:rPr>
              <w:t>Built on Playing Field and used as a combined facility</w:t>
            </w:r>
          </w:p>
        </w:tc>
      </w:tr>
      <w:tr w:rsidR="00EA78C4" w14:paraId="03612474" w14:textId="77777777" w:rsidTr="00EA78C4">
        <w:tc>
          <w:tcPr>
            <w:tcW w:w="1502" w:type="dxa"/>
            <w:shd w:val="clear" w:color="auto" w:fill="A8D08D" w:themeFill="accent6" w:themeFillTint="99"/>
          </w:tcPr>
          <w:p w14:paraId="1B070205" w14:textId="77777777" w:rsidR="00EA78C4" w:rsidRPr="00EA5A2F" w:rsidRDefault="00EA78C4" w:rsidP="00780FA9">
            <w:pPr>
              <w:autoSpaceDE w:val="0"/>
              <w:autoSpaceDN w:val="0"/>
              <w:adjustRightInd w:val="0"/>
              <w:rPr>
                <w:rFonts w:ascii="Arial" w:hAnsi="Arial" w:cs="Arial"/>
                <w:b/>
                <w:bCs/>
                <w:sz w:val="20"/>
                <w:szCs w:val="20"/>
              </w:rPr>
            </w:pPr>
            <w:r w:rsidRPr="00EA5A2F">
              <w:rPr>
                <w:rFonts w:ascii="Arial" w:hAnsi="Arial" w:cs="Arial"/>
                <w:b/>
                <w:bCs/>
                <w:sz w:val="20"/>
                <w:szCs w:val="20"/>
              </w:rPr>
              <w:lastRenderedPageBreak/>
              <w:t>Five Ashes</w:t>
            </w:r>
          </w:p>
        </w:tc>
        <w:tc>
          <w:tcPr>
            <w:tcW w:w="1502" w:type="dxa"/>
          </w:tcPr>
          <w:p w14:paraId="76E52A4B" w14:textId="77777777" w:rsidR="00EA78C4" w:rsidRPr="00F8281F" w:rsidRDefault="00EA78C4" w:rsidP="00780FA9">
            <w:pPr>
              <w:autoSpaceDE w:val="0"/>
              <w:autoSpaceDN w:val="0"/>
              <w:adjustRightInd w:val="0"/>
              <w:rPr>
                <w:rFonts w:ascii="Arial" w:hAnsi="Arial" w:cs="Arial"/>
                <w:sz w:val="20"/>
                <w:szCs w:val="20"/>
              </w:rPr>
            </w:pPr>
            <w:r w:rsidRPr="00F8281F">
              <w:rPr>
                <w:rFonts w:ascii="Arial" w:hAnsi="Arial" w:cs="Arial"/>
                <w:sz w:val="20"/>
                <w:szCs w:val="20"/>
              </w:rPr>
              <w:t>Village Hall and Playing Field Trust Built adjacent to Playing Fields.</w:t>
            </w:r>
          </w:p>
        </w:tc>
        <w:tc>
          <w:tcPr>
            <w:tcW w:w="1503" w:type="dxa"/>
          </w:tcPr>
          <w:p w14:paraId="50946D17" w14:textId="77777777" w:rsidR="00EA78C4" w:rsidRPr="00F8281F" w:rsidRDefault="00EA78C4" w:rsidP="00780FA9">
            <w:pPr>
              <w:autoSpaceDE w:val="0"/>
              <w:autoSpaceDN w:val="0"/>
              <w:adjustRightInd w:val="0"/>
              <w:rPr>
                <w:rFonts w:ascii="Arial" w:hAnsi="Arial" w:cs="Arial"/>
                <w:sz w:val="20"/>
                <w:szCs w:val="20"/>
              </w:rPr>
            </w:pPr>
            <w:r w:rsidRPr="00F8281F">
              <w:rPr>
                <w:rFonts w:ascii="Arial" w:hAnsi="Arial" w:cs="Arial"/>
                <w:sz w:val="20"/>
                <w:szCs w:val="20"/>
              </w:rPr>
              <w:t>East Sussex Neighbouring Parish</w:t>
            </w:r>
          </w:p>
        </w:tc>
        <w:tc>
          <w:tcPr>
            <w:tcW w:w="1503" w:type="dxa"/>
          </w:tcPr>
          <w:p w14:paraId="6929F048" w14:textId="77777777" w:rsidR="00EA78C4" w:rsidRPr="00F8281F" w:rsidRDefault="00EA78C4" w:rsidP="00780FA9">
            <w:pPr>
              <w:autoSpaceDE w:val="0"/>
              <w:autoSpaceDN w:val="0"/>
              <w:adjustRightInd w:val="0"/>
              <w:rPr>
                <w:rFonts w:ascii="Arial" w:hAnsi="Arial" w:cs="Arial"/>
                <w:sz w:val="20"/>
                <w:szCs w:val="20"/>
              </w:rPr>
            </w:pPr>
            <w:r w:rsidRPr="00F8281F">
              <w:rPr>
                <w:rFonts w:ascii="Arial" w:hAnsi="Arial" w:cs="Arial"/>
                <w:sz w:val="20"/>
                <w:szCs w:val="20"/>
              </w:rPr>
              <w:t>2015</w:t>
            </w:r>
          </w:p>
          <w:p w14:paraId="08F3EDB3" w14:textId="77777777" w:rsidR="00EA78C4" w:rsidRPr="00F8281F" w:rsidRDefault="00EA78C4" w:rsidP="00780FA9">
            <w:pPr>
              <w:autoSpaceDE w:val="0"/>
              <w:autoSpaceDN w:val="0"/>
              <w:adjustRightInd w:val="0"/>
              <w:rPr>
                <w:rFonts w:ascii="Arial" w:hAnsi="Arial" w:cs="Arial"/>
                <w:sz w:val="20"/>
                <w:szCs w:val="20"/>
              </w:rPr>
            </w:pPr>
          </w:p>
        </w:tc>
        <w:tc>
          <w:tcPr>
            <w:tcW w:w="1503" w:type="dxa"/>
          </w:tcPr>
          <w:p w14:paraId="10F2A2F4" w14:textId="77777777" w:rsidR="00EA78C4" w:rsidRPr="00F8281F" w:rsidRDefault="00EA78C4" w:rsidP="00780FA9">
            <w:pPr>
              <w:autoSpaceDE w:val="0"/>
              <w:autoSpaceDN w:val="0"/>
              <w:adjustRightInd w:val="0"/>
              <w:rPr>
                <w:rFonts w:ascii="Arial" w:hAnsi="Arial" w:cs="Arial"/>
                <w:sz w:val="20"/>
                <w:szCs w:val="20"/>
              </w:rPr>
            </w:pPr>
            <w:r w:rsidRPr="00F8281F">
              <w:rPr>
                <w:rFonts w:ascii="Arial" w:hAnsi="Arial" w:cs="Arial"/>
                <w:sz w:val="20"/>
                <w:szCs w:val="20"/>
              </w:rPr>
              <w:t>2018 - £23</w:t>
            </w:r>
          </w:p>
          <w:p w14:paraId="47622396" w14:textId="77777777" w:rsidR="00EA78C4" w:rsidRPr="00F8281F" w:rsidRDefault="00EA78C4" w:rsidP="00780FA9">
            <w:pPr>
              <w:autoSpaceDE w:val="0"/>
              <w:autoSpaceDN w:val="0"/>
              <w:adjustRightInd w:val="0"/>
              <w:rPr>
                <w:rFonts w:ascii="Arial" w:hAnsi="Arial" w:cs="Arial"/>
                <w:sz w:val="20"/>
                <w:szCs w:val="20"/>
              </w:rPr>
            </w:pPr>
            <w:r w:rsidRPr="00F8281F">
              <w:rPr>
                <w:rFonts w:ascii="Arial" w:hAnsi="Arial" w:cs="Arial"/>
                <w:sz w:val="20"/>
                <w:szCs w:val="20"/>
              </w:rPr>
              <w:t>2022 -£21</w:t>
            </w:r>
          </w:p>
          <w:p w14:paraId="1AFC0D22" w14:textId="77777777" w:rsidR="00EA78C4" w:rsidRPr="00F8281F" w:rsidRDefault="00EA78C4" w:rsidP="00780FA9">
            <w:pPr>
              <w:autoSpaceDE w:val="0"/>
              <w:autoSpaceDN w:val="0"/>
              <w:adjustRightInd w:val="0"/>
              <w:rPr>
                <w:rFonts w:ascii="Arial" w:hAnsi="Arial" w:cs="Arial"/>
                <w:sz w:val="20"/>
                <w:szCs w:val="20"/>
              </w:rPr>
            </w:pPr>
            <w:r w:rsidRPr="00F8281F">
              <w:rPr>
                <w:rFonts w:ascii="Arial" w:hAnsi="Arial" w:cs="Arial"/>
                <w:sz w:val="20"/>
                <w:szCs w:val="20"/>
              </w:rPr>
              <w:t>-2%</w:t>
            </w:r>
          </w:p>
        </w:tc>
        <w:tc>
          <w:tcPr>
            <w:tcW w:w="1503" w:type="dxa"/>
          </w:tcPr>
          <w:p w14:paraId="52908A72" w14:textId="77777777" w:rsidR="00EA78C4" w:rsidRPr="00F8281F" w:rsidRDefault="00EA78C4" w:rsidP="00780FA9">
            <w:pPr>
              <w:autoSpaceDE w:val="0"/>
              <w:autoSpaceDN w:val="0"/>
              <w:adjustRightInd w:val="0"/>
              <w:rPr>
                <w:rFonts w:ascii="Arial" w:hAnsi="Arial" w:cs="Arial"/>
                <w:sz w:val="20"/>
                <w:szCs w:val="20"/>
              </w:rPr>
            </w:pPr>
            <w:r w:rsidRPr="00F8281F">
              <w:rPr>
                <w:rFonts w:ascii="Arial" w:hAnsi="Arial" w:cs="Arial"/>
                <w:sz w:val="20"/>
                <w:szCs w:val="20"/>
              </w:rPr>
              <w:t>Population 507</w:t>
            </w:r>
          </w:p>
          <w:p w14:paraId="0E1C20FE" w14:textId="77777777" w:rsidR="00EA78C4" w:rsidRPr="00F8281F" w:rsidRDefault="00EA78C4" w:rsidP="00780FA9">
            <w:pPr>
              <w:autoSpaceDE w:val="0"/>
              <w:autoSpaceDN w:val="0"/>
              <w:adjustRightInd w:val="0"/>
              <w:rPr>
                <w:rFonts w:ascii="Arial" w:hAnsi="Arial" w:cs="Arial"/>
                <w:sz w:val="20"/>
                <w:szCs w:val="20"/>
              </w:rPr>
            </w:pPr>
            <w:r w:rsidRPr="00F8281F">
              <w:rPr>
                <w:rFonts w:ascii="Arial" w:hAnsi="Arial" w:cs="Arial"/>
                <w:sz w:val="20"/>
                <w:szCs w:val="20"/>
              </w:rPr>
              <w:t>Rural location</w:t>
            </w:r>
          </w:p>
          <w:p w14:paraId="682A6120" w14:textId="77777777" w:rsidR="00EA78C4" w:rsidRPr="00F8281F" w:rsidRDefault="00EA78C4" w:rsidP="00780FA9">
            <w:pPr>
              <w:autoSpaceDE w:val="0"/>
              <w:autoSpaceDN w:val="0"/>
              <w:adjustRightInd w:val="0"/>
              <w:rPr>
                <w:rFonts w:ascii="Arial" w:hAnsi="Arial" w:cs="Arial"/>
                <w:sz w:val="20"/>
                <w:szCs w:val="20"/>
              </w:rPr>
            </w:pPr>
            <w:r w:rsidRPr="00F8281F">
              <w:rPr>
                <w:rFonts w:ascii="Arial" w:hAnsi="Arial" w:cs="Arial"/>
                <w:sz w:val="20"/>
                <w:szCs w:val="20"/>
              </w:rPr>
              <w:t>2 Halls - Size 2 15.7m x 7.37m</w:t>
            </w:r>
          </w:p>
          <w:p w14:paraId="3CDCF2F3" w14:textId="77777777" w:rsidR="00EA78C4" w:rsidRPr="00F8281F" w:rsidRDefault="00EA78C4" w:rsidP="00780FA9">
            <w:pPr>
              <w:autoSpaceDE w:val="0"/>
              <w:autoSpaceDN w:val="0"/>
              <w:adjustRightInd w:val="0"/>
              <w:rPr>
                <w:rFonts w:ascii="Arial" w:hAnsi="Arial" w:cs="Arial"/>
                <w:sz w:val="20"/>
                <w:szCs w:val="20"/>
              </w:rPr>
            </w:pPr>
          </w:p>
        </w:tc>
      </w:tr>
      <w:tr w:rsidR="00EA78C4" w14:paraId="14BFD242" w14:textId="77777777" w:rsidTr="00EA78C4">
        <w:tc>
          <w:tcPr>
            <w:tcW w:w="1502" w:type="dxa"/>
            <w:shd w:val="clear" w:color="auto" w:fill="A8D08D" w:themeFill="accent6" w:themeFillTint="99"/>
          </w:tcPr>
          <w:p w14:paraId="40C03741" w14:textId="77777777" w:rsidR="00EA78C4" w:rsidRDefault="00EA78C4" w:rsidP="00780FA9">
            <w:pPr>
              <w:autoSpaceDE w:val="0"/>
              <w:autoSpaceDN w:val="0"/>
              <w:adjustRightInd w:val="0"/>
              <w:rPr>
                <w:rFonts w:ascii="Arial" w:hAnsi="Arial" w:cs="Arial"/>
                <w:sz w:val="24"/>
                <w:szCs w:val="24"/>
              </w:rPr>
            </w:pPr>
            <w:proofErr w:type="spellStart"/>
            <w:r w:rsidRPr="00EA5A2F">
              <w:rPr>
                <w:rFonts w:ascii="Arial" w:hAnsi="Arial" w:cs="Arial"/>
                <w:b/>
                <w:bCs/>
                <w:sz w:val="20"/>
                <w:szCs w:val="20"/>
              </w:rPr>
              <w:t>Fordcombe</w:t>
            </w:r>
            <w:proofErr w:type="spellEnd"/>
          </w:p>
        </w:tc>
        <w:tc>
          <w:tcPr>
            <w:tcW w:w="1502" w:type="dxa"/>
          </w:tcPr>
          <w:p w14:paraId="29148C89" w14:textId="77777777" w:rsidR="00EA78C4" w:rsidRDefault="00EA78C4" w:rsidP="00780FA9">
            <w:pPr>
              <w:autoSpaceDE w:val="0"/>
              <w:autoSpaceDN w:val="0"/>
              <w:adjustRightInd w:val="0"/>
              <w:rPr>
                <w:rFonts w:ascii="Arial" w:hAnsi="Arial" w:cs="Arial"/>
                <w:sz w:val="24"/>
                <w:szCs w:val="24"/>
              </w:rPr>
            </w:pPr>
            <w:r w:rsidRPr="00F8281F">
              <w:rPr>
                <w:rFonts w:ascii="Arial" w:hAnsi="Arial" w:cs="Arial"/>
                <w:sz w:val="20"/>
                <w:szCs w:val="20"/>
              </w:rPr>
              <w:t>Village Hall and Playing Fields</w:t>
            </w:r>
          </w:p>
        </w:tc>
        <w:tc>
          <w:tcPr>
            <w:tcW w:w="1503" w:type="dxa"/>
          </w:tcPr>
          <w:p w14:paraId="14602808" w14:textId="77777777" w:rsidR="00EA78C4" w:rsidRDefault="00EA78C4" w:rsidP="00780FA9">
            <w:pPr>
              <w:autoSpaceDE w:val="0"/>
              <w:autoSpaceDN w:val="0"/>
              <w:adjustRightInd w:val="0"/>
              <w:rPr>
                <w:rFonts w:ascii="Arial" w:hAnsi="Arial" w:cs="Arial"/>
                <w:sz w:val="24"/>
                <w:szCs w:val="24"/>
              </w:rPr>
            </w:pPr>
            <w:r w:rsidRPr="00F8281F">
              <w:rPr>
                <w:rFonts w:ascii="Arial" w:hAnsi="Arial" w:cs="Arial"/>
                <w:sz w:val="20"/>
                <w:szCs w:val="20"/>
              </w:rPr>
              <w:t>Kent</w:t>
            </w:r>
          </w:p>
        </w:tc>
        <w:tc>
          <w:tcPr>
            <w:tcW w:w="1503" w:type="dxa"/>
          </w:tcPr>
          <w:p w14:paraId="47EC8097" w14:textId="77777777" w:rsidR="00EA78C4" w:rsidRPr="00F8281F" w:rsidRDefault="00EA78C4" w:rsidP="00780FA9">
            <w:pPr>
              <w:autoSpaceDE w:val="0"/>
              <w:autoSpaceDN w:val="0"/>
              <w:adjustRightInd w:val="0"/>
              <w:rPr>
                <w:rFonts w:ascii="Arial" w:hAnsi="Arial" w:cs="Arial"/>
                <w:sz w:val="20"/>
                <w:szCs w:val="20"/>
              </w:rPr>
            </w:pPr>
            <w:r w:rsidRPr="00F8281F">
              <w:rPr>
                <w:rFonts w:ascii="Arial" w:hAnsi="Arial" w:cs="Arial"/>
                <w:sz w:val="20"/>
                <w:szCs w:val="20"/>
              </w:rPr>
              <w:t>2021</w:t>
            </w:r>
          </w:p>
          <w:p w14:paraId="570DF7D9" w14:textId="77777777" w:rsidR="00EA78C4" w:rsidRDefault="00EA78C4" w:rsidP="00780FA9">
            <w:pPr>
              <w:autoSpaceDE w:val="0"/>
              <w:autoSpaceDN w:val="0"/>
              <w:adjustRightInd w:val="0"/>
              <w:rPr>
                <w:rFonts w:ascii="Arial" w:hAnsi="Arial" w:cs="Arial"/>
                <w:sz w:val="24"/>
                <w:szCs w:val="24"/>
              </w:rPr>
            </w:pPr>
          </w:p>
        </w:tc>
        <w:tc>
          <w:tcPr>
            <w:tcW w:w="1503" w:type="dxa"/>
          </w:tcPr>
          <w:p w14:paraId="4DEA1540" w14:textId="77777777" w:rsidR="00EA78C4" w:rsidRPr="00F8281F" w:rsidRDefault="00EA78C4" w:rsidP="00780FA9">
            <w:pPr>
              <w:autoSpaceDE w:val="0"/>
              <w:autoSpaceDN w:val="0"/>
              <w:adjustRightInd w:val="0"/>
              <w:rPr>
                <w:rFonts w:ascii="Arial" w:hAnsi="Arial" w:cs="Arial"/>
                <w:sz w:val="20"/>
                <w:szCs w:val="20"/>
              </w:rPr>
            </w:pPr>
            <w:r w:rsidRPr="00F8281F">
              <w:rPr>
                <w:rFonts w:ascii="Arial" w:hAnsi="Arial" w:cs="Arial"/>
                <w:sz w:val="20"/>
                <w:szCs w:val="20"/>
              </w:rPr>
              <w:t>2018 - £9K</w:t>
            </w:r>
          </w:p>
          <w:p w14:paraId="283E14CA" w14:textId="77777777" w:rsidR="00EA78C4" w:rsidRPr="00F8281F" w:rsidRDefault="00EA78C4" w:rsidP="00780FA9">
            <w:pPr>
              <w:autoSpaceDE w:val="0"/>
              <w:autoSpaceDN w:val="0"/>
              <w:adjustRightInd w:val="0"/>
              <w:rPr>
                <w:rFonts w:ascii="Arial" w:hAnsi="Arial" w:cs="Arial"/>
                <w:sz w:val="20"/>
                <w:szCs w:val="20"/>
              </w:rPr>
            </w:pPr>
            <w:r w:rsidRPr="00F8281F">
              <w:rPr>
                <w:rFonts w:ascii="Arial" w:hAnsi="Arial" w:cs="Arial"/>
                <w:sz w:val="20"/>
                <w:szCs w:val="20"/>
              </w:rPr>
              <w:t>2022 - £33K</w:t>
            </w:r>
          </w:p>
          <w:p w14:paraId="70B0495E" w14:textId="77777777" w:rsidR="00EA78C4" w:rsidRDefault="00EA78C4" w:rsidP="00780FA9">
            <w:pPr>
              <w:autoSpaceDE w:val="0"/>
              <w:autoSpaceDN w:val="0"/>
              <w:adjustRightInd w:val="0"/>
              <w:rPr>
                <w:rFonts w:ascii="Arial" w:hAnsi="Arial" w:cs="Arial"/>
                <w:sz w:val="24"/>
                <w:szCs w:val="24"/>
              </w:rPr>
            </w:pPr>
            <w:r w:rsidRPr="00F8281F">
              <w:rPr>
                <w:rFonts w:ascii="Arial" w:hAnsi="Arial" w:cs="Arial"/>
                <w:sz w:val="20"/>
                <w:szCs w:val="20"/>
              </w:rPr>
              <w:t>+67%</w:t>
            </w:r>
          </w:p>
        </w:tc>
        <w:tc>
          <w:tcPr>
            <w:tcW w:w="1503" w:type="dxa"/>
          </w:tcPr>
          <w:p w14:paraId="35FB9FFF" w14:textId="77777777" w:rsidR="00EA78C4" w:rsidRPr="00F8281F" w:rsidRDefault="00EA78C4" w:rsidP="00780FA9">
            <w:pPr>
              <w:autoSpaceDE w:val="0"/>
              <w:autoSpaceDN w:val="0"/>
              <w:adjustRightInd w:val="0"/>
              <w:rPr>
                <w:rFonts w:ascii="Arial" w:hAnsi="Arial" w:cs="Arial"/>
                <w:sz w:val="20"/>
                <w:szCs w:val="20"/>
              </w:rPr>
            </w:pPr>
            <w:r w:rsidRPr="00F8281F">
              <w:rPr>
                <w:rFonts w:ascii="Arial" w:hAnsi="Arial" w:cs="Arial"/>
                <w:sz w:val="20"/>
                <w:szCs w:val="20"/>
              </w:rPr>
              <w:t>Population 570</w:t>
            </w:r>
          </w:p>
          <w:p w14:paraId="1135D56D" w14:textId="77777777" w:rsidR="00EA78C4" w:rsidRPr="00F8281F" w:rsidRDefault="00EA78C4" w:rsidP="00780FA9">
            <w:pPr>
              <w:autoSpaceDE w:val="0"/>
              <w:autoSpaceDN w:val="0"/>
              <w:adjustRightInd w:val="0"/>
              <w:rPr>
                <w:rFonts w:ascii="Arial" w:hAnsi="Arial" w:cs="Arial"/>
                <w:sz w:val="20"/>
                <w:szCs w:val="20"/>
              </w:rPr>
            </w:pPr>
            <w:r w:rsidRPr="00F8281F">
              <w:rPr>
                <w:rFonts w:ascii="Arial" w:hAnsi="Arial" w:cs="Arial"/>
                <w:sz w:val="20"/>
                <w:szCs w:val="20"/>
              </w:rPr>
              <w:t>2 halls largest 14.2m x 7m with double height ceiling (seats 70)</w:t>
            </w:r>
          </w:p>
          <w:p w14:paraId="59497DA1" w14:textId="77777777" w:rsidR="00EA78C4" w:rsidRPr="00F8281F" w:rsidRDefault="00EA78C4" w:rsidP="00780FA9">
            <w:pPr>
              <w:autoSpaceDE w:val="0"/>
              <w:autoSpaceDN w:val="0"/>
              <w:adjustRightInd w:val="0"/>
              <w:rPr>
                <w:rFonts w:ascii="Arial" w:hAnsi="Arial" w:cs="Arial"/>
                <w:sz w:val="20"/>
                <w:szCs w:val="20"/>
              </w:rPr>
            </w:pPr>
            <w:r w:rsidRPr="00F8281F">
              <w:rPr>
                <w:rFonts w:ascii="Arial" w:hAnsi="Arial" w:cs="Arial"/>
                <w:sz w:val="20"/>
                <w:szCs w:val="20"/>
              </w:rPr>
              <w:t xml:space="preserve">Committee room </w:t>
            </w:r>
          </w:p>
          <w:p w14:paraId="73656AD1" w14:textId="77777777" w:rsidR="00EA78C4" w:rsidRDefault="00EA78C4" w:rsidP="00780FA9">
            <w:pPr>
              <w:autoSpaceDE w:val="0"/>
              <w:autoSpaceDN w:val="0"/>
              <w:adjustRightInd w:val="0"/>
              <w:rPr>
                <w:rFonts w:ascii="Arial" w:hAnsi="Arial" w:cs="Arial"/>
                <w:sz w:val="24"/>
                <w:szCs w:val="24"/>
              </w:rPr>
            </w:pPr>
            <w:r w:rsidRPr="00F8281F">
              <w:rPr>
                <w:rFonts w:ascii="Arial" w:hAnsi="Arial" w:cs="Arial"/>
                <w:sz w:val="20"/>
                <w:szCs w:val="20"/>
              </w:rPr>
              <w:t>Rural Location</w:t>
            </w:r>
            <w:r w:rsidRPr="00F8281F">
              <w:rPr>
                <w:rFonts w:ascii="Arial" w:hAnsi="Arial" w:cs="Arial"/>
                <w:sz w:val="20"/>
                <w:szCs w:val="20"/>
              </w:rPr>
              <w:br/>
            </w:r>
          </w:p>
        </w:tc>
      </w:tr>
      <w:tr w:rsidR="00EA78C4" w14:paraId="2DA80EF1" w14:textId="77777777" w:rsidTr="00EA78C4">
        <w:tc>
          <w:tcPr>
            <w:tcW w:w="1502" w:type="dxa"/>
            <w:shd w:val="clear" w:color="auto" w:fill="A8D08D" w:themeFill="accent6" w:themeFillTint="99"/>
          </w:tcPr>
          <w:p w14:paraId="1DF1EB0C" w14:textId="77777777" w:rsidR="00EA78C4" w:rsidRDefault="00EA78C4" w:rsidP="00780FA9">
            <w:pPr>
              <w:autoSpaceDE w:val="0"/>
              <w:autoSpaceDN w:val="0"/>
              <w:adjustRightInd w:val="0"/>
              <w:rPr>
                <w:rFonts w:ascii="Arial" w:hAnsi="Arial" w:cs="Arial"/>
                <w:sz w:val="24"/>
                <w:szCs w:val="24"/>
              </w:rPr>
            </w:pPr>
            <w:r w:rsidRPr="00EA5A2F">
              <w:rPr>
                <w:rFonts w:ascii="Arial" w:hAnsi="Arial" w:cs="Arial"/>
                <w:b/>
                <w:bCs/>
                <w:sz w:val="20"/>
                <w:szCs w:val="20"/>
              </w:rPr>
              <w:t xml:space="preserve">High </w:t>
            </w:r>
            <w:proofErr w:type="spellStart"/>
            <w:r w:rsidRPr="00EA5A2F">
              <w:rPr>
                <w:rFonts w:ascii="Arial" w:hAnsi="Arial" w:cs="Arial"/>
                <w:b/>
                <w:bCs/>
                <w:sz w:val="20"/>
                <w:szCs w:val="20"/>
              </w:rPr>
              <w:t>Hurstwood</w:t>
            </w:r>
            <w:proofErr w:type="spellEnd"/>
          </w:p>
        </w:tc>
        <w:tc>
          <w:tcPr>
            <w:tcW w:w="1502" w:type="dxa"/>
          </w:tcPr>
          <w:p w14:paraId="64D2E042" w14:textId="77777777" w:rsidR="00EA78C4" w:rsidRDefault="00EA78C4" w:rsidP="00780FA9">
            <w:pPr>
              <w:autoSpaceDE w:val="0"/>
              <w:autoSpaceDN w:val="0"/>
              <w:adjustRightInd w:val="0"/>
              <w:rPr>
                <w:rFonts w:ascii="Arial" w:hAnsi="Arial" w:cs="Arial"/>
                <w:sz w:val="24"/>
                <w:szCs w:val="24"/>
              </w:rPr>
            </w:pPr>
            <w:r w:rsidRPr="00F8281F">
              <w:rPr>
                <w:rFonts w:ascii="Arial" w:hAnsi="Arial" w:cs="Arial"/>
                <w:sz w:val="20"/>
                <w:szCs w:val="20"/>
              </w:rPr>
              <w:t>Village Hall situated on Village Green</w:t>
            </w:r>
          </w:p>
        </w:tc>
        <w:tc>
          <w:tcPr>
            <w:tcW w:w="1503" w:type="dxa"/>
          </w:tcPr>
          <w:p w14:paraId="08F226F6" w14:textId="77777777" w:rsidR="00EA78C4" w:rsidRDefault="00EA78C4" w:rsidP="00780FA9">
            <w:pPr>
              <w:autoSpaceDE w:val="0"/>
              <w:autoSpaceDN w:val="0"/>
              <w:adjustRightInd w:val="0"/>
              <w:rPr>
                <w:rFonts w:ascii="Arial" w:hAnsi="Arial" w:cs="Arial"/>
                <w:sz w:val="24"/>
                <w:szCs w:val="24"/>
              </w:rPr>
            </w:pPr>
            <w:r w:rsidRPr="00F8281F">
              <w:rPr>
                <w:rFonts w:ascii="Arial" w:hAnsi="Arial" w:cs="Arial"/>
                <w:sz w:val="20"/>
                <w:szCs w:val="20"/>
              </w:rPr>
              <w:t>East Sussex Neighbouring Parish</w:t>
            </w:r>
          </w:p>
        </w:tc>
        <w:tc>
          <w:tcPr>
            <w:tcW w:w="1503" w:type="dxa"/>
          </w:tcPr>
          <w:p w14:paraId="4CCD5CD2" w14:textId="77777777" w:rsidR="00EA78C4" w:rsidRPr="00F8281F" w:rsidRDefault="00EA78C4" w:rsidP="00780FA9">
            <w:pPr>
              <w:autoSpaceDE w:val="0"/>
              <w:autoSpaceDN w:val="0"/>
              <w:adjustRightInd w:val="0"/>
              <w:rPr>
                <w:rFonts w:ascii="Arial" w:hAnsi="Arial" w:cs="Arial"/>
                <w:sz w:val="20"/>
                <w:szCs w:val="20"/>
              </w:rPr>
            </w:pPr>
            <w:r w:rsidRPr="00F8281F">
              <w:rPr>
                <w:rFonts w:ascii="Arial" w:hAnsi="Arial" w:cs="Arial"/>
                <w:sz w:val="20"/>
                <w:szCs w:val="20"/>
              </w:rPr>
              <w:t>2000</w:t>
            </w:r>
          </w:p>
          <w:p w14:paraId="7D6EB9A1" w14:textId="77777777" w:rsidR="00EA78C4" w:rsidRDefault="00EA78C4" w:rsidP="00780FA9">
            <w:pPr>
              <w:autoSpaceDE w:val="0"/>
              <w:autoSpaceDN w:val="0"/>
              <w:adjustRightInd w:val="0"/>
              <w:rPr>
                <w:rFonts w:ascii="Arial" w:hAnsi="Arial" w:cs="Arial"/>
                <w:sz w:val="24"/>
                <w:szCs w:val="24"/>
              </w:rPr>
            </w:pPr>
          </w:p>
        </w:tc>
        <w:tc>
          <w:tcPr>
            <w:tcW w:w="1503" w:type="dxa"/>
          </w:tcPr>
          <w:p w14:paraId="1BD4516C" w14:textId="77777777" w:rsidR="00EA78C4" w:rsidRPr="00F8281F" w:rsidRDefault="00EA78C4" w:rsidP="00780FA9">
            <w:pPr>
              <w:autoSpaceDE w:val="0"/>
              <w:autoSpaceDN w:val="0"/>
              <w:adjustRightInd w:val="0"/>
              <w:rPr>
                <w:rFonts w:ascii="Arial" w:hAnsi="Arial" w:cs="Arial"/>
                <w:sz w:val="20"/>
                <w:szCs w:val="20"/>
              </w:rPr>
            </w:pPr>
            <w:r w:rsidRPr="00F8281F">
              <w:rPr>
                <w:rFonts w:ascii="Arial" w:hAnsi="Arial" w:cs="Arial"/>
                <w:sz w:val="20"/>
                <w:szCs w:val="20"/>
              </w:rPr>
              <w:t>2018 - £20K</w:t>
            </w:r>
          </w:p>
          <w:p w14:paraId="3B44607F" w14:textId="77777777" w:rsidR="00EA78C4" w:rsidRPr="00F8281F" w:rsidRDefault="00EA78C4" w:rsidP="00780FA9">
            <w:pPr>
              <w:autoSpaceDE w:val="0"/>
              <w:autoSpaceDN w:val="0"/>
              <w:adjustRightInd w:val="0"/>
              <w:rPr>
                <w:rFonts w:ascii="Arial" w:hAnsi="Arial" w:cs="Arial"/>
                <w:sz w:val="20"/>
                <w:szCs w:val="20"/>
              </w:rPr>
            </w:pPr>
            <w:r w:rsidRPr="00F8281F">
              <w:rPr>
                <w:rFonts w:ascii="Arial" w:hAnsi="Arial" w:cs="Arial"/>
                <w:sz w:val="20"/>
                <w:szCs w:val="20"/>
              </w:rPr>
              <w:t>2022 -£23K</w:t>
            </w:r>
          </w:p>
          <w:p w14:paraId="4936ADD2" w14:textId="77777777" w:rsidR="00EA78C4" w:rsidRDefault="00EA78C4" w:rsidP="00780FA9">
            <w:pPr>
              <w:autoSpaceDE w:val="0"/>
              <w:autoSpaceDN w:val="0"/>
              <w:adjustRightInd w:val="0"/>
              <w:rPr>
                <w:rFonts w:ascii="Arial" w:hAnsi="Arial" w:cs="Arial"/>
                <w:sz w:val="24"/>
                <w:szCs w:val="24"/>
              </w:rPr>
            </w:pPr>
            <w:r w:rsidRPr="00F8281F">
              <w:rPr>
                <w:rFonts w:ascii="Arial" w:hAnsi="Arial" w:cs="Arial"/>
                <w:sz w:val="20"/>
                <w:szCs w:val="20"/>
              </w:rPr>
              <w:t>+4%</w:t>
            </w:r>
          </w:p>
        </w:tc>
        <w:tc>
          <w:tcPr>
            <w:tcW w:w="1503" w:type="dxa"/>
          </w:tcPr>
          <w:p w14:paraId="51B72848" w14:textId="77777777" w:rsidR="00EA78C4" w:rsidRPr="00F8281F" w:rsidRDefault="00EA78C4" w:rsidP="00780FA9">
            <w:pPr>
              <w:autoSpaceDE w:val="0"/>
              <w:autoSpaceDN w:val="0"/>
              <w:adjustRightInd w:val="0"/>
              <w:rPr>
                <w:rFonts w:ascii="Arial" w:hAnsi="Arial" w:cs="Arial"/>
                <w:sz w:val="20"/>
                <w:szCs w:val="20"/>
              </w:rPr>
            </w:pPr>
            <w:r w:rsidRPr="00F8281F">
              <w:rPr>
                <w:rFonts w:ascii="Arial" w:hAnsi="Arial" w:cs="Arial"/>
                <w:sz w:val="20"/>
                <w:szCs w:val="20"/>
              </w:rPr>
              <w:t>Population 200</w:t>
            </w:r>
          </w:p>
          <w:p w14:paraId="7A912792" w14:textId="77777777" w:rsidR="00EA78C4" w:rsidRDefault="00EA78C4" w:rsidP="00780FA9">
            <w:pPr>
              <w:autoSpaceDE w:val="0"/>
              <w:autoSpaceDN w:val="0"/>
              <w:adjustRightInd w:val="0"/>
              <w:rPr>
                <w:rFonts w:ascii="Arial" w:hAnsi="Arial" w:cs="Arial"/>
                <w:sz w:val="24"/>
                <w:szCs w:val="24"/>
              </w:rPr>
            </w:pPr>
            <w:r w:rsidRPr="00F8281F">
              <w:rPr>
                <w:rFonts w:ascii="Arial" w:hAnsi="Arial" w:cs="Arial"/>
                <w:sz w:val="20"/>
                <w:szCs w:val="20"/>
              </w:rPr>
              <w:t>Rural Location</w:t>
            </w:r>
            <w:r w:rsidRPr="00F8281F">
              <w:rPr>
                <w:rFonts w:ascii="Arial" w:hAnsi="Arial" w:cs="Arial"/>
                <w:sz w:val="20"/>
                <w:szCs w:val="20"/>
              </w:rPr>
              <w:br/>
              <w:t>Hall Size 16m x 8m (200 guests maximum 100 guests seated at tables)</w:t>
            </w:r>
          </w:p>
        </w:tc>
      </w:tr>
    </w:tbl>
    <w:p w14:paraId="5332BE89" w14:textId="77777777" w:rsidR="00F8281F" w:rsidRPr="00E80C69" w:rsidRDefault="00F8281F" w:rsidP="00ED7EAA">
      <w:pPr>
        <w:rPr>
          <w:rFonts w:ascii="Arial" w:hAnsi="Arial" w:cs="Arial"/>
          <w:b/>
          <w:bCs/>
          <w:color w:val="005400"/>
          <w:sz w:val="24"/>
          <w:szCs w:val="24"/>
        </w:rPr>
      </w:pPr>
    </w:p>
    <w:p w14:paraId="7A40B569" w14:textId="0314E21A" w:rsidR="004A7002" w:rsidRPr="00E80C69" w:rsidRDefault="00B37BB2" w:rsidP="00ED7EAA">
      <w:pPr>
        <w:rPr>
          <w:rFonts w:ascii="Arial" w:hAnsi="Arial" w:cs="Arial"/>
          <w:b/>
          <w:bCs/>
          <w:color w:val="005400"/>
          <w:sz w:val="24"/>
          <w:szCs w:val="24"/>
        </w:rPr>
      </w:pPr>
      <w:r w:rsidRPr="00E80C69">
        <w:rPr>
          <w:rFonts w:ascii="Arial" w:hAnsi="Arial" w:cs="Arial"/>
          <w:b/>
          <w:bCs/>
          <w:color w:val="005400"/>
          <w:sz w:val="24"/>
          <w:szCs w:val="24"/>
        </w:rPr>
        <w:t>4.1.</w:t>
      </w:r>
      <w:r w:rsidR="00BA3009" w:rsidRPr="00E80C69">
        <w:rPr>
          <w:rFonts w:ascii="Arial" w:hAnsi="Arial" w:cs="Arial"/>
          <w:b/>
          <w:bCs/>
          <w:color w:val="005400"/>
          <w:sz w:val="24"/>
          <w:szCs w:val="24"/>
        </w:rPr>
        <w:t>2</w:t>
      </w:r>
      <w:r w:rsidRPr="00E80C69">
        <w:rPr>
          <w:rFonts w:ascii="Arial" w:hAnsi="Arial" w:cs="Arial"/>
          <w:b/>
          <w:bCs/>
          <w:color w:val="005400"/>
          <w:sz w:val="24"/>
          <w:szCs w:val="24"/>
        </w:rPr>
        <w:t xml:space="preserve"> Current </w:t>
      </w:r>
      <w:r w:rsidR="000B46F3" w:rsidRPr="00E80C69">
        <w:rPr>
          <w:rFonts w:ascii="Arial" w:hAnsi="Arial" w:cs="Arial"/>
          <w:b/>
          <w:bCs/>
          <w:color w:val="005400"/>
          <w:sz w:val="24"/>
          <w:szCs w:val="24"/>
        </w:rPr>
        <w:t xml:space="preserve">Village Hall </w:t>
      </w:r>
      <w:r w:rsidRPr="00E80C69">
        <w:rPr>
          <w:rFonts w:ascii="Arial" w:hAnsi="Arial" w:cs="Arial"/>
          <w:b/>
          <w:bCs/>
          <w:color w:val="005400"/>
          <w:sz w:val="24"/>
          <w:szCs w:val="24"/>
        </w:rPr>
        <w:t xml:space="preserve">Income and Expenditure </w:t>
      </w:r>
    </w:p>
    <w:p w14:paraId="4D2F7FA8" w14:textId="447BB30F" w:rsidR="00126DAA" w:rsidRPr="002F60BD" w:rsidRDefault="00126DAA" w:rsidP="00F20220">
      <w:pPr>
        <w:autoSpaceDE w:val="0"/>
        <w:autoSpaceDN w:val="0"/>
        <w:adjustRightInd w:val="0"/>
        <w:spacing w:after="0" w:line="240" w:lineRule="auto"/>
        <w:rPr>
          <w:rFonts w:ascii="Arial" w:hAnsi="Arial" w:cs="Arial"/>
          <w:b/>
          <w:bCs/>
          <w:color w:val="FF0000"/>
          <w:sz w:val="20"/>
          <w:szCs w:val="20"/>
        </w:rPr>
      </w:pPr>
      <w:r w:rsidRPr="002F60BD">
        <w:rPr>
          <w:rFonts w:ascii="Arial" w:hAnsi="Arial" w:cs="Arial"/>
          <w:b/>
          <w:bCs/>
          <w:color w:val="000000"/>
          <w:sz w:val="20"/>
          <w:szCs w:val="20"/>
        </w:rPr>
        <w:t xml:space="preserve">Table 4A – Income &amp; Expenditure </w:t>
      </w:r>
      <w:r w:rsidR="00D84A48" w:rsidRPr="002F60BD">
        <w:rPr>
          <w:rFonts w:ascii="Arial" w:hAnsi="Arial" w:cs="Arial"/>
          <w:b/>
          <w:bCs/>
          <w:color w:val="000000"/>
          <w:sz w:val="20"/>
          <w:szCs w:val="20"/>
        </w:rPr>
        <w:t xml:space="preserve">for Hadlow Down Existing Village Hall </w:t>
      </w:r>
      <w:r w:rsidRPr="002F60BD">
        <w:rPr>
          <w:rFonts w:ascii="Arial" w:hAnsi="Arial" w:cs="Arial"/>
          <w:b/>
          <w:bCs/>
          <w:color w:val="000000"/>
          <w:sz w:val="20"/>
          <w:szCs w:val="20"/>
        </w:rPr>
        <w:t>from 2016-2022</w:t>
      </w:r>
      <w:r w:rsidR="009E6B4D" w:rsidRPr="002F60BD">
        <w:rPr>
          <w:rFonts w:ascii="Arial" w:hAnsi="Arial" w:cs="Arial"/>
          <w:b/>
          <w:bCs/>
          <w:color w:val="000000"/>
          <w:sz w:val="20"/>
          <w:szCs w:val="20"/>
        </w:rPr>
        <w:t xml:space="preserve"> </w:t>
      </w:r>
      <w:r w:rsidR="00F61721" w:rsidRPr="002F60BD">
        <w:rPr>
          <w:rFonts w:ascii="Arial" w:hAnsi="Arial" w:cs="Arial"/>
          <w:b/>
          <w:bCs/>
          <w:color w:val="000000"/>
          <w:sz w:val="20"/>
          <w:szCs w:val="20"/>
        </w:rPr>
        <w:t xml:space="preserve">(Source </w:t>
      </w:r>
      <w:r w:rsidR="009F3CF1" w:rsidRPr="002F60BD">
        <w:rPr>
          <w:rFonts w:ascii="Arial" w:hAnsi="Arial" w:cs="Arial"/>
          <w:b/>
          <w:bCs/>
          <w:color w:val="000000"/>
          <w:sz w:val="20"/>
          <w:szCs w:val="20"/>
        </w:rPr>
        <w:t>Hadlow Down Village Hall Committee</w:t>
      </w:r>
      <w:r w:rsidR="00F61721" w:rsidRPr="002F60BD">
        <w:rPr>
          <w:rFonts w:ascii="Arial" w:hAnsi="Arial" w:cs="Arial"/>
          <w:b/>
          <w:bCs/>
          <w:color w:val="000000"/>
          <w:sz w:val="20"/>
          <w:szCs w:val="20"/>
        </w:rPr>
        <w:t>)</w:t>
      </w:r>
    </w:p>
    <w:p w14:paraId="6B010239" w14:textId="77777777" w:rsidR="008563E4" w:rsidRPr="002F60BD" w:rsidRDefault="008563E4" w:rsidP="00F20220">
      <w:pPr>
        <w:autoSpaceDE w:val="0"/>
        <w:autoSpaceDN w:val="0"/>
        <w:adjustRightInd w:val="0"/>
        <w:spacing w:after="0" w:line="240" w:lineRule="auto"/>
        <w:rPr>
          <w:rFonts w:ascii="Arial" w:hAnsi="Arial" w:cs="Arial"/>
          <w:b/>
          <w:bCs/>
          <w:color w:val="FF0000"/>
          <w:sz w:val="20"/>
          <w:szCs w:val="20"/>
        </w:rPr>
      </w:pPr>
    </w:p>
    <w:tbl>
      <w:tblPr>
        <w:tblW w:w="8040" w:type="dxa"/>
        <w:tblLook w:val="04A0" w:firstRow="1" w:lastRow="0" w:firstColumn="1" w:lastColumn="0" w:noHBand="0" w:noVBand="1"/>
      </w:tblPr>
      <w:tblGrid>
        <w:gridCol w:w="1320"/>
        <w:gridCol w:w="960"/>
        <w:gridCol w:w="960"/>
        <w:gridCol w:w="960"/>
        <w:gridCol w:w="960"/>
        <w:gridCol w:w="960"/>
        <w:gridCol w:w="960"/>
        <w:gridCol w:w="960"/>
      </w:tblGrid>
      <w:tr w:rsidR="007A1E02" w:rsidRPr="002F60BD" w14:paraId="2B0A3CD7" w14:textId="77777777" w:rsidTr="00E80C69">
        <w:trPr>
          <w:trHeight w:val="300"/>
        </w:trPr>
        <w:tc>
          <w:tcPr>
            <w:tcW w:w="1320"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hideMark/>
          </w:tcPr>
          <w:p w14:paraId="28CF451A" w14:textId="77777777" w:rsidR="007A1E02" w:rsidRPr="00E15F1A" w:rsidRDefault="007A1E02" w:rsidP="007A1E02">
            <w:pPr>
              <w:spacing w:after="0" w:line="240" w:lineRule="auto"/>
              <w:rPr>
                <w:rFonts w:ascii="Arial" w:eastAsia="Times New Roman" w:hAnsi="Arial" w:cs="Arial"/>
                <w:color w:val="000000"/>
                <w:sz w:val="18"/>
                <w:szCs w:val="18"/>
                <w:lang w:eastAsia="en-GB"/>
              </w:rPr>
            </w:pPr>
            <w:r w:rsidRPr="00E15F1A">
              <w:rPr>
                <w:rFonts w:ascii="Arial" w:eastAsia="Times New Roman" w:hAnsi="Arial" w:cs="Arial"/>
                <w:color w:val="000000"/>
                <w:sz w:val="18"/>
                <w:szCs w:val="18"/>
                <w:lang w:eastAsia="en-GB"/>
              </w:rPr>
              <w:t> </w:t>
            </w:r>
          </w:p>
        </w:tc>
        <w:tc>
          <w:tcPr>
            <w:tcW w:w="960"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14:paraId="329AC199" w14:textId="77777777" w:rsidR="007A1E02" w:rsidRPr="002F60BD" w:rsidRDefault="007A1E02" w:rsidP="007A1E02">
            <w:pPr>
              <w:spacing w:after="0" w:line="240" w:lineRule="auto"/>
              <w:jc w:val="center"/>
              <w:rPr>
                <w:rFonts w:ascii="Arial" w:eastAsia="Times New Roman" w:hAnsi="Arial" w:cs="Arial"/>
                <w:b/>
                <w:bCs/>
                <w:color w:val="000000"/>
                <w:sz w:val="20"/>
                <w:szCs w:val="20"/>
                <w:lang w:eastAsia="en-GB"/>
              </w:rPr>
            </w:pPr>
            <w:r w:rsidRPr="002F60BD">
              <w:rPr>
                <w:rFonts w:ascii="Arial" w:eastAsia="Times New Roman" w:hAnsi="Arial" w:cs="Arial"/>
                <w:b/>
                <w:bCs/>
                <w:color w:val="000000"/>
                <w:sz w:val="20"/>
                <w:szCs w:val="20"/>
                <w:lang w:eastAsia="en-GB"/>
              </w:rPr>
              <w:t>2016</w:t>
            </w:r>
          </w:p>
        </w:tc>
        <w:tc>
          <w:tcPr>
            <w:tcW w:w="960"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14:paraId="7601EB89" w14:textId="77777777" w:rsidR="007A1E02" w:rsidRPr="002F60BD" w:rsidRDefault="007A1E02" w:rsidP="007A1E02">
            <w:pPr>
              <w:spacing w:after="0" w:line="240" w:lineRule="auto"/>
              <w:jc w:val="center"/>
              <w:rPr>
                <w:rFonts w:ascii="Arial" w:eastAsia="Times New Roman" w:hAnsi="Arial" w:cs="Arial"/>
                <w:b/>
                <w:bCs/>
                <w:color w:val="000000"/>
                <w:sz w:val="20"/>
                <w:szCs w:val="20"/>
                <w:lang w:eastAsia="en-GB"/>
              </w:rPr>
            </w:pPr>
            <w:r w:rsidRPr="002F60BD">
              <w:rPr>
                <w:rFonts w:ascii="Arial" w:eastAsia="Times New Roman" w:hAnsi="Arial" w:cs="Arial"/>
                <w:b/>
                <w:bCs/>
                <w:color w:val="000000"/>
                <w:sz w:val="20"/>
                <w:szCs w:val="20"/>
                <w:lang w:eastAsia="en-GB"/>
              </w:rPr>
              <w:t>2017</w:t>
            </w:r>
          </w:p>
        </w:tc>
        <w:tc>
          <w:tcPr>
            <w:tcW w:w="960"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14:paraId="42B5E89F" w14:textId="77777777" w:rsidR="007A1E02" w:rsidRPr="002F60BD" w:rsidRDefault="007A1E02" w:rsidP="007A1E02">
            <w:pPr>
              <w:spacing w:after="0" w:line="240" w:lineRule="auto"/>
              <w:jc w:val="center"/>
              <w:rPr>
                <w:rFonts w:ascii="Arial" w:eastAsia="Times New Roman" w:hAnsi="Arial" w:cs="Arial"/>
                <w:b/>
                <w:bCs/>
                <w:color w:val="000000"/>
                <w:sz w:val="20"/>
                <w:szCs w:val="20"/>
                <w:lang w:eastAsia="en-GB"/>
              </w:rPr>
            </w:pPr>
            <w:r w:rsidRPr="002F60BD">
              <w:rPr>
                <w:rFonts w:ascii="Arial" w:eastAsia="Times New Roman" w:hAnsi="Arial" w:cs="Arial"/>
                <w:b/>
                <w:bCs/>
                <w:color w:val="000000"/>
                <w:sz w:val="20"/>
                <w:szCs w:val="20"/>
                <w:lang w:eastAsia="en-GB"/>
              </w:rPr>
              <w:t>2018</w:t>
            </w:r>
          </w:p>
        </w:tc>
        <w:tc>
          <w:tcPr>
            <w:tcW w:w="960"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14:paraId="57A9ED5C" w14:textId="77777777" w:rsidR="007A1E02" w:rsidRPr="002F60BD" w:rsidRDefault="007A1E02" w:rsidP="007A1E02">
            <w:pPr>
              <w:spacing w:after="0" w:line="240" w:lineRule="auto"/>
              <w:jc w:val="center"/>
              <w:rPr>
                <w:rFonts w:ascii="Arial" w:eastAsia="Times New Roman" w:hAnsi="Arial" w:cs="Arial"/>
                <w:b/>
                <w:bCs/>
                <w:color w:val="000000"/>
                <w:sz w:val="20"/>
                <w:szCs w:val="20"/>
                <w:lang w:eastAsia="en-GB"/>
              </w:rPr>
            </w:pPr>
            <w:r w:rsidRPr="002F60BD">
              <w:rPr>
                <w:rFonts w:ascii="Arial" w:eastAsia="Times New Roman" w:hAnsi="Arial" w:cs="Arial"/>
                <w:b/>
                <w:bCs/>
                <w:color w:val="000000"/>
                <w:sz w:val="20"/>
                <w:szCs w:val="20"/>
                <w:lang w:eastAsia="en-GB"/>
              </w:rPr>
              <w:t>2019</w:t>
            </w:r>
          </w:p>
        </w:tc>
        <w:tc>
          <w:tcPr>
            <w:tcW w:w="960"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14:paraId="2D03B4D8" w14:textId="77777777" w:rsidR="007A1E02" w:rsidRPr="002F60BD" w:rsidRDefault="007A1E02" w:rsidP="007A1E02">
            <w:pPr>
              <w:spacing w:after="0" w:line="240" w:lineRule="auto"/>
              <w:jc w:val="right"/>
              <w:rPr>
                <w:rFonts w:ascii="Arial" w:eastAsia="Times New Roman" w:hAnsi="Arial" w:cs="Arial"/>
                <w:b/>
                <w:bCs/>
                <w:color w:val="000000"/>
                <w:sz w:val="20"/>
                <w:szCs w:val="20"/>
                <w:lang w:eastAsia="en-GB"/>
              </w:rPr>
            </w:pPr>
            <w:r w:rsidRPr="002F60BD">
              <w:rPr>
                <w:rFonts w:ascii="Arial" w:eastAsia="Times New Roman" w:hAnsi="Arial" w:cs="Arial"/>
                <w:b/>
                <w:bCs/>
                <w:color w:val="000000"/>
                <w:sz w:val="20"/>
                <w:szCs w:val="20"/>
                <w:lang w:eastAsia="en-GB"/>
              </w:rPr>
              <w:t>2020</w:t>
            </w:r>
          </w:p>
        </w:tc>
        <w:tc>
          <w:tcPr>
            <w:tcW w:w="960"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14:paraId="023D94D2" w14:textId="77777777" w:rsidR="007A1E02" w:rsidRPr="002F60BD" w:rsidRDefault="007A1E02" w:rsidP="007A1E02">
            <w:pPr>
              <w:spacing w:after="0" w:line="240" w:lineRule="auto"/>
              <w:jc w:val="right"/>
              <w:rPr>
                <w:rFonts w:ascii="Arial" w:eastAsia="Times New Roman" w:hAnsi="Arial" w:cs="Arial"/>
                <w:b/>
                <w:bCs/>
                <w:color w:val="000000"/>
                <w:sz w:val="20"/>
                <w:szCs w:val="20"/>
                <w:lang w:eastAsia="en-GB"/>
              </w:rPr>
            </w:pPr>
            <w:r w:rsidRPr="002F60BD">
              <w:rPr>
                <w:rFonts w:ascii="Arial" w:eastAsia="Times New Roman" w:hAnsi="Arial" w:cs="Arial"/>
                <w:b/>
                <w:bCs/>
                <w:color w:val="000000"/>
                <w:sz w:val="20"/>
                <w:szCs w:val="20"/>
                <w:lang w:eastAsia="en-GB"/>
              </w:rPr>
              <w:t>2021</w:t>
            </w:r>
          </w:p>
        </w:tc>
        <w:tc>
          <w:tcPr>
            <w:tcW w:w="960"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14:paraId="0F82E14F" w14:textId="77777777" w:rsidR="007A1E02" w:rsidRPr="002F60BD" w:rsidRDefault="007A1E02" w:rsidP="007A1E02">
            <w:pPr>
              <w:spacing w:after="0" w:line="240" w:lineRule="auto"/>
              <w:jc w:val="right"/>
              <w:rPr>
                <w:rFonts w:ascii="Arial" w:eastAsia="Times New Roman" w:hAnsi="Arial" w:cs="Arial"/>
                <w:b/>
                <w:bCs/>
                <w:color w:val="000000"/>
                <w:sz w:val="20"/>
                <w:szCs w:val="20"/>
                <w:lang w:eastAsia="en-GB"/>
              </w:rPr>
            </w:pPr>
            <w:r w:rsidRPr="002F60BD">
              <w:rPr>
                <w:rFonts w:ascii="Arial" w:eastAsia="Times New Roman" w:hAnsi="Arial" w:cs="Arial"/>
                <w:b/>
                <w:bCs/>
                <w:color w:val="000000"/>
                <w:sz w:val="20"/>
                <w:szCs w:val="20"/>
                <w:lang w:eastAsia="en-GB"/>
              </w:rPr>
              <w:t>2022</w:t>
            </w:r>
          </w:p>
        </w:tc>
      </w:tr>
      <w:tr w:rsidR="007A1E02" w:rsidRPr="002F60BD" w14:paraId="1692E239" w14:textId="77777777" w:rsidTr="00E80C69">
        <w:trPr>
          <w:trHeight w:val="300"/>
        </w:trPr>
        <w:tc>
          <w:tcPr>
            <w:tcW w:w="1320" w:type="dxa"/>
            <w:tcBorders>
              <w:top w:val="nil"/>
              <w:left w:val="single" w:sz="8" w:space="0" w:color="auto"/>
              <w:bottom w:val="single" w:sz="8" w:space="0" w:color="auto"/>
              <w:right w:val="single" w:sz="8" w:space="0" w:color="auto"/>
            </w:tcBorders>
            <w:shd w:val="clear" w:color="auto" w:fill="C5E0B3" w:themeFill="accent6" w:themeFillTint="66"/>
            <w:vAlign w:val="center"/>
            <w:hideMark/>
          </w:tcPr>
          <w:p w14:paraId="42CCC3DF" w14:textId="77777777" w:rsidR="007A1E02" w:rsidRPr="00E15F1A" w:rsidRDefault="007A1E02" w:rsidP="007A1E02">
            <w:pPr>
              <w:spacing w:after="0" w:line="240" w:lineRule="auto"/>
              <w:rPr>
                <w:rFonts w:ascii="Arial" w:eastAsia="Times New Roman" w:hAnsi="Arial" w:cs="Arial"/>
                <w:b/>
                <w:bCs/>
                <w:color w:val="000000"/>
                <w:sz w:val="18"/>
                <w:szCs w:val="18"/>
                <w:lang w:eastAsia="en-GB"/>
              </w:rPr>
            </w:pPr>
            <w:r w:rsidRPr="00E15F1A">
              <w:rPr>
                <w:rFonts w:ascii="Arial" w:eastAsia="Times New Roman" w:hAnsi="Arial" w:cs="Arial"/>
                <w:b/>
                <w:bCs/>
                <w:color w:val="000000"/>
                <w:sz w:val="18"/>
                <w:szCs w:val="18"/>
                <w:lang w:eastAsia="en-GB"/>
              </w:rPr>
              <w:t>Hall Hire</w:t>
            </w:r>
          </w:p>
        </w:tc>
        <w:tc>
          <w:tcPr>
            <w:tcW w:w="960" w:type="dxa"/>
            <w:tcBorders>
              <w:top w:val="nil"/>
              <w:left w:val="nil"/>
              <w:bottom w:val="single" w:sz="8" w:space="0" w:color="auto"/>
              <w:right w:val="single" w:sz="8" w:space="0" w:color="auto"/>
            </w:tcBorders>
            <w:vAlign w:val="center"/>
            <w:hideMark/>
          </w:tcPr>
          <w:p w14:paraId="44830B97" w14:textId="77777777" w:rsidR="007A1E02" w:rsidRPr="002F60BD" w:rsidRDefault="007A1E02" w:rsidP="007A1E02">
            <w:pPr>
              <w:spacing w:after="0" w:line="240" w:lineRule="auto"/>
              <w:jc w:val="right"/>
              <w:rPr>
                <w:rFonts w:ascii="Arial" w:eastAsia="Times New Roman" w:hAnsi="Arial" w:cs="Arial"/>
                <w:color w:val="000000"/>
                <w:lang w:eastAsia="en-GB"/>
              </w:rPr>
            </w:pPr>
            <w:r w:rsidRPr="002F60BD">
              <w:rPr>
                <w:rFonts w:ascii="Arial" w:eastAsia="Times New Roman" w:hAnsi="Arial" w:cs="Arial"/>
                <w:color w:val="000000"/>
                <w:lang w:eastAsia="en-GB"/>
              </w:rPr>
              <w:t>5656</w:t>
            </w:r>
          </w:p>
        </w:tc>
        <w:tc>
          <w:tcPr>
            <w:tcW w:w="960" w:type="dxa"/>
            <w:tcBorders>
              <w:top w:val="nil"/>
              <w:left w:val="nil"/>
              <w:bottom w:val="single" w:sz="8" w:space="0" w:color="auto"/>
              <w:right w:val="single" w:sz="8" w:space="0" w:color="auto"/>
            </w:tcBorders>
            <w:vAlign w:val="center"/>
            <w:hideMark/>
          </w:tcPr>
          <w:p w14:paraId="726087EE" w14:textId="77777777" w:rsidR="007A1E02" w:rsidRPr="002F60BD" w:rsidRDefault="007A1E02" w:rsidP="007A1E0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5707</w:t>
            </w:r>
          </w:p>
        </w:tc>
        <w:tc>
          <w:tcPr>
            <w:tcW w:w="960" w:type="dxa"/>
            <w:tcBorders>
              <w:top w:val="nil"/>
              <w:left w:val="nil"/>
              <w:bottom w:val="single" w:sz="8" w:space="0" w:color="auto"/>
              <w:right w:val="single" w:sz="8" w:space="0" w:color="auto"/>
            </w:tcBorders>
            <w:vAlign w:val="center"/>
            <w:hideMark/>
          </w:tcPr>
          <w:p w14:paraId="7C4B9AC3" w14:textId="77777777" w:rsidR="007A1E02" w:rsidRPr="002F60BD" w:rsidRDefault="007A1E02" w:rsidP="007A1E0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6315</w:t>
            </w:r>
          </w:p>
        </w:tc>
        <w:tc>
          <w:tcPr>
            <w:tcW w:w="960" w:type="dxa"/>
            <w:tcBorders>
              <w:top w:val="nil"/>
              <w:left w:val="nil"/>
              <w:bottom w:val="single" w:sz="8" w:space="0" w:color="auto"/>
              <w:right w:val="single" w:sz="8" w:space="0" w:color="auto"/>
            </w:tcBorders>
            <w:vAlign w:val="center"/>
            <w:hideMark/>
          </w:tcPr>
          <w:p w14:paraId="7B7D1ADB" w14:textId="77777777" w:rsidR="007A1E02" w:rsidRPr="002F60BD" w:rsidRDefault="007A1E02" w:rsidP="007A1E0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7761</w:t>
            </w:r>
          </w:p>
        </w:tc>
        <w:tc>
          <w:tcPr>
            <w:tcW w:w="960" w:type="dxa"/>
            <w:tcBorders>
              <w:top w:val="nil"/>
              <w:left w:val="nil"/>
              <w:bottom w:val="single" w:sz="8" w:space="0" w:color="auto"/>
              <w:right w:val="single" w:sz="8" w:space="0" w:color="auto"/>
            </w:tcBorders>
            <w:vAlign w:val="center"/>
            <w:hideMark/>
          </w:tcPr>
          <w:p w14:paraId="097C32AE" w14:textId="77777777" w:rsidR="007A1E02" w:rsidRPr="002F60BD" w:rsidRDefault="007A1E02" w:rsidP="007A1E0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1858</w:t>
            </w:r>
          </w:p>
        </w:tc>
        <w:tc>
          <w:tcPr>
            <w:tcW w:w="960" w:type="dxa"/>
            <w:tcBorders>
              <w:top w:val="nil"/>
              <w:left w:val="nil"/>
              <w:bottom w:val="single" w:sz="8" w:space="0" w:color="auto"/>
              <w:right w:val="single" w:sz="8" w:space="0" w:color="auto"/>
            </w:tcBorders>
            <w:vAlign w:val="center"/>
            <w:hideMark/>
          </w:tcPr>
          <w:p w14:paraId="7CB0FF12" w14:textId="77777777" w:rsidR="007A1E02" w:rsidRPr="002F60BD" w:rsidRDefault="007A1E02" w:rsidP="007A1E0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5249</w:t>
            </w:r>
          </w:p>
        </w:tc>
        <w:tc>
          <w:tcPr>
            <w:tcW w:w="960" w:type="dxa"/>
            <w:tcBorders>
              <w:top w:val="nil"/>
              <w:left w:val="nil"/>
              <w:bottom w:val="single" w:sz="8" w:space="0" w:color="auto"/>
              <w:right w:val="single" w:sz="8" w:space="0" w:color="auto"/>
            </w:tcBorders>
            <w:vAlign w:val="center"/>
            <w:hideMark/>
          </w:tcPr>
          <w:p w14:paraId="2D3648C8" w14:textId="77777777" w:rsidR="007A1E02" w:rsidRPr="002F60BD" w:rsidRDefault="007A1E02" w:rsidP="007A1E0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11109</w:t>
            </w:r>
          </w:p>
        </w:tc>
      </w:tr>
      <w:tr w:rsidR="007A1E02" w:rsidRPr="002F60BD" w14:paraId="002442A9" w14:textId="77777777" w:rsidTr="00E80C69">
        <w:trPr>
          <w:trHeight w:val="470"/>
        </w:trPr>
        <w:tc>
          <w:tcPr>
            <w:tcW w:w="1320" w:type="dxa"/>
            <w:tcBorders>
              <w:top w:val="nil"/>
              <w:left w:val="single" w:sz="8" w:space="0" w:color="auto"/>
              <w:bottom w:val="single" w:sz="8" w:space="0" w:color="auto"/>
              <w:right w:val="single" w:sz="8" w:space="0" w:color="auto"/>
            </w:tcBorders>
            <w:shd w:val="clear" w:color="auto" w:fill="C5E0B3" w:themeFill="accent6" w:themeFillTint="66"/>
            <w:vAlign w:val="center"/>
            <w:hideMark/>
          </w:tcPr>
          <w:p w14:paraId="1BFD55B6" w14:textId="77777777" w:rsidR="007A1E02" w:rsidRPr="00E15F1A" w:rsidRDefault="007A1E02" w:rsidP="007A1E02">
            <w:pPr>
              <w:spacing w:after="0" w:line="240" w:lineRule="auto"/>
              <w:rPr>
                <w:rFonts w:ascii="Arial" w:eastAsia="Times New Roman" w:hAnsi="Arial" w:cs="Arial"/>
                <w:b/>
                <w:bCs/>
                <w:color w:val="000000"/>
                <w:sz w:val="18"/>
                <w:szCs w:val="18"/>
                <w:lang w:eastAsia="en-GB"/>
              </w:rPr>
            </w:pPr>
            <w:r w:rsidRPr="00E15F1A">
              <w:rPr>
                <w:rFonts w:ascii="Arial" w:eastAsia="Times New Roman" w:hAnsi="Arial" w:cs="Arial"/>
                <w:b/>
                <w:bCs/>
                <w:color w:val="000000"/>
                <w:sz w:val="18"/>
                <w:szCs w:val="18"/>
                <w:lang w:eastAsia="en-GB"/>
              </w:rPr>
              <w:t>Electricity Meters</w:t>
            </w:r>
          </w:p>
        </w:tc>
        <w:tc>
          <w:tcPr>
            <w:tcW w:w="960" w:type="dxa"/>
            <w:tcBorders>
              <w:top w:val="nil"/>
              <w:left w:val="nil"/>
              <w:bottom w:val="single" w:sz="8" w:space="0" w:color="auto"/>
              <w:right w:val="single" w:sz="8" w:space="0" w:color="auto"/>
            </w:tcBorders>
            <w:vAlign w:val="center"/>
            <w:hideMark/>
          </w:tcPr>
          <w:p w14:paraId="60CDF903" w14:textId="77777777" w:rsidR="007A1E02" w:rsidRPr="002F60BD" w:rsidRDefault="007A1E02" w:rsidP="007A1E0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1328</w:t>
            </w:r>
          </w:p>
        </w:tc>
        <w:tc>
          <w:tcPr>
            <w:tcW w:w="960" w:type="dxa"/>
            <w:tcBorders>
              <w:top w:val="nil"/>
              <w:left w:val="nil"/>
              <w:bottom w:val="single" w:sz="8" w:space="0" w:color="auto"/>
              <w:right w:val="single" w:sz="8" w:space="0" w:color="auto"/>
            </w:tcBorders>
            <w:vAlign w:val="center"/>
            <w:hideMark/>
          </w:tcPr>
          <w:p w14:paraId="58D6D662" w14:textId="77777777" w:rsidR="007A1E02" w:rsidRPr="002F60BD" w:rsidRDefault="007A1E02" w:rsidP="007A1E02">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960" w:type="dxa"/>
            <w:tcBorders>
              <w:top w:val="nil"/>
              <w:left w:val="nil"/>
              <w:bottom w:val="single" w:sz="8" w:space="0" w:color="auto"/>
              <w:right w:val="single" w:sz="8" w:space="0" w:color="auto"/>
            </w:tcBorders>
            <w:vAlign w:val="center"/>
            <w:hideMark/>
          </w:tcPr>
          <w:p w14:paraId="44EB55D4" w14:textId="77777777" w:rsidR="007A1E02" w:rsidRPr="002F60BD" w:rsidRDefault="007A1E02" w:rsidP="007A1E0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82</w:t>
            </w:r>
          </w:p>
        </w:tc>
        <w:tc>
          <w:tcPr>
            <w:tcW w:w="960" w:type="dxa"/>
            <w:tcBorders>
              <w:top w:val="nil"/>
              <w:left w:val="nil"/>
              <w:bottom w:val="single" w:sz="8" w:space="0" w:color="auto"/>
              <w:right w:val="single" w:sz="8" w:space="0" w:color="auto"/>
            </w:tcBorders>
            <w:vAlign w:val="center"/>
            <w:hideMark/>
          </w:tcPr>
          <w:p w14:paraId="134872E5" w14:textId="77777777" w:rsidR="007A1E02" w:rsidRPr="002F60BD" w:rsidRDefault="007A1E02" w:rsidP="007A1E02">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960" w:type="dxa"/>
            <w:tcBorders>
              <w:top w:val="nil"/>
              <w:left w:val="nil"/>
              <w:bottom w:val="single" w:sz="8" w:space="0" w:color="auto"/>
              <w:right w:val="single" w:sz="8" w:space="0" w:color="auto"/>
            </w:tcBorders>
            <w:vAlign w:val="center"/>
            <w:hideMark/>
          </w:tcPr>
          <w:p w14:paraId="5D6C7C9A" w14:textId="77777777" w:rsidR="007A1E02" w:rsidRPr="002F60BD" w:rsidRDefault="007A1E02" w:rsidP="007A1E02">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960" w:type="dxa"/>
            <w:tcBorders>
              <w:top w:val="nil"/>
              <w:left w:val="nil"/>
              <w:bottom w:val="single" w:sz="8" w:space="0" w:color="auto"/>
              <w:right w:val="single" w:sz="8" w:space="0" w:color="auto"/>
            </w:tcBorders>
            <w:vAlign w:val="center"/>
            <w:hideMark/>
          </w:tcPr>
          <w:p w14:paraId="25F50FBE" w14:textId="77777777" w:rsidR="007A1E02" w:rsidRPr="002F60BD" w:rsidRDefault="007A1E02" w:rsidP="007A1E02">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960" w:type="dxa"/>
            <w:tcBorders>
              <w:top w:val="nil"/>
              <w:left w:val="nil"/>
              <w:bottom w:val="single" w:sz="8" w:space="0" w:color="auto"/>
              <w:right w:val="single" w:sz="8" w:space="0" w:color="auto"/>
            </w:tcBorders>
            <w:vAlign w:val="center"/>
            <w:hideMark/>
          </w:tcPr>
          <w:p w14:paraId="45699FCD" w14:textId="77777777" w:rsidR="007A1E02" w:rsidRPr="002F60BD" w:rsidRDefault="007A1E02" w:rsidP="007A1E02">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r>
      <w:tr w:rsidR="007A1E02" w:rsidRPr="002F60BD" w14:paraId="6D30C6E8" w14:textId="77777777" w:rsidTr="00E80C69">
        <w:trPr>
          <w:trHeight w:val="470"/>
        </w:trPr>
        <w:tc>
          <w:tcPr>
            <w:tcW w:w="1320" w:type="dxa"/>
            <w:tcBorders>
              <w:top w:val="nil"/>
              <w:left w:val="single" w:sz="8" w:space="0" w:color="auto"/>
              <w:bottom w:val="single" w:sz="8" w:space="0" w:color="auto"/>
              <w:right w:val="single" w:sz="8" w:space="0" w:color="auto"/>
            </w:tcBorders>
            <w:shd w:val="clear" w:color="auto" w:fill="C5E0B3" w:themeFill="accent6" w:themeFillTint="66"/>
            <w:vAlign w:val="center"/>
            <w:hideMark/>
          </w:tcPr>
          <w:p w14:paraId="0A1DEFF1" w14:textId="77777777" w:rsidR="007A1E02" w:rsidRPr="00E15F1A" w:rsidRDefault="007A1E02" w:rsidP="007A1E02">
            <w:pPr>
              <w:spacing w:after="0" w:line="240" w:lineRule="auto"/>
              <w:rPr>
                <w:rFonts w:ascii="Arial" w:eastAsia="Times New Roman" w:hAnsi="Arial" w:cs="Arial"/>
                <w:b/>
                <w:bCs/>
                <w:color w:val="000000"/>
                <w:sz w:val="18"/>
                <w:szCs w:val="18"/>
                <w:lang w:eastAsia="en-GB"/>
              </w:rPr>
            </w:pPr>
            <w:r w:rsidRPr="00E15F1A">
              <w:rPr>
                <w:rFonts w:ascii="Arial" w:eastAsia="Times New Roman" w:hAnsi="Arial" w:cs="Arial"/>
                <w:b/>
                <w:bCs/>
                <w:color w:val="000000"/>
                <w:sz w:val="18"/>
                <w:szCs w:val="18"/>
                <w:lang w:eastAsia="en-GB"/>
              </w:rPr>
              <w:t>Donations &amp; Events</w:t>
            </w:r>
          </w:p>
        </w:tc>
        <w:tc>
          <w:tcPr>
            <w:tcW w:w="960" w:type="dxa"/>
            <w:tcBorders>
              <w:top w:val="nil"/>
              <w:left w:val="nil"/>
              <w:bottom w:val="single" w:sz="8" w:space="0" w:color="auto"/>
              <w:right w:val="single" w:sz="8" w:space="0" w:color="auto"/>
            </w:tcBorders>
            <w:vAlign w:val="center"/>
            <w:hideMark/>
          </w:tcPr>
          <w:p w14:paraId="398A99EA" w14:textId="77777777" w:rsidR="007A1E02" w:rsidRPr="002F60BD" w:rsidRDefault="007A1E02" w:rsidP="007A1E0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3219</w:t>
            </w:r>
          </w:p>
        </w:tc>
        <w:tc>
          <w:tcPr>
            <w:tcW w:w="960" w:type="dxa"/>
            <w:tcBorders>
              <w:top w:val="nil"/>
              <w:left w:val="nil"/>
              <w:bottom w:val="single" w:sz="8" w:space="0" w:color="auto"/>
              <w:right w:val="single" w:sz="8" w:space="0" w:color="auto"/>
            </w:tcBorders>
            <w:vAlign w:val="center"/>
            <w:hideMark/>
          </w:tcPr>
          <w:p w14:paraId="153F720E" w14:textId="77777777" w:rsidR="007A1E02" w:rsidRPr="002F60BD" w:rsidRDefault="007A1E02" w:rsidP="007A1E0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2630</w:t>
            </w:r>
          </w:p>
        </w:tc>
        <w:tc>
          <w:tcPr>
            <w:tcW w:w="960" w:type="dxa"/>
            <w:tcBorders>
              <w:top w:val="nil"/>
              <w:left w:val="nil"/>
              <w:bottom w:val="single" w:sz="8" w:space="0" w:color="auto"/>
              <w:right w:val="single" w:sz="8" w:space="0" w:color="auto"/>
            </w:tcBorders>
            <w:vAlign w:val="center"/>
            <w:hideMark/>
          </w:tcPr>
          <w:p w14:paraId="3E07354A" w14:textId="77777777" w:rsidR="007A1E02" w:rsidRPr="002F60BD" w:rsidRDefault="007A1E02" w:rsidP="007A1E0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1966</w:t>
            </w:r>
          </w:p>
        </w:tc>
        <w:tc>
          <w:tcPr>
            <w:tcW w:w="960" w:type="dxa"/>
            <w:tcBorders>
              <w:top w:val="nil"/>
              <w:left w:val="nil"/>
              <w:bottom w:val="single" w:sz="8" w:space="0" w:color="auto"/>
              <w:right w:val="single" w:sz="8" w:space="0" w:color="auto"/>
            </w:tcBorders>
            <w:vAlign w:val="center"/>
            <w:hideMark/>
          </w:tcPr>
          <w:p w14:paraId="3594262F" w14:textId="77777777" w:rsidR="007A1E02" w:rsidRPr="002F60BD" w:rsidRDefault="007A1E02" w:rsidP="007A1E0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1338</w:t>
            </w:r>
          </w:p>
        </w:tc>
        <w:tc>
          <w:tcPr>
            <w:tcW w:w="960" w:type="dxa"/>
            <w:tcBorders>
              <w:top w:val="nil"/>
              <w:left w:val="nil"/>
              <w:bottom w:val="single" w:sz="8" w:space="0" w:color="auto"/>
              <w:right w:val="single" w:sz="8" w:space="0" w:color="auto"/>
            </w:tcBorders>
            <w:vAlign w:val="center"/>
            <w:hideMark/>
          </w:tcPr>
          <w:p w14:paraId="0F89ABCC" w14:textId="77777777" w:rsidR="007A1E02" w:rsidRPr="002F60BD" w:rsidRDefault="007A1E02" w:rsidP="007A1E0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167</w:t>
            </w:r>
          </w:p>
        </w:tc>
        <w:tc>
          <w:tcPr>
            <w:tcW w:w="960" w:type="dxa"/>
            <w:tcBorders>
              <w:top w:val="nil"/>
              <w:left w:val="nil"/>
              <w:bottom w:val="single" w:sz="8" w:space="0" w:color="auto"/>
              <w:right w:val="single" w:sz="8" w:space="0" w:color="auto"/>
            </w:tcBorders>
            <w:vAlign w:val="center"/>
            <w:hideMark/>
          </w:tcPr>
          <w:p w14:paraId="2F9078F8" w14:textId="77777777" w:rsidR="007A1E02" w:rsidRPr="002F60BD" w:rsidRDefault="007A1E02" w:rsidP="007A1E0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2</w:t>
            </w:r>
          </w:p>
        </w:tc>
        <w:tc>
          <w:tcPr>
            <w:tcW w:w="960" w:type="dxa"/>
            <w:tcBorders>
              <w:top w:val="nil"/>
              <w:left w:val="nil"/>
              <w:bottom w:val="single" w:sz="8" w:space="0" w:color="auto"/>
              <w:right w:val="single" w:sz="8" w:space="0" w:color="auto"/>
            </w:tcBorders>
            <w:vAlign w:val="center"/>
            <w:hideMark/>
          </w:tcPr>
          <w:p w14:paraId="547D7CFD" w14:textId="77777777" w:rsidR="007A1E02" w:rsidRPr="002F60BD" w:rsidRDefault="007A1E02" w:rsidP="007A1E02">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r>
      <w:tr w:rsidR="007A1E02" w:rsidRPr="002F60BD" w14:paraId="7756A87A" w14:textId="77777777" w:rsidTr="00E80C69">
        <w:trPr>
          <w:trHeight w:val="300"/>
        </w:trPr>
        <w:tc>
          <w:tcPr>
            <w:tcW w:w="1320" w:type="dxa"/>
            <w:tcBorders>
              <w:top w:val="nil"/>
              <w:left w:val="single" w:sz="8" w:space="0" w:color="auto"/>
              <w:bottom w:val="single" w:sz="8" w:space="0" w:color="auto"/>
              <w:right w:val="single" w:sz="8" w:space="0" w:color="auto"/>
            </w:tcBorders>
            <w:shd w:val="clear" w:color="auto" w:fill="C5E0B3" w:themeFill="accent6" w:themeFillTint="66"/>
            <w:vAlign w:val="center"/>
            <w:hideMark/>
          </w:tcPr>
          <w:p w14:paraId="034B99B0" w14:textId="77777777" w:rsidR="007A1E02" w:rsidRPr="00E15F1A" w:rsidRDefault="007A1E02" w:rsidP="007A1E02">
            <w:pPr>
              <w:spacing w:after="0" w:line="240" w:lineRule="auto"/>
              <w:rPr>
                <w:rFonts w:ascii="Arial" w:eastAsia="Times New Roman" w:hAnsi="Arial" w:cs="Arial"/>
                <w:b/>
                <w:bCs/>
                <w:color w:val="000000"/>
                <w:sz w:val="18"/>
                <w:szCs w:val="18"/>
                <w:lang w:eastAsia="en-GB"/>
              </w:rPr>
            </w:pPr>
            <w:r w:rsidRPr="00E15F1A">
              <w:rPr>
                <w:rFonts w:ascii="Arial" w:eastAsia="Times New Roman" w:hAnsi="Arial" w:cs="Arial"/>
                <w:b/>
                <w:bCs/>
                <w:color w:val="000000"/>
                <w:sz w:val="18"/>
                <w:szCs w:val="18"/>
                <w:lang w:eastAsia="en-GB"/>
              </w:rPr>
              <w:t xml:space="preserve">Grants </w:t>
            </w:r>
          </w:p>
        </w:tc>
        <w:tc>
          <w:tcPr>
            <w:tcW w:w="960" w:type="dxa"/>
            <w:tcBorders>
              <w:top w:val="nil"/>
              <w:left w:val="nil"/>
              <w:bottom w:val="single" w:sz="8" w:space="0" w:color="auto"/>
              <w:right w:val="single" w:sz="8" w:space="0" w:color="auto"/>
            </w:tcBorders>
            <w:vAlign w:val="center"/>
            <w:hideMark/>
          </w:tcPr>
          <w:p w14:paraId="06539B88" w14:textId="77777777" w:rsidR="007A1E02" w:rsidRPr="002F60BD" w:rsidRDefault="007A1E02" w:rsidP="007A1E0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1500</w:t>
            </w:r>
          </w:p>
        </w:tc>
        <w:tc>
          <w:tcPr>
            <w:tcW w:w="960" w:type="dxa"/>
            <w:tcBorders>
              <w:top w:val="nil"/>
              <w:left w:val="nil"/>
              <w:bottom w:val="single" w:sz="8" w:space="0" w:color="auto"/>
              <w:right w:val="single" w:sz="8" w:space="0" w:color="auto"/>
            </w:tcBorders>
            <w:vAlign w:val="center"/>
            <w:hideMark/>
          </w:tcPr>
          <w:p w14:paraId="5082526D" w14:textId="77777777" w:rsidR="007A1E02" w:rsidRPr="002F60BD" w:rsidRDefault="007A1E02" w:rsidP="007A1E0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1500</w:t>
            </w:r>
          </w:p>
        </w:tc>
        <w:tc>
          <w:tcPr>
            <w:tcW w:w="960" w:type="dxa"/>
            <w:tcBorders>
              <w:top w:val="nil"/>
              <w:left w:val="nil"/>
              <w:bottom w:val="single" w:sz="8" w:space="0" w:color="auto"/>
              <w:right w:val="single" w:sz="8" w:space="0" w:color="auto"/>
            </w:tcBorders>
            <w:vAlign w:val="center"/>
            <w:hideMark/>
          </w:tcPr>
          <w:p w14:paraId="32A0FBE7" w14:textId="77777777" w:rsidR="007A1E02" w:rsidRPr="002F60BD" w:rsidRDefault="007A1E02" w:rsidP="007A1E0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4000</w:t>
            </w:r>
          </w:p>
        </w:tc>
        <w:tc>
          <w:tcPr>
            <w:tcW w:w="960" w:type="dxa"/>
            <w:tcBorders>
              <w:top w:val="nil"/>
              <w:left w:val="nil"/>
              <w:bottom w:val="single" w:sz="8" w:space="0" w:color="auto"/>
              <w:right w:val="single" w:sz="8" w:space="0" w:color="auto"/>
            </w:tcBorders>
            <w:vAlign w:val="center"/>
            <w:hideMark/>
          </w:tcPr>
          <w:p w14:paraId="64EC8F14" w14:textId="77777777" w:rsidR="007A1E02" w:rsidRPr="002F60BD" w:rsidRDefault="007A1E02" w:rsidP="007A1E0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15460</w:t>
            </w:r>
          </w:p>
        </w:tc>
        <w:tc>
          <w:tcPr>
            <w:tcW w:w="960" w:type="dxa"/>
            <w:tcBorders>
              <w:top w:val="nil"/>
              <w:left w:val="nil"/>
              <w:bottom w:val="single" w:sz="8" w:space="0" w:color="auto"/>
              <w:right w:val="single" w:sz="8" w:space="0" w:color="auto"/>
            </w:tcBorders>
            <w:vAlign w:val="center"/>
            <w:hideMark/>
          </w:tcPr>
          <w:p w14:paraId="6239DB03" w14:textId="77777777" w:rsidR="007A1E02" w:rsidRPr="002F60BD" w:rsidRDefault="007A1E02" w:rsidP="007A1E0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19930</w:t>
            </w:r>
          </w:p>
        </w:tc>
        <w:tc>
          <w:tcPr>
            <w:tcW w:w="960" w:type="dxa"/>
            <w:tcBorders>
              <w:top w:val="nil"/>
              <w:left w:val="nil"/>
              <w:bottom w:val="single" w:sz="8" w:space="0" w:color="auto"/>
              <w:right w:val="single" w:sz="8" w:space="0" w:color="auto"/>
            </w:tcBorders>
            <w:vAlign w:val="center"/>
            <w:hideMark/>
          </w:tcPr>
          <w:p w14:paraId="6093FFBE" w14:textId="77777777" w:rsidR="007A1E02" w:rsidRPr="002F60BD" w:rsidRDefault="007A1E02" w:rsidP="007A1E0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0</w:t>
            </w:r>
          </w:p>
        </w:tc>
        <w:tc>
          <w:tcPr>
            <w:tcW w:w="960" w:type="dxa"/>
            <w:tcBorders>
              <w:top w:val="nil"/>
              <w:left w:val="nil"/>
              <w:bottom w:val="single" w:sz="8" w:space="0" w:color="auto"/>
              <w:right w:val="single" w:sz="8" w:space="0" w:color="auto"/>
            </w:tcBorders>
            <w:vAlign w:val="center"/>
            <w:hideMark/>
          </w:tcPr>
          <w:p w14:paraId="28C70D51" w14:textId="77777777" w:rsidR="007A1E02" w:rsidRPr="002F60BD" w:rsidRDefault="007A1E02" w:rsidP="007A1E0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200</w:t>
            </w:r>
          </w:p>
        </w:tc>
      </w:tr>
      <w:tr w:rsidR="007A1E02" w:rsidRPr="002F60BD" w14:paraId="725EEDC4" w14:textId="77777777" w:rsidTr="00E80C69">
        <w:trPr>
          <w:trHeight w:val="300"/>
        </w:trPr>
        <w:tc>
          <w:tcPr>
            <w:tcW w:w="1320" w:type="dxa"/>
            <w:tcBorders>
              <w:top w:val="nil"/>
              <w:left w:val="single" w:sz="8" w:space="0" w:color="auto"/>
              <w:bottom w:val="single" w:sz="8" w:space="0" w:color="auto"/>
              <w:right w:val="single" w:sz="8" w:space="0" w:color="auto"/>
            </w:tcBorders>
            <w:shd w:val="clear" w:color="auto" w:fill="C5E0B3" w:themeFill="accent6" w:themeFillTint="66"/>
            <w:vAlign w:val="center"/>
            <w:hideMark/>
          </w:tcPr>
          <w:p w14:paraId="528A382C" w14:textId="77777777" w:rsidR="007A1E02" w:rsidRPr="00E15F1A" w:rsidRDefault="007A1E02" w:rsidP="007A1E02">
            <w:pPr>
              <w:spacing w:after="0" w:line="240" w:lineRule="auto"/>
              <w:rPr>
                <w:rFonts w:ascii="Arial" w:eastAsia="Times New Roman" w:hAnsi="Arial" w:cs="Arial"/>
                <w:b/>
                <w:bCs/>
                <w:color w:val="000000"/>
                <w:sz w:val="18"/>
                <w:szCs w:val="18"/>
                <w:lang w:eastAsia="en-GB"/>
              </w:rPr>
            </w:pPr>
            <w:r w:rsidRPr="00E15F1A">
              <w:rPr>
                <w:rFonts w:ascii="Arial" w:eastAsia="Times New Roman" w:hAnsi="Arial" w:cs="Arial"/>
                <w:b/>
                <w:bCs/>
                <w:color w:val="000000"/>
                <w:sz w:val="18"/>
                <w:szCs w:val="18"/>
                <w:lang w:eastAsia="en-GB"/>
              </w:rPr>
              <w:t>Other</w:t>
            </w:r>
          </w:p>
        </w:tc>
        <w:tc>
          <w:tcPr>
            <w:tcW w:w="960" w:type="dxa"/>
            <w:tcBorders>
              <w:top w:val="nil"/>
              <w:left w:val="nil"/>
              <w:bottom w:val="single" w:sz="8" w:space="0" w:color="auto"/>
              <w:right w:val="single" w:sz="8" w:space="0" w:color="auto"/>
            </w:tcBorders>
            <w:vAlign w:val="center"/>
            <w:hideMark/>
          </w:tcPr>
          <w:p w14:paraId="1B99C089" w14:textId="77777777" w:rsidR="007A1E02" w:rsidRPr="002F60BD" w:rsidRDefault="007A1E02" w:rsidP="007A1E0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437</w:t>
            </w:r>
          </w:p>
        </w:tc>
        <w:tc>
          <w:tcPr>
            <w:tcW w:w="960" w:type="dxa"/>
            <w:tcBorders>
              <w:top w:val="nil"/>
              <w:left w:val="nil"/>
              <w:bottom w:val="single" w:sz="8" w:space="0" w:color="auto"/>
              <w:right w:val="single" w:sz="8" w:space="0" w:color="auto"/>
            </w:tcBorders>
            <w:vAlign w:val="center"/>
            <w:hideMark/>
          </w:tcPr>
          <w:p w14:paraId="747C055C" w14:textId="77777777" w:rsidR="007A1E02" w:rsidRPr="002F60BD" w:rsidRDefault="007A1E02" w:rsidP="007A1E0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100</w:t>
            </w:r>
          </w:p>
        </w:tc>
        <w:tc>
          <w:tcPr>
            <w:tcW w:w="960" w:type="dxa"/>
            <w:tcBorders>
              <w:top w:val="nil"/>
              <w:left w:val="nil"/>
              <w:bottom w:val="single" w:sz="8" w:space="0" w:color="auto"/>
              <w:right w:val="single" w:sz="8" w:space="0" w:color="auto"/>
            </w:tcBorders>
            <w:vAlign w:val="center"/>
            <w:hideMark/>
          </w:tcPr>
          <w:p w14:paraId="54E68019" w14:textId="77777777" w:rsidR="007A1E02" w:rsidRPr="002F60BD" w:rsidRDefault="007A1E02" w:rsidP="007A1E0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47</w:t>
            </w:r>
          </w:p>
        </w:tc>
        <w:tc>
          <w:tcPr>
            <w:tcW w:w="960" w:type="dxa"/>
            <w:tcBorders>
              <w:top w:val="nil"/>
              <w:left w:val="nil"/>
              <w:bottom w:val="single" w:sz="8" w:space="0" w:color="auto"/>
              <w:right w:val="single" w:sz="8" w:space="0" w:color="auto"/>
            </w:tcBorders>
            <w:vAlign w:val="center"/>
            <w:hideMark/>
          </w:tcPr>
          <w:p w14:paraId="29CD2BA8" w14:textId="77777777" w:rsidR="007A1E02" w:rsidRPr="002F60BD" w:rsidRDefault="007A1E02" w:rsidP="007A1E02">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960" w:type="dxa"/>
            <w:tcBorders>
              <w:top w:val="nil"/>
              <w:left w:val="nil"/>
              <w:bottom w:val="single" w:sz="8" w:space="0" w:color="auto"/>
              <w:right w:val="single" w:sz="8" w:space="0" w:color="auto"/>
            </w:tcBorders>
            <w:vAlign w:val="center"/>
            <w:hideMark/>
          </w:tcPr>
          <w:p w14:paraId="3F108713" w14:textId="77777777" w:rsidR="007A1E02" w:rsidRPr="002F60BD" w:rsidRDefault="007A1E02" w:rsidP="007A1E02">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960" w:type="dxa"/>
            <w:tcBorders>
              <w:top w:val="nil"/>
              <w:left w:val="nil"/>
              <w:bottom w:val="single" w:sz="8" w:space="0" w:color="auto"/>
              <w:right w:val="single" w:sz="8" w:space="0" w:color="auto"/>
            </w:tcBorders>
            <w:vAlign w:val="center"/>
            <w:hideMark/>
          </w:tcPr>
          <w:p w14:paraId="781AC2D5" w14:textId="77777777" w:rsidR="007A1E02" w:rsidRPr="002F60BD" w:rsidRDefault="007A1E02" w:rsidP="007A1E02">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960" w:type="dxa"/>
            <w:tcBorders>
              <w:top w:val="nil"/>
              <w:left w:val="nil"/>
              <w:bottom w:val="single" w:sz="8" w:space="0" w:color="auto"/>
              <w:right w:val="single" w:sz="8" w:space="0" w:color="auto"/>
            </w:tcBorders>
            <w:vAlign w:val="center"/>
            <w:hideMark/>
          </w:tcPr>
          <w:p w14:paraId="35B16AE7" w14:textId="77777777" w:rsidR="007A1E02" w:rsidRPr="002F60BD" w:rsidRDefault="007A1E02" w:rsidP="007A1E0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15</w:t>
            </w:r>
          </w:p>
        </w:tc>
      </w:tr>
      <w:tr w:rsidR="007A1E02" w:rsidRPr="002F60BD" w14:paraId="672B8BFE" w14:textId="77777777" w:rsidTr="00E80C69">
        <w:trPr>
          <w:trHeight w:val="490"/>
        </w:trPr>
        <w:tc>
          <w:tcPr>
            <w:tcW w:w="1320" w:type="dxa"/>
            <w:tcBorders>
              <w:top w:val="nil"/>
              <w:left w:val="single" w:sz="8" w:space="0" w:color="auto"/>
              <w:bottom w:val="single" w:sz="8" w:space="0" w:color="auto"/>
              <w:right w:val="single" w:sz="8" w:space="0" w:color="auto"/>
            </w:tcBorders>
            <w:shd w:val="clear" w:color="auto" w:fill="C5E0B3" w:themeFill="accent6" w:themeFillTint="66"/>
            <w:vAlign w:val="center"/>
            <w:hideMark/>
          </w:tcPr>
          <w:p w14:paraId="3ED46DD7" w14:textId="77777777" w:rsidR="007A1E02" w:rsidRPr="00E15F1A" w:rsidRDefault="007A1E02" w:rsidP="007A1E02">
            <w:pPr>
              <w:spacing w:after="0" w:line="240" w:lineRule="auto"/>
              <w:rPr>
                <w:rFonts w:ascii="Arial" w:eastAsia="Times New Roman" w:hAnsi="Arial" w:cs="Arial"/>
                <w:b/>
                <w:bCs/>
                <w:color w:val="000000"/>
                <w:sz w:val="18"/>
                <w:szCs w:val="18"/>
                <w:lang w:eastAsia="en-GB"/>
              </w:rPr>
            </w:pPr>
            <w:r w:rsidRPr="00E15F1A">
              <w:rPr>
                <w:rFonts w:ascii="Arial" w:eastAsia="Times New Roman" w:hAnsi="Arial" w:cs="Arial"/>
                <w:b/>
                <w:bCs/>
                <w:color w:val="000000"/>
                <w:sz w:val="18"/>
                <w:szCs w:val="18"/>
                <w:lang w:eastAsia="en-GB"/>
              </w:rPr>
              <w:t>TOTAL INCOME</w:t>
            </w:r>
          </w:p>
        </w:tc>
        <w:tc>
          <w:tcPr>
            <w:tcW w:w="960" w:type="dxa"/>
            <w:tcBorders>
              <w:top w:val="nil"/>
              <w:left w:val="nil"/>
              <w:bottom w:val="single" w:sz="8" w:space="0" w:color="auto"/>
              <w:right w:val="single" w:sz="8" w:space="0" w:color="auto"/>
            </w:tcBorders>
            <w:vAlign w:val="center"/>
            <w:hideMark/>
          </w:tcPr>
          <w:p w14:paraId="7686B1D6" w14:textId="77777777" w:rsidR="007A1E02" w:rsidRPr="00EA5A2F" w:rsidRDefault="007A1E02" w:rsidP="007A1E02">
            <w:pPr>
              <w:spacing w:after="0" w:line="240" w:lineRule="auto"/>
              <w:jc w:val="right"/>
              <w:rPr>
                <w:rFonts w:ascii="Arial" w:eastAsia="Times New Roman" w:hAnsi="Arial" w:cs="Arial"/>
                <w:b/>
                <w:bCs/>
                <w:color w:val="000000"/>
                <w:sz w:val="20"/>
                <w:szCs w:val="20"/>
                <w:lang w:eastAsia="en-GB"/>
              </w:rPr>
            </w:pPr>
            <w:r w:rsidRPr="00EA5A2F">
              <w:rPr>
                <w:rFonts w:ascii="Arial" w:eastAsia="Times New Roman" w:hAnsi="Arial" w:cs="Arial"/>
                <w:b/>
                <w:bCs/>
                <w:color w:val="000000"/>
                <w:sz w:val="20"/>
                <w:szCs w:val="20"/>
                <w:lang w:eastAsia="en-GB"/>
              </w:rPr>
              <w:t>12140</w:t>
            </w:r>
          </w:p>
        </w:tc>
        <w:tc>
          <w:tcPr>
            <w:tcW w:w="960" w:type="dxa"/>
            <w:tcBorders>
              <w:top w:val="nil"/>
              <w:left w:val="nil"/>
              <w:bottom w:val="single" w:sz="8" w:space="0" w:color="auto"/>
              <w:right w:val="single" w:sz="8" w:space="0" w:color="auto"/>
            </w:tcBorders>
            <w:vAlign w:val="center"/>
            <w:hideMark/>
          </w:tcPr>
          <w:p w14:paraId="28614BB1" w14:textId="77777777" w:rsidR="007A1E02" w:rsidRPr="00EA5A2F" w:rsidRDefault="007A1E02" w:rsidP="007A1E02">
            <w:pPr>
              <w:spacing w:after="0" w:line="240" w:lineRule="auto"/>
              <w:jc w:val="right"/>
              <w:rPr>
                <w:rFonts w:ascii="Arial" w:eastAsia="Times New Roman" w:hAnsi="Arial" w:cs="Arial"/>
                <w:b/>
                <w:bCs/>
                <w:color w:val="000000"/>
                <w:sz w:val="20"/>
                <w:szCs w:val="20"/>
                <w:lang w:eastAsia="en-GB"/>
              </w:rPr>
            </w:pPr>
            <w:r w:rsidRPr="00EA5A2F">
              <w:rPr>
                <w:rFonts w:ascii="Arial" w:eastAsia="Times New Roman" w:hAnsi="Arial" w:cs="Arial"/>
                <w:b/>
                <w:bCs/>
                <w:color w:val="000000"/>
                <w:sz w:val="20"/>
                <w:szCs w:val="20"/>
                <w:lang w:eastAsia="en-GB"/>
              </w:rPr>
              <w:t>9937</w:t>
            </w:r>
          </w:p>
        </w:tc>
        <w:tc>
          <w:tcPr>
            <w:tcW w:w="960" w:type="dxa"/>
            <w:tcBorders>
              <w:top w:val="nil"/>
              <w:left w:val="nil"/>
              <w:bottom w:val="single" w:sz="8" w:space="0" w:color="auto"/>
              <w:right w:val="single" w:sz="8" w:space="0" w:color="auto"/>
            </w:tcBorders>
            <w:vAlign w:val="center"/>
            <w:hideMark/>
          </w:tcPr>
          <w:p w14:paraId="37A17CF9" w14:textId="77777777" w:rsidR="007A1E02" w:rsidRPr="00EA5A2F" w:rsidRDefault="007A1E02" w:rsidP="007A1E02">
            <w:pPr>
              <w:spacing w:after="0" w:line="240" w:lineRule="auto"/>
              <w:jc w:val="right"/>
              <w:rPr>
                <w:rFonts w:ascii="Arial" w:eastAsia="Times New Roman" w:hAnsi="Arial" w:cs="Arial"/>
                <w:b/>
                <w:bCs/>
                <w:color w:val="000000"/>
                <w:sz w:val="20"/>
                <w:szCs w:val="20"/>
                <w:lang w:eastAsia="en-GB"/>
              </w:rPr>
            </w:pPr>
            <w:r w:rsidRPr="00EA5A2F">
              <w:rPr>
                <w:rFonts w:ascii="Arial" w:eastAsia="Times New Roman" w:hAnsi="Arial" w:cs="Arial"/>
                <w:b/>
                <w:bCs/>
                <w:color w:val="000000"/>
                <w:sz w:val="20"/>
                <w:szCs w:val="20"/>
                <w:lang w:eastAsia="en-GB"/>
              </w:rPr>
              <w:t>12410</w:t>
            </w:r>
          </w:p>
        </w:tc>
        <w:tc>
          <w:tcPr>
            <w:tcW w:w="960" w:type="dxa"/>
            <w:tcBorders>
              <w:top w:val="nil"/>
              <w:left w:val="nil"/>
              <w:bottom w:val="single" w:sz="8" w:space="0" w:color="auto"/>
              <w:right w:val="single" w:sz="8" w:space="0" w:color="auto"/>
            </w:tcBorders>
            <w:vAlign w:val="center"/>
            <w:hideMark/>
          </w:tcPr>
          <w:p w14:paraId="494434B9" w14:textId="77777777" w:rsidR="007A1E02" w:rsidRPr="00EA5A2F" w:rsidRDefault="007A1E02" w:rsidP="007A1E02">
            <w:pPr>
              <w:spacing w:after="0" w:line="240" w:lineRule="auto"/>
              <w:jc w:val="right"/>
              <w:rPr>
                <w:rFonts w:ascii="Arial" w:eastAsia="Times New Roman" w:hAnsi="Arial" w:cs="Arial"/>
                <w:b/>
                <w:bCs/>
                <w:color w:val="000000"/>
                <w:sz w:val="20"/>
                <w:szCs w:val="20"/>
                <w:lang w:eastAsia="en-GB"/>
              </w:rPr>
            </w:pPr>
            <w:r w:rsidRPr="00EA5A2F">
              <w:rPr>
                <w:rFonts w:ascii="Arial" w:eastAsia="Times New Roman" w:hAnsi="Arial" w:cs="Arial"/>
                <w:b/>
                <w:bCs/>
                <w:color w:val="000000"/>
                <w:sz w:val="20"/>
                <w:szCs w:val="20"/>
                <w:lang w:eastAsia="en-GB"/>
              </w:rPr>
              <w:t>24559</w:t>
            </w:r>
          </w:p>
        </w:tc>
        <w:tc>
          <w:tcPr>
            <w:tcW w:w="960" w:type="dxa"/>
            <w:tcBorders>
              <w:top w:val="nil"/>
              <w:left w:val="nil"/>
              <w:bottom w:val="single" w:sz="8" w:space="0" w:color="auto"/>
              <w:right w:val="single" w:sz="8" w:space="0" w:color="auto"/>
            </w:tcBorders>
            <w:vAlign w:val="center"/>
            <w:hideMark/>
          </w:tcPr>
          <w:p w14:paraId="58A775FF" w14:textId="77777777" w:rsidR="007A1E02" w:rsidRPr="00EA5A2F" w:rsidRDefault="007A1E02" w:rsidP="007A1E02">
            <w:pPr>
              <w:spacing w:after="0" w:line="240" w:lineRule="auto"/>
              <w:jc w:val="right"/>
              <w:rPr>
                <w:rFonts w:ascii="Arial" w:eastAsia="Times New Roman" w:hAnsi="Arial" w:cs="Arial"/>
                <w:b/>
                <w:bCs/>
                <w:color w:val="000000"/>
                <w:sz w:val="20"/>
                <w:szCs w:val="20"/>
                <w:lang w:eastAsia="en-GB"/>
              </w:rPr>
            </w:pPr>
            <w:r w:rsidRPr="00EA5A2F">
              <w:rPr>
                <w:rFonts w:ascii="Arial" w:eastAsia="Times New Roman" w:hAnsi="Arial" w:cs="Arial"/>
                <w:b/>
                <w:bCs/>
                <w:color w:val="000000"/>
                <w:sz w:val="20"/>
                <w:szCs w:val="20"/>
                <w:lang w:eastAsia="en-GB"/>
              </w:rPr>
              <w:t>21955</w:t>
            </w:r>
          </w:p>
        </w:tc>
        <w:tc>
          <w:tcPr>
            <w:tcW w:w="960" w:type="dxa"/>
            <w:tcBorders>
              <w:top w:val="nil"/>
              <w:left w:val="nil"/>
              <w:bottom w:val="single" w:sz="8" w:space="0" w:color="auto"/>
              <w:right w:val="single" w:sz="8" w:space="0" w:color="auto"/>
            </w:tcBorders>
            <w:vAlign w:val="center"/>
            <w:hideMark/>
          </w:tcPr>
          <w:p w14:paraId="2B669AD8" w14:textId="77777777" w:rsidR="007A1E02" w:rsidRPr="00EA5A2F" w:rsidRDefault="007A1E02" w:rsidP="007A1E02">
            <w:pPr>
              <w:spacing w:after="0" w:line="240" w:lineRule="auto"/>
              <w:jc w:val="right"/>
              <w:rPr>
                <w:rFonts w:ascii="Arial" w:eastAsia="Times New Roman" w:hAnsi="Arial" w:cs="Arial"/>
                <w:b/>
                <w:bCs/>
                <w:color w:val="000000"/>
                <w:sz w:val="20"/>
                <w:szCs w:val="20"/>
                <w:lang w:eastAsia="en-GB"/>
              </w:rPr>
            </w:pPr>
            <w:r w:rsidRPr="00EA5A2F">
              <w:rPr>
                <w:rFonts w:ascii="Arial" w:eastAsia="Times New Roman" w:hAnsi="Arial" w:cs="Arial"/>
                <w:b/>
                <w:bCs/>
                <w:color w:val="000000"/>
                <w:sz w:val="20"/>
                <w:szCs w:val="20"/>
                <w:lang w:eastAsia="en-GB"/>
              </w:rPr>
              <w:t>5251</w:t>
            </w:r>
          </w:p>
        </w:tc>
        <w:tc>
          <w:tcPr>
            <w:tcW w:w="960" w:type="dxa"/>
            <w:tcBorders>
              <w:top w:val="nil"/>
              <w:left w:val="nil"/>
              <w:bottom w:val="single" w:sz="8" w:space="0" w:color="auto"/>
              <w:right w:val="single" w:sz="8" w:space="0" w:color="auto"/>
            </w:tcBorders>
            <w:vAlign w:val="center"/>
            <w:hideMark/>
          </w:tcPr>
          <w:p w14:paraId="1A4F16D4" w14:textId="77777777" w:rsidR="007A1E02" w:rsidRPr="00EA5A2F" w:rsidRDefault="007A1E02" w:rsidP="007A1E02">
            <w:pPr>
              <w:spacing w:after="0" w:line="240" w:lineRule="auto"/>
              <w:jc w:val="right"/>
              <w:rPr>
                <w:rFonts w:ascii="Arial" w:eastAsia="Times New Roman" w:hAnsi="Arial" w:cs="Arial"/>
                <w:b/>
                <w:bCs/>
                <w:color w:val="000000"/>
                <w:sz w:val="20"/>
                <w:szCs w:val="20"/>
                <w:lang w:eastAsia="en-GB"/>
              </w:rPr>
            </w:pPr>
            <w:r w:rsidRPr="00EA5A2F">
              <w:rPr>
                <w:rFonts w:ascii="Arial" w:eastAsia="Times New Roman" w:hAnsi="Arial" w:cs="Arial"/>
                <w:b/>
                <w:bCs/>
                <w:color w:val="000000"/>
                <w:sz w:val="20"/>
                <w:szCs w:val="20"/>
                <w:lang w:eastAsia="en-GB"/>
              </w:rPr>
              <w:t>11324</w:t>
            </w:r>
          </w:p>
        </w:tc>
      </w:tr>
    </w:tbl>
    <w:p w14:paraId="60DB1D65" w14:textId="77777777" w:rsidR="008563E4" w:rsidRPr="002F60BD" w:rsidRDefault="008563E4" w:rsidP="00F20220">
      <w:pPr>
        <w:autoSpaceDE w:val="0"/>
        <w:autoSpaceDN w:val="0"/>
        <w:adjustRightInd w:val="0"/>
        <w:spacing w:after="0" w:line="240" w:lineRule="auto"/>
        <w:rPr>
          <w:rFonts w:ascii="Arial" w:hAnsi="Arial" w:cs="Arial"/>
          <w:b/>
          <w:bCs/>
          <w:color w:val="FF0000"/>
          <w:sz w:val="20"/>
          <w:szCs w:val="20"/>
        </w:rPr>
      </w:pPr>
    </w:p>
    <w:p w14:paraId="6DB507C6" w14:textId="1DC510F5" w:rsidR="00F8281F" w:rsidRDefault="00F8281F">
      <w:pPr>
        <w:rPr>
          <w:rFonts w:ascii="Arial" w:hAnsi="Arial" w:cs="Arial"/>
          <w:b/>
          <w:bCs/>
          <w:color w:val="FF0000"/>
          <w:sz w:val="20"/>
          <w:szCs w:val="20"/>
        </w:rPr>
      </w:pPr>
      <w:r>
        <w:rPr>
          <w:rFonts w:ascii="Arial" w:hAnsi="Arial" w:cs="Arial"/>
          <w:b/>
          <w:bCs/>
          <w:color w:val="FF0000"/>
          <w:sz w:val="20"/>
          <w:szCs w:val="20"/>
        </w:rPr>
        <w:br w:type="page"/>
      </w:r>
    </w:p>
    <w:p w14:paraId="2C284F03" w14:textId="77777777" w:rsidR="00B47455" w:rsidRPr="002F60BD" w:rsidRDefault="00B47455" w:rsidP="00510CFE">
      <w:pPr>
        <w:autoSpaceDE w:val="0"/>
        <w:autoSpaceDN w:val="0"/>
        <w:adjustRightInd w:val="0"/>
        <w:spacing w:after="0" w:line="240" w:lineRule="auto"/>
        <w:rPr>
          <w:rFonts w:ascii="Arial" w:hAnsi="Arial" w:cs="Arial"/>
          <w:b/>
          <w:bCs/>
          <w:color w:val="FF0000"/>
          <w:sz w:val="20"/>
          <w:szCs w:val="20"/>
        </w:rPr>
      </w:pPr>
    </w:p>
    <w:tbl>
      <w:tblPr>
        <w:tblW w:w="8153" w:type="dxa"/>
        <w:tblLook w:val="04A0" w:firstRow="1" w:lastRow="0" w:firstColumn="1" w:lastColumn="0" w:noHBand="0" w:noVBand="1"/>
      </w:tblPr>
      <w:tblGrid>
        <w:gridCol w:w="1497"/>
        <w:gridCol w:w="958"/>
        <w:gridCol w:w="958"/>
        <w:gridCol w:w="958"/>
        <w:gridCol w:w="958"/>
        <w:gridCol w:w="958"/>
        <w:gridCol w:w="958"/>
        <w:gridCol w:w="958"/>
      </w:tblGrid>
      <w:tr w:rsidR="005154D8" w:rsidRPr="002F60BD" w14:paraId="19802146" w14:textId="77777777" w:rsidTr="00C0779A">
        <w:trPr>
          <w:trHeight w:val="607"/>
        </w:trPr>
        <w:tc>
          <w:tcPr>
            <w:tcW w:w="1447"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hideMark/>
          </w:tcPr>
          <w:p w14:paraId="5AF4CB74" w14:textId="77777777" w:rsidR="005154D8" w:rsidRPr="002F60BD" w:rsidRDefault="005154D8" w:rsidP="00320C22">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958"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14:paraId="7C2DF894" w14:textId="77777777" w:rsidR="005154D8" w:rsidRPr="002F60BD" w:rsidRDefault="005154D8" w:rsidP="00320C22">
            <w:pPr>
              <w:spacing w:after="0" w:line="240" w:lineRule="auto"/>
              <w:jc w:val="center"/>
              <w:rPr>
                <w:rFonts w:ascii="Arial" w:eastAsia="Times New Roman" w:hAnsi="Arial" w:cs="Arial"/>
                <w:b/>
                <w:bCs/>
                <w:color w:val="000000"/>
                <w:sz w:val="20"/>
                <w:szCs w:val="20"/>
                <w:lang w:eastAsia="en-GB"/>
              </w:rPr>
            </w:pPr>
            <w:r w:rsidRPr="002F60BD">
              <w:rPr>
                <w:rFonts w:ascii="Arial" w:eastAsia="Times New Roman" w:hAnsi="Arial" w:cs="Arial"/>
                <w:b/>
                <w:bCs/>
                <w:color w:val="000000"/>
                <w:sz w:val="20"/>
                <w:szCs w:val="20"/>
                <w:lang w:eastAsia="en-GB"/>
              </w:rPr>
              <w:t>2016</w:t>
            </w:r>
          </w:p>
        </w:tc>
        <w:tc>
          <w:tcPr>
            <w:tcW w:w="958"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14:paraId="0AA644FF" w14:textId="77777777" w:rsidR="005154D8" w:rsidRPr="002F60BD" w:rsidRDefault="005154D8" w:rsidP="00320C22">
            <w:pPr>
              <w:spacing w:after="0" w:line="240" w:lineRule="auto"/>
              <w:jc w:val="center"/>
              <w:rPr>
                <w:rFonts w:ascii="Arial" w:eastAsia="Times New Roman" w:hAnsi="Arial" w:cs="Arial"/>
                <w:b/>
                <w:bCs/>
                <w:color w:val="000000"/>
                <w:sz w:val="20"/>
                <w:szCs w:val="20"/>
                <w:lang w:eastAsia="en-GB"/>
              </w:rPr>
            </w:pPr>
            <w:r w:rsidRPr="002F60BD">
              <w:rPr>
                <w:rFonts w:ascii="Arial" w:eastAsia="Times New Roman" w:hAnsi="Arial" w:cs="Arial"/>
                <w:b/>
                <w:bCs/>
                <w:color w:val="000000"/>
                <w:sz w:val="20"/>
                <w:szCs w:val="20"/>
                <w:lang w:eastAsia="en-GB"/>
              </w:rPr>
              <w:t>2017</w:t>
            </w:r>
          </w:p>
        </w:tc>
        <w:tc>
          <w:tcPr>
            <w:tcW w:w="958"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14:paraId="27B1AE99" w14:textId="77777777" w:rsidR="005154D8" w:rsidRPr="002F60BD" w:rsidRDefault="005154D8" w:rsidP="00320C22">
            <w:pPr>
              <w:spacing w:after="0" w:line="240" w:lineRule="auto"/>
              <w:jc w:val="center"/>
              <w:rPr>
                <w:rFonts w:ascii="Arial" w:eastAsia="Times New Roman" w:hAnsi="Arial" w:cs="Arial"/>
                <w:b/>
                <w:bCs/>
                <w:color w:val="000000"/>
                <w:sz w:val="20"/>
                <w:szCs w:val="20"/>
                <w:lang w:eastAsia="en-GB"/>
              </w:rPr>
            </w:pPr>
            <w:r w:rsidRPr="002F60BD">
              <w:rPr>
                <w:rFonts w:ascii="Arial" w:eastAsia="Times New Roman" w:hAnsi="Arial" w:cs="Arial"/>
                <w:b/>
                <w:bCs/>
                <w:color w:val="000000"/>
                <w:sz w:val="20"/>
                <w:szCs w:val="20"/>
                <w:lang w:eastAsia="en-GB"/>
              </w:rPr>
              <w:t>2018</w:t>
            </w:r>
          </w:p>
        </w:tc>
        <w:tc>
          <w:tcPr>
            <w:tcW w:w="958"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14:paraId="6683F3C1" w14:textId="77777777" w:rsidR="005154D8" w:rsidRPr="002F60BD" w:rsidRDefault="005154D8" w:rsidP="00320C22">
            <w:pPr>
              <w:spacing w:after="0" w:line="240" w:lineRule="auto"/>
              <w:jc w:val="center"/>
              <w:rPr>
                <w:rFonts w:ascii="Arial" w:eastAsia="Times New Roman" w:hAnsi="Arial" w:cs="Arial"/>
                <w:b/>
                <w:bCs/>
                <w:color w:val="000000"/>
                <w:sz w:val="20"/>
                <w:szCs w:val="20"/>
                <w:lang w:eastAsia="en-GB"/>
              </w:rPr>
            </w:pPr>
            <w:r w:rsidRPr="002F60BD">
              <w:rPr>
                <w:rFonts w:ascii="Arial" w:eastAsia="Times New Roman" w:hAnsi="Arial" w:cs="Arial"/>
                <w:b/>
                <w:bCs/>
                <w:color w:val="000000"/>
                <w:sz w:val="20"/>
                <w:szCs w:val="20"/>
                <w:lang w:eastAsia="en-GB"/>
              </w:rPr>
              <w:t>2019</w:t>
            </w:r>
          </w:p>
        </w:tc>
        <w:tc>
          <w:tcPr>
            <w:tcW w:w="958"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14:paraId="6F2B1A96" w14:textId="77777777" w:rsidR="005154D8" w:rsidRPr="002F60BD" w:rsidRDefault="005154D8" w:rsidP="00320C22">
            <w:pPr>
              <w:spacing w:after="0" w:line="240" w:lineRule="auto"/>
              <w:jc w:val="right"/>
              <w:rPr>
                <w:rFonts w:ascii="Arial" w:eastAsia="Times New Roman" w:hAnsi="Arial" w:cs="Arial"/>
                <w:b/>
                <w:bCs/>
                <w:color w:val="000000"/>
                <w:sz w:val="20"/>
                <w:szCs w:val="20"/>
                <w:lang w:eastAsia="en-GB"/>
              </w:rPr>
            </w:pPr>
            <w:r w:rsidRPr="002F60BD">
              <w:rPr>
                <w:rFonts w:ascii="Arial" w:eastAsia="Times New Roman" w:hAnsi="Arial" w:cs="Arial"/>
                <w:b/>
                <w:bCs/>
                <w:color w:val="000000"/>
                <w:sz w:val="20"/>
                <w:szCs w:val="20"/>
                <w:lang w:eastAsia="en-GB"/>
              </w:rPr>
              <w:t>2020</w:t>
            </w:r>
          </w:p>
        </w:tc>
        <w:tc>
          <w:tcPr>
            <w:tcW w:w="958"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14:paraId="63A7E6C6" w14:textId="77777777" w:rsidR="005154D8" w:rsidRPr="002F60BD" w:rsidRDefault="005154D8" w:rsidP="00320C22">
            <w:pPr>
              <w:spacing w:after="0" w:line="240" w:lineRule="auto"/>
              <w:jc w:val="right"/>
              <w:rPr>
                <w:rFonts w:ascii="Arial" w:eastAsia="Times New Roman" w:hAnsi="Arial" w:cs="Arial"/>
                <w:b/>
                <w:bCs/>
                <w:color w:val="000000"/>
                <w:sz w:val="20"/>
                <w:szCs w:val="20"/>
                <w:lang w:eastAsia="en-GB"/>
              </w:rPr>
            </w:pPr>
            <w:r w:rsidRPr="002F60BD">
              <w:rPr>
                <w:rFonts w:ascii="Arial" w:eastAsia="Times New Roman" w:hAnsi="Arial" w:cs="Arial"/>
                <w:b/>
                <w:bCs/>
                <w:color w:val="000000"/>
                <w:sz w:val="20"/>
                <w:szCs w:val="20"/>
                <w:lang w:eastAsia="en-GB"/>
              </w:rPr>
              <w:t>2021</w:t>
            </w:r>
          </w:p>
        </w:tc>
        <w:tc>
          <w:tcPr>
            <w:tcW w:w="958"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14:paraId="3B4D248E" w14:textId="77777777" w:rsidR="005154D8" w:rsidRPr="002F60BD" w:rsidRDefault="005154D8" w:rsidP="00320C22">
            <w:pPr>
              <w:spacing w:after="0" w:line="240" w:lineRule="auto"/>
              <w:jc w:val="right"/>
              <w:rPr>
                <w:rFonts w:ascii="Arial" w:eastAsia="Times New Roman" w:hAnsi="Arial" w:cs="Arial"/>
                <w:b/>
                <w:bCs/>
                <w:color w:val="000000"/>
                <w:sz w:val="20"/>
                <w:szCs w:val="20"/>
                <w:lang w:eastAsia="en-GB"/>
              </w:rPr>
            </w:pPr>
            <w:r w:rsidRPr="002F60BD">
              <w:rPr>
                <w:rFonts w:ascii="Arial" w:eastAsia="Times New Roman" w:hAnsi="Arial" w:cs="Arial"/>
                <w:b/>
                <w:bCs/>
                <w:color w:val="000000"/>
                <w:sz w:val="20"/>
                <w:szCs w:val="20"/>
                <w:lang w:eastAsia="en-GB"/>
              </w:rPr>
              <w:t>2022</w:t>
            </w:r>
          </w:p>
        </w:tc>
      </w:tr>
      <w:tr w:rsidR="005154D8" w:rsidRPr="002F60BD" w14:paraId="35EA4704" w14:textId="77777777" w:rsidTr="00C0779A">
        <w:trPr>
          <w:trHeight w:val="450"/>
        </w:trPr>
        <w:tc>
          <w:tcPr>
            <w:tcW w:w="1447" w:type="dxa"/>
            <w:vMerge w:val="restart"/>
            <w:tcBorders>
              <w:top w:val="nil"/>
              <w:left w:val="single" w:sz="8" w:space="0" w:color="auto"/>
              <w:bottom w:val="single" w:sz="8" w:space="0" w:color="000000"/>
              <w:right w:val="single" w:sz="8" w:space="0" w:color="auto"/>
            </w:tcBorders>
            <w:shd w:val="clear" w:color="auto" w:fill="C5E0B3" w:themeFill="accent6" w:themeFillTint="66"/>
            <w:vAlign w:val="center"/>
            <w:hideMark/>
          </w:tcPr>
          <w:p w14:paraId="63892B0E" w14:textId="77777777" w:rsidR="005154D8" w:rsidRPr="00E15F1A" w:rsidRDefault="005154D8" w:rsidP="00320C22">
            <w:pPr>
              <w:spacing w:after="0" w:line="240" w:lineRule="auto"/>
              <w:jc w:val="both"/>
              <w:rPr>
                <w:rFonts w:ascii="Arial" w:eastAsia="Times New Roman" w:hAnsi="Arial" w:cs="Arial"/>
                <w:b/>
                <w:bCs/>
                <w:color w:val="000000"/>
                <w:sz w:val="18"/>
                <w:szCs w:val="18"/>
                <w:lang w:eastAsia="en-GB"/>
              </w:rPr>
            </w:pPr>
            <w:r w:rsidRPr="00E15F1A">
              <w:rPr>
                <w:rFonts w:ascii="Arial" w:eastAsia="Times New Roman" w:hAnsi="Arial" w:cs="Arial"/>
                <w:b/>
                <w:bCs/>
                <w:color w:val="000000"/>
                <w:sz w:val="18"/>
                <w:szCs w:val="18"/>
                <w:lang w:eastAsia="en-GB"/>
              </w:rPr>
              <w:t>Electricity</w:t>
            </w:r>
          </w:p>
        </w:tc>
        <w:tc>
          <w:tcPr>
            <w:tcW w:w="958" w:type="dxa"/>
            <w:vMerge w:val="restart"/>
            <w:tcBorders>
              <w:top w:val="nil"/>
              <w:left w:val="single" w:sz="8" w:space="0" w:color="auto"/>
              <w:bottom w:val="single" w:sz="8" w:space="0" w:color="000000"/>
              <w:right w:val="single" w:sz="8" w:space="0" w:color="auto"/>
            </w:tcBorders>
            <w:vAlign w:val="center"/>
            <w:hideMark/>
          </w:tcPr>
          <w:p w14:paraId="2045B3DF" w14:textId="77777777" w:rsidR="005154D8" w:rsidRPr="002F60BD" w:rsidRDefault="005154D8" w:rsidP="00320C22">
            <w:pPr>
              <w:spacing w:after="0" w:line="240" w:lineRule="auto"/>
              <w:jc w:val="right"/>
              <w:rPr>
                <w:rFonts w:ascii="Arial" w:eastAsia="Times New Roman" w:hAnsi="Arial" w:cs="Arial"/>
                <w:color w:val="000000"/>
                <w:lang w:eastAsia="en-GB"/>
              </w:rPr>
            </w:pPr>
            <w:r w:rsidRPr="002F60BD">
              <w:rPr>
                <w:rFonts w:ascii="Arial" w:eastAsia="Times New Roman" w:hAnsi="Arial" w:cs="Arial"/>
                <w:color w:val="000000"/>
                <w:lang w:eastAsia="en-GB"/>
              </w:rPr>
              <w:t>1756</w:t>
            </w:r>
          </w:p>
        </w:tc>
        <w:tc>
          <w:tcPr>
            <w:tcW w:w="958" w:type="dxa"/>
            <w:vMerge w:val="restart"/>
            <w:tcBorders>
              <w:top w:val="nil"/>
              <w:left w:val="single" w:sz="8" w:space="0" w:color="auto"/>
              <w:bottom w:val="single" w:sz="8" w:space="0" w:color="000000"/>
              <w:right w:val="single" w:sz="8" w:space="0" w:color="auto"/>
            </w:tcBorders>
            <w:vAlign w:val="center"/>
            <w:hideMark/>
          </w:tcPr>
          <w:p w14:paraId="2D122830" w14:textId="77777777" w:rsidR="005154D8" w:rsidRPr="002F60BD" w:rsidRDefault="005154D8" w:rsidP="00320C22">
            <w:pPr>
              <w:spacing w:after="0" w:line="240" w:lineRule="auto"/>
              <w:jc w:val="right"/>
              <w:rPr>
                <w:rFonts w:ascii="Arial" w:eastAsia="Times New Roman" w:hAnsi="Arial" w:cs="Arial"/>
                <w:color w:val="000000"/>
                <w:lang w:eastAsia="en-GB"/>
              </w:rPr>
            </w:pPr>
            <w:r w:rsidRPr="002F60BD">
              <w:rPr>
                <w:rFonts w:ascii="Arial" w:eastAsia="Times New Roman" w:hAnsi="Arial" w:cs="Arial"/>
                <w:color w:val="000000"/>
                <w:lang w:eastAsia="en-GB"/>
              </w:rPr>
              <w:t>310</w:t>
            </w:r>
          </w:p>
        </w:tc>
        <w:tc>
          <w:tcPr>
            <w:tcW w:w="958" w:type="dxa"/>
            <w:vMerge w:val="restart"/>
            <w:tcBorders>
              <w:top w:val="nil"/>
              <w:left w:val="single" w:sz="8" w:space="0" w:color="auto"/>
              <w:bottom w:val="single" w:sz="8" w:space="0" w:color="000000"/>
              <w:right w:val="single" w:sz="8" w:space="0" w:color="auto"/>
            </w:tcBorders>
            <w:vAlign w:val="center"/>
            <w:hideMark/>
          </w:tcPr>
          <w:p w14:paraId="2C9C796E"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0</w:t>
            </w:r>
          </w:p>
        </w:tc>
        <w:tc>
          <w:tcPr>
            <w:tcW w:w="958" w:type="dxa"/>
            <w:vMerge w:val="restart"/>
            <w:tcBorders>
              <w:top w:val="nil"/>
              <w:left w:val="single" w:sz="8" w:space="0" w:color="auto"/>
              <w:bottom w:val="single" w:sz="8" w:space="0" w:color="000000"/>
              <w:right w:val="single" w:sz="8" w:space="0" w:color="auto"/>
            </w:tcBorders>
            <w:vAlign w:val="center"/>
            <w:hideMark/>
          </w:tcPr>
          <w:p w14:paraId="09EB2916" w14:textId="77777777" w:rsidR="005154D8" w:rsidRPr="002F60BD" w:rsidRDefault="005154D8" w:rsidP="00320C22">
            <w:pPr>
              <w:spacing w:after="0" w:line="240" w:lineRule="auto"/>
              <w:jc w:val="right"/>
              <w:rPr>
                <w:rFonts w:ascii="Arial" w:eastAsia="Times New Roman" w:hAnsi="Arial" w:cs="Arial"/>
                <w:color w:val="000000"/>
                <w:lang w:eastAsia="en-GB"/>
              </w:rPr>
            </w:pPr>
            <w:r w:rsidRPr="002F60BD">
              <w:rPr>
                <w:rFonts w:ascii="Arial" w:eastAsia="Times New Roman" w:hAnsi="Arial" w:cs="Arial"/>
                <w:color w:val="000000"/>
                <w:lang w:eastAsia="en-GB"/>
              </w:rPr>
              <w:t>1215</w:t>
            </w:r>
          </w:p>
        </w:tc>
        <w:tc>
          <w:tcPr>
            <w:tcW w:w="958" w:type="dxa"/>
            <w:vMerge w:val="restart"/>
            <w:tcBorders>
              <w:top w:val="nil"/>
              <w:left w:val="single" w:sz="8" w:space="0" w:color="auto"/>
              <w:bottom w:val="single" w:sz="8" w:space="0" w:color="000000"/>
              <w:right w:val="single" w:sz="8" w:space="0" w:color="auto"/>
            </w:tcBorders>
            <w:vAlign w:val="center"/>
            <w:hideMark/>
          </w:tcPr>
          <w:p w14:paraId="1D93E658" w14:textId="77777777" w:rsidR="005154D8" w:rsidRPr="002F60BD" w:rsidRDefault="005154D8" w:rsidP="00320C22">
            <w:pPr>
              <w:spacing w:after="0" w:line="240" w:lineRule="auto"/>
              <w:jc w:val="right"/>
              <w:rPr>
                <w:rFonts w:ascii="Arial" w:eastAsia="Times New Roman" w:hAnsi="Arial" w:cs="Arial"/>
                <w:color w:val="000000"/>
                <w:lang w:eastAsia="en-GB"/>
              </w:rPr>
            </w:pPr>
            <w:r w:rsidRPr="002F60BD">
              <w:rPr>
                <w:rFonts w:ascii="Arial" w:eastAsia="Times New Roman" w:hAnsi="Arial" w:cs="Arial"/>
                <w:color w:val="000000"/>
                <w:lang w:eastAsia="en-GB"/>
              </w:rPr>
              <w:t>1541</w:t>
            </w:r>
          </w:p>
        </w:tc>
        <w:tc>
          <w:tcPr>
            <w:tcW w:w="958" w:type="dxa"/>
            <w:vMerge w:val="restart"/>
            <w:tcBorders>
              <w:top w:val="nil"/>
              <w:left w:val="single" w:sz="8" w:space="0" w:color="auto"/>
              <w:bottom w:val="single" w:sz="8" w:space="0" w:color="000000"/>
              <w:right w:val="single" w:sz="8" w:space="0" w:color="auto"/>
            </w:tcBorders>
            <w:vAlign w:val="center"/>
            <w:hideMark/>
          </w:tcPr>
          <w:p w14:paraId="4DF87E08" w14:textId="77777777" w:rsidR="005154D8" w:rsidRPr="002F60BD" w:rsidRDefault="005154D8" w:rsidP="00320C22">
            <w:pPr>
              <w:spacing w:after="0" w:line="240" w:lineRule="auto"/>
              <w:jc w:val="right"/>
              <w:rPr>
                <w:rFonts w:ascii="Arial" w:eastAsia="Times New Roman" w:hAnsi="Arial" w:cs="Arial"/>
                <w:color w:val="000000"/>
                <w:lang w:eastAsia="en-GB"/>
              </w:rPr>
            </w:pPr>
            <w:r w:rsidRPr="002F60BD">
              <w:rPr>
                <w:rFonts w:ascii="Arial" w:eastAsia="Times New Roman" w:hAnsi="Arial" w:cs="Arial"/>
                <w:color w:val="000000"/>
                <w:lang w:eastAsia="en-GB"/>
              </w:rPr>
              <w:t>3656</w:t>
            </w:r>
          </w:p>
        </w:tc>
        <w:tc>
          <w:tcPr>
            <w:tcW w:w="958" w:type="dxa"/>
            <w:vMerge w:val="restart"/>
            <w:tcBorders>
              <w:top w:val="nil"/>
              <w:left w:val="single" w:sz="8" w:space="0" w:color="auto"/>
              <w:bottom w:val="single" w:sz="8" w:space="0" w:color="000000"/>
              <w:right w:val="single" w:sz="8" w:space="0" w:color="auto"/>
            </w:tcBorders>
            <w:vAlign w:val="center"/>
            <w:hideMark/>
          </w:tcPr>
          <w:p w14:paraId="5107DE5C" w14:textId="77777777" w:rsidR="005154D8" w:rsidRPr="002F60BD" w:rsidRDefault="005154D8" w:rsidP="00320C22">
            <w:pPr>
              <w:spacing w:after="0" w:line="240" w:lineRule="auto"/>
              <w:jc w:val="right"/>
              <w:rPr>
                <w:rFonts w:ascii="Arial" w:eastAsia="Times New Roman" w:hAnsi="Arial" w:cs="Arial"/>
                <w:color w:val="000000"/>
                <w:lang w:eastAsia="en-GB"/>
              </w:rPr>
            </w:pPr>
            <w:r w:rsidRPr="002F60BD">
              <w:rPr>
                <w:rFonts w:ascii="Arial" w:eastAsia="Times New Roman" w:hAnsi="Arial" w:cs="Arial"/>
                <w:color w:val="000000"/>
                <w:lang w:eastAsia="en-GB"/>
              </w:rPr>
              <w:t>2703</w:t>
            </w:r>
          </w:p>
        </w:tc>
      </w:tr>
      <w:tr w:rsidR="005154D8" w:rsidRPr="002F60BD" w14:paraId="75192F0E" w14:textId="77777777" w:rsidTr="00C0779A">
        <w:trPr>
          <w:trHeight w:val="450"/>
        </w:trPr>
        <w:tc>
          <w:tcPr>
            <w:tcW w:w="1447" w:type="dxa"/>
            <w:vMerge/>
            <w:tcBorders>
              <w:top w:val="nil"/>
              <w:left w:val="single" w:sz="8" w:space="0" w:color="auto"/>
              <w:bottom w:val="single" w:sz="8" w:space="0" w:color="000000"/>
              <w:right w:val="single" w:sz="8" w:space="0" w:color="auto"/>
            </w:tcBorders>
            <w:shd w:val="clear" w:color="auto" w:fill="C5E0B3" w:themeFill="accent6" w:themeFillTint="66"/>
            <w:vAlign w:val="center"/>
            <w:hideMark/>
          </w:tcPr>
          <w:p w14:paraId="77B324E3" w14:textId="77777777" w:rsidR="005154D8" w:rsidRPr="00E15F1A" w:rsidRDefault="005154D8" w:rsidP="00320C22">
            <w:pPr>
              <w:spacing w:after="0" w:line="240" w:lineRule="auto"/>
              <w:rPr>
                <w:rFonts w:ascii="Arial" w:eastAsia="Times New Roman" w:hAnsi="Arial" w:cs="Arial"/>
                <w:b/>
                <w:bCs/>
                <w:color w:val="000000"/>
                <w:sz w:val="18"/>
                <w:szCs w:val="18"/>
                <w:lang w:eastAsia="en-GB"/>
              </w:rPr>
            </w:pPr>
          </w:p>
        </w:tc>
        <w:tc>
          <w:tcPr>
            <w:tcW w:w="958" w:type="dxa"/>
            <w:vMerge/>
            <w:tcBorders>
              <w:top w:val="nil"/>
              <w:left w:val="single" w:sz="8" w:space="0" w:color="auto"/>
              <w:bottom w:val="single" w:sz="8" w:space="0" w:color="000000"/>
              <w:right w:val="single" w:sz="8" w:space="0" w:color="auto"/>
            </w:tcBorders>
            <w:vAlign w:val="center"/>
            <w:hideMark/>
          </w:tcPr>
          <w:p w14:paraId="2E9B20C3" w14:textId="77777777" w:rsidR="005154D8" w:rsidRPr="002F60BD" w:rsidRDefault="005154D8" w:rsidP="00320C22">
            <w:pPr>
              <w:spacing w:after="0" w:line="240" w:lineRule="auto"/>
              <w:rPr>
                <w:rFonts w:ascii="Arial" w:eastAsia="Times New Roman" w:hAnsi="Arial" w:cs="Arial"/>
                <w:color w:val="000000"/>
                <w:lang w:eastAsia="en-GB"/>
              </w:rPr>
            </w:pPr>
          </w:p>
        </w:tc>
        <w:tc>
          <w:tcPr>
            <w:tcW w:w="958" w:type="dxa"/>
            <w:vMerge/>
            <w:tcBorders>
              <w:top w:val="nil"/>
              <w:left w:val="single" w:sz="8" w:space="0" w:color="auto"/>
              <w:bottom w:val="single" w:sz="8" w:space="0" w:color="000000"/>
              <w:right w:val="single" w:sz="8" w:space="0" w:color="auto"/>
            </w:tcBorders>
            <w:vAlign w:val="center"/>
            <w:hideMark/>
          </w:tcPr>
          <w:p w14:paraId="10449BE7" w14:textId="77777777" w:rsidR="005154D8" w:rsidRPr="002F60BD" w:rsidRDefault="005154D8" w:rsidP="00320C22">
            <w:pPr>
              <w:spacing w:after="0" w:line="240" w:lineRule="auto"/>
              <w:rPr>
                <w:rFonts w:ascii="Arial" w:eastAsia="Times New Roman" w:hAnsi="Arial" w:cs="Arial"/>
                <w:color w:val="000000"/>
                <w:lang w:eastAsia="en-GB"/>
              </w:rPr>
            </w:pPr>
          </w:p>
        </w:tc>
        <w:tc>
          <w:tcPr>
            <w:tcW w:w="958" w:type="dxa"/>
            <w:vMerge/>
            <w:tcBorders>
              <w:top w:val="nil"/>
              <w:left w:val="single" w:sz="8" w:space="0" w:color="auto"/>
              <w:bottom w:val="single" w:sz="8" w:space="0" w:color="000000"/>
              <w:right w:val="single" w:sz="8" w:space="0" w:color="auto"/>
            </w:tcBorders>
            <w:vAlign w:val="center"/>
            <w:hideMark/>
          </w:tcPr>
          <w:p w14:paraId="331DB633" w14:textId="77777777" w:rsidR="005154D8" w:rsidRPr="002F60BD" w:rsidRDefault="005154D8" w:rsidP="00320C22">
            <w:pPr>
              <w:spacing w:after="0" w:line="240" w:lineRule="auto"/>
              <w:rPr>
                <w:rFonts w:ascii="Arial" w:eastAsia="Times New Roman" w:hAnsi="Arial" w:cs="Arial"/>
                <w:color w:val="000000"/>
                <w:sz w:val="20"/>
                <w:szCs w:val="20"/>
                <w:lang w:eastAsia="en-GB"/>
              </w:rPr>
            </w:pPr>
          </w:p>
        </w:tc>
        <w:tc>
          <w:tcPr>
            <w:tcW w:w="958" w:type="dxa"/>
            <w:vMerge/>
            <w:tcBorders>
              <w:top w:val="nil"/>
              <w:left w:val="single" w:sz="8" w:space="0" w:color="auto"/>
              <w:bottom w:val="single" w:sz="8" w:space="0" w:color="000000"/>
              <w:right w:val="single" w:sz="8" w:space="0" w:color="auto"/>
            </w:tcBorders>
            <w:vAlign w:val="center"/>
            <w:hideMark/>
          </w:tcPr>
          <w:p w14:paraId="15E38EBB" w14:textId="77777777" w:rsidR="005154D8" w:rsidRPr="002F60BD" w:rsidRDefault="005154D8" w:rsidP="00320C22">
            <w:pPr>
              <w:spacing w:after="0" w:line="240" w:lineRule="auto"/>
              <w:rPr>
                <w:rFonts w:ascii="Arial" w:eastAsia="Times New Roman" w:hAnsi="Arial" w:cs="Arial"/>
                <w:color w:val="000000"/>
                <w:lang w:eastAsia="en-GB"/>
              </w:rPr>
            </w:pPr>
          </w:p>
        </w:tc>
        <w:tc>
          <w:tcPr>
            <w:tcW w:w="958" w:type="dxa"/>
            <w:vMerge/>
            <w:tcBorders>
              <w:top w:val="nil"/>
              <w:left w:val="single" w:sz="8" w:space="0" w:color="auto"/>
              <w:bottom w:val="single" w:sz="8" w:space="0" w:color="000000"/>
              <w:right w:val="single" w:sz="8" w:space="0" w:color="auto"/>
            </w:tcBorders>
            <w:vAlign w:val="center"/>
            <w:hideMark/>
          </w:tcPr>
          <w:p w14:paraId="55E76B5B" w14:textId="77777777" w:rsidR="005154D8" w:rsidRPr="002F60BD" w:rsidRDefault="005154D8" w:rsidP="00320C22">
            <w:pPr>
              <w:spacing w:after="0" w:line="240" w:lineRule="auto"/>
              <w:rPr>
                <w:rFonts w:ascii="Arial" w:eastAsia="Times New Roman" w:hAnsi="Arial" w:cs="Arial"/>
                <w:color w:val="000000"/>
                <w:lang w:eastAsia="en-GB"/>
              </w:rPr>
            </w:pPr>
          </w:p>
        </w:tc>
        <w:tc>
          <w:tcPr>
            <w:tcW w:w="958" w:type="dxa"/>
            <w:vMerge/>
            <w:tcBorders>
              <w:top w:val="nil"/>
              <w:left w:val="single" w:sz="8" w:space="0" w:color="auto"/>
              <w:bottom w:val="single" w:sz="8" w:space="0" w:color="000000"/>
              <w:right w:val="single" w:sz="8" w:space="0" w:color="auto"/>
            </w:tcBorders>
            <w:vAlign w:val="center"/>
            <w:hideMark/>
          </w:tcPr>
          <w:p w14:paraId="2A0E7094" w14:textId="77777777" w:rsidR="005154D8" w:rsidRPr="002F60BD" w:rsidRDefault="005154D8" w:rsidP="00320C22">
            <w:pPr>
              <w:spacing w:after="0" w:line="240" w:lineRule="auto"/>
              <w:rPr>
                <w:rFonts w:ascii="Arial" w:eastAsia="Times New Roman" w:hAnsi="Arial" w:cs="Arial"/>
                <w:color w:val="000000"/>
                <w:lang w:eastAsia="en-GB"/>
              </w:rPr>
            </w:pPr>
          </w:p>
        </w:tc>
        <w:tc>
          <w:tcPr>
            <w:tcW w:w="958" w:type="dxa"/>
            <w:vMerge/>
            <w:tcBorders>
              <w:top w:val="nil"/>
              <w:left w:val="single" w:sz="8" w:space="0" w:color="auto"/>
              <w:bottom w:val="single" w:sz="8" w:space="0" w:color="000000"/>
              <w:right w:val="single" w:sz="8" w:space="0" w:color="auto"/>
            </w:tcBorders>
            <w:vAlign w:val="center"/>
            <w:hideMark/>
          </w:tcPr>
          <w:p w14:paraId="0701B489" w14:textId="77777777" w:rsidR="005154D8" w:rsidRPr="002F60BD" w:rsidRDefault="005154D8" w:rsidP="00320C22">
            <w:pPr>
              <w:spacing w:after="0" w:line="240" w:lineRule="auto"/>
              <w:rPr>
                <w:rFonts w:ascii="Arial" w:eastAsia="Times New Roman" w:hAnsi="Arial" w:cs="Arial"/>
                <w:color w:val="000000"/>
                <w:lang w:eastAsia="en-GB"/>
              </w:rPr>
            </w:pPr>
          </w:p>
        </w:tc>
      </w:tr>
      <w:tr w:rsidR="005154D8" w:rsidRPr="002F60BD" w14:paraId="68D8B7C1" w14:textId="77777777" w:rsidTr="00C0779A">
        <w:trPr>
          <w:trHeight w:val="20"/>
        </w:trPr>
        <w:tc>
          <w:tcPr>
            <w:tcW w:w="1447" w:type="dxa"/>
            <w:tcBorders>
              <w:top w:val="nil"/>
              <w:left w:val="single" w:sz="8" w:space="0" w:color="auto"/>
              <w:bottom w:val="single" w:sz="8" w:space="0" w:color="auto"/>
              <w:right w:val="single" w:sz="8" w:space="0" w:color="auto"/>
            </w:tcBorders>
            <w:shd w:val="clear" w:color="auto" w:fill="C5E0B3" w:themeFill="accent6" w:themeFillTint="66"/>
            <w:vAlign w:val="center"/>
            <w:hideMark/>
          </w:tcPr>
          <w:p w14:paraId="622F1150" w14:textId="77777777" w:rsidR="005154D8" w:rsidRPr="00E15F1A" w:rsidRDefault="005154D8" w:rsidP="00320C22">
            <w:pPr>
              <w:spacing w:after="0" w:line="240" w:lineRule="auto"/>
              <w:jc w:val="both"/>
              <w:rPr>
                <w:rFonts w:ascii="Arial" w:eastAsia="Times New Roman" w:hAnsi="Arial" w:cs="Arial"/>
                <w:b/>
                <w:bCs/>
                <w:color w:val="000000"/>
                <w:sz w:val="18"/>
                <w:szCs w:val="18"/>
                <w:lang w:eastAsia="en-GB"/>
              </w:rPr>
            </w:pPr>
            <w:r w:rsidRPr="00E15F1A">
              <w:rPr>
                <w:rFonts w:ascii="Arial" w:eastAsia="Times New Roman" w:hAnsi="Arial" w:cs="Arial"/>
                <w:b/>
                <w:bCs/>
                <w:color w:val="000000"/>
                <w:sz w:val="18"/>
                <w:szCs w:val="18"/>
                <w:lang w:eastAsia="en-GB"/>
              </w:rPr>
              <w:t>Water</w:t>
            </w:r>
          </w:p>
        </w:tc>
        <w:tc>
          <w:tcPr>
            <w:tcW w:w="958" w:type="dxa"/>
            <w:tcBorders>
              <w:top w:val="nil"/>
              <w:left w:val="nil"/>
              <w:bottom w:val="single" w:sz="8" w:space="0" w:color="auto"/>
              <w:right w:val="single" w:sz="8" w:space="0" w:color="auto"/>
            </w:tcBorders>
            <w:vAlign w:val="center"/>
            <w:hideMark/>
          </w:tcPr>
          <w:p w14:paraId="42B81330"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708</w:t>
            </w:r>
          </w:p>
        </w:tc>
        <w:tc>
          <w:tcPr>
            <w:tcW w:w="958" w:type="dxa"/>
            <w:tcBorders>
              <w:top w:val="nil"/>
              <w:left w:val="nil"/>
              <w:bottom w:val="single" w:sz="8" w:space="0" w:color="auto"/>
              <w:right w:val="single" w:sz="8" w:space="0" w:color="auto"/>
            </w:tcBorders>
            <w:vAlign w:val="center"/>
            <w:hideMark/>
          </w:tcPr>
          <w:p w14:paraId="2AC4EC35"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272</w:t>
            </w:r>
          </w:p>
        </w:tc>
        <w:tc>
          <w:tcPr>
            <w:tcW w:w="958" w:type="dxa"/>
            <w:tcBorders>
              <w:top w:val="nil"/>
              <w:left w:val="nil"/>
              <w:bottom w:val="single" w:sz="8" w:space="0" w:color="auto"/>
              <w:right w:val="single" w:sz="8" w:space="0" w:color="auto"/>
            </w:tcBorders>
            <w:vAlign w:val="center"/>
            <w:hideMark/>
          </w:tcPr>
          <w:p w14:paraId="5FA689F0"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105</w:t>
            </w:r>
          </w:p>
        </w:tc>
        <w:tc>
          <w:tcPr>
            <w:tcW w:w="958" w:type="dxa"/>
            <w:tcBorders>
              <w:top w:val="nil"/>
              <w:left w:val="nil"/>
              <w:bottom w:val="single" w:sz="8" w:space="0" w:color="auto"/>
              <w:right w:val="single" w:sz="8" w:space="0" w:color="auto"/>
            </w:tcBorders>
            <w:vAlign w:val="center"/>
            <w:hideMark/>
          </w:tcPr>
          <w:p w14:paraId="1306B07B"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484</w:t>
            </w:r>
          </w:p>
        </w:tc>
        <w:tc>
          <w:tcPr>
            <w:tcW w:w="958" w:type="dxa"/>
            <w:tcBorders>
              <w:top w:val="nil"/>
              <w:left w:val="nil"/>
              <w:bottom w:val="single" w:sz="8" w:space="0" w:color="auto"/>
              <w:right w:val="single" w:sz="8" w:space="0" w:color="auto"/>
            </w:tcBorders>
            <w:vAlign w:val="center"/>
            <w:hideMark/>
          </w:tcPr>
          <w:p w14:paraId="02AD0E91"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211</w:t>
            </w:r>
          </w:p>
        </w:tc>
        <w:tc>
          <w:tcPr>
            <w:tcW w:w="958" w:type="dxa"/>
            <w:tcBorders>
              <w:top w:val="nil"/>
              <w:left w:val="nil"/>
              <w:bottom w:val="single" w:sz="8" w:space="0" w:color="auto"/>
              <w:right w:val="single" w:sz="8" w:space="0" w:color="auto"/>
            </w:tcBorders>
            <w:vAlign w:val="center"/>
            <w:hideMark/>
          </w:tcPr>
          <w:p w14:paraId="441486C6"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0</w:t>
            </w:r>
          </w:p>
        </w:tc>
        <w:tc>
          <w:tcPr>
            <w:tcW w:w="958" w:type="dxa"/>
            <w:tcBorders>
              <w:top w:val="nil"/>
              <w:left w:val="nil"/>
              <w:bottom w:val="single" w:sz="8" w:space="0" w:color="auto"/>
              <w:right w:val="single" w:sz="8" w:space="0" w:color="auto"/>
            </w:tcBorders>
            <w:vAlign w:val="center"/>
            <w:hideMark/>
          </w:tcPr>
          <w:p w14:paraId="62833950"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342</w:t>
            </w:r>
          </w:p>
        </w:tc>
      </w:tr>
      <w:tr w:rsidR="005154D8" w:rsidRPr="002F60BD" w14:paraId="79135FFE" w14:textId="77777777" w:rsidTr="00C0779A">
        <w:trPr>
          <w:trHeight w:val="20"/>
        </w:trPr>
        <w:tc>
          <w:tcPr>
            <w:tcW w:w="1447" w:type="dxa"/>
            <w:tcBorders>
              <w:top w:val="nil"/>
              <w:left w:val="single" w:sz="8" w:space="0" w:color="auto"/>
              <w:bottom w:val="single" w:sz="8" w:space="0" w:color="auto"/>
              <w:right w:val="single" w:sz="8" w:space="0" w:color="auto"/>
            </w:tcBorders>
            <w:shd w:val="clear" w:color="auto" w:fill="C5E0B3" w:themeFill="accent6" w:themeFillTint="66"/>
            <w:vAlign w:val="center"/>
            <w:hideMark/>
          </w:tcPr>
          <w:p w14:paraId="5D0E51E2" w14:textId="77777777" w:rsidR="005154D8" w:rsidRPr="00E15F1A" w:rsidRDefault="005154D8" w:rsidP="00320C22">
            <w:pPr>
              <w:spacing w:after="0" w:line="240" w:lineRule="auto"/>
              <w:rPr>
                <w:rFonts w:ascii="Arial" w:eastAsia="Times New Roman" w:hAnsi="Arial" w:cs="Arial"/>
                <w:b/>
                <w:bCs/>
                <w:color w:val="000000"/>
                <w:sz w:val="18"/>
                <w:szCs w:val="18"/>
                <w:lang w:eastAsia="en-GB"/>
              </w:rPr>
            </w:pPr>
            <w:r w:rsidRPr="00E15F1A">
              <w:rPr>
                <w:rFonts w:ascii="Arial" w:eastAsia="Times New Roman" w:hAnsi="Arial" w:cs="Arial"/>
                <w:b/>
                <w:bCs/>
                <w:color w:val="000000"/>
                <w:sz w:val="18"/>
                <w:szCs w:val="18"/>
                <w:lang w:eastAsia="en-GB"/>
              </w:rPr>
              <w:t>Cleaning &amp; Consumables</w:t>
            </w:r>
          </w:p>
        </w:tc>
        <w:tc>
          <w:tcPr>
            <w:tcW w:w="958" w:type="dxa"/>
            <w:tcBorders>
              <w:top w:val="nil"/>
              <w:left w:val="nil"/>
              <w:bottom w:val="single" w:sz="8" w:space="0" w:color="auto"/>
              <w:right w:val="single" w:sz="8" w:space="0" w:color="auto"/>
            </w:tcBorders>
            <w:vAlign w:val="center"/>
            <w:hideMark/>
          </w:tcPr>
          <w:p w14:paraId="09684517"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1925</w:t>
            </w:r>
          </w:p>
        </w:tc>
        <w:tc>
          <w:tcPr>
            <w:tcW w:w="958" w:type="dxa"/>
            <w:tcBorders>
              <w:top w:val="nil"/>
              <w:left w:val="nil"/>
              <w:bottom w:val="single" w:sz="8" w:space="0" w:color="auto"/>
              <w:right w:val="single" w:sz="8" w:space="0" w:color="auto"/>
            </w:tcBorders>
            <w:vAlign w:val="center"/>
            <w:hideMark/>
          </w:tcPr>
          <w:p w14:paraId="002F2BBF"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1925</w:t>
            </w:r>
          </w:p>
        </w:tc>
        <w:tc>
          <w:tcPr>
            <w:tcW w:w="958" w:type="dxa"/>
            <w:tcBorders>
              <w:top w:val="nil"/>
              <w:left w:val="nil"/>
              <w:bottom w:val="single" w:sz="8" w:space="0" w:color="auto"/>
              <w:right w:val="single" w:sz="8" w:space="0" w:color="auto"/>
            </w:tcBorders>
            <w:vAlign w:val="center"/>
            <w:hideMark/>
          </w:tcPr>
          <w:p w14:paraId="2CADEE31"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1960</w:t>
            </w:r>
          </w:p>
        </w:tc>
        <w:tc>
          <w:tcPr>
            <w:tcW w:w="958" w:type="dxa"/>
            <w:tcBorders>
              <w:top w:val="nil"/>
              <w:left w:val="nil"/>
              <w:bottom w:val="single" w:sz="8" w:space="0" w:color="auto"/>
              <w:right w:val="single" w:sz="8" w:space="0" w:color="auto"/>
            </w:tcBorders>
            <w:vAlign w:val="center"/>
            <w:hideMark/>
          </w:tcPr>
          <w:p w14:paraId="2797A34C"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3404</w:t>
            </w:r>
          </w:p>
        </w:tc>
        <w:tc>
          <w:tcPr>
            <w:tcW w:w="958" w:type="dxa"/>
            <w:tcBorders>
              <w:top w:val="nil"/>
              <w:left w:val="nil"/>
              <w:bottom w:val="single" w:sz="8" w:space="0" w:color="auto"/>
              <w:right w:val="single" w:sz="8" w:space="0" w:color="auto"/>
            </w:tcBorders>
            <w:vAlign w:val="center"/>
            <w:hideMark/>
          </w:tcPr>
          <w:p w14:paraId="7F606622"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1880</w:t>
            </w:r>
          </w:p>
        </w:tc>
        <w:tc>
          <w:tcPr>
            <w:tcW w:w="958" w:type="dxa"/>
            <w:tcBorders>
              <w:top w:val="nil"/>
              <w:left w:val="nil"/>
              <w:bottom w:val="single" w:sz="8" w:space="0" w:color="auto"/>
              <w:right w:val="single" w:sz="8" w:space="0" w:color="auto"/>
            </w:tcBorders>
            <w:vAlign w:val="center"/>
            <w:hideMark/>
          </w:tcPr>
          <w:p w14:paraId="303B2A27"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3781</w:t>
            </w:r>
          </w:p>
        </w:tc>
        <w:tc>
          <w:tcPr>
            <w:tcW w:w="958" w:type="dxa"/>
            <w:tcBorders>
              <w:top w:val="nil"/>
              <w:left w:val="nil"/>
              <w:bottom w:val="single" w:sz="8" w:space="0" w:color="auto"/>
              <w:right w:val="single" w:sz="8" w:space="0" w:color="auto"/>
            </w:tcBorders>
            <w:vAlign w:val="center"/>
            <w:hideMark/>
          </w:tcPr>
          <w:p w14:paraId="68CCE11F"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2290</w:t>
            </w:r>
          </w:p>
        </w:tc>
      </w:tr>
      <w:tr w:rsidR="005154D8" w:rsidRPr="002F60BD" w14:paraId="45729F95" w14:textId="77777777" w:rsidTr="00C0779A">
        <w:trPr>
          <w:trHeight w:val="20"/>
        </w:trPr>
        <w:tc>
          <w:tcPr>
            <w:tcW w:w="1447" w:type="dxa"/>
            <w:tcBorders>
              <w:top w:val="nil"/>
              <w:left w:val="single" w:sz="8" w:space="0" w:color="auto"/>
              <w:bottom w:val="single" w:sz="8" w:space="0" w:color="auto"/>
              <w:right w:val="single" w:sz="8" w:space="0" w:color="auto"/>
            </w:tcBorders>
            <w:shd w:val="clear" w:color="auto" w:fill="C5E0B3" w:themeFill="accent6" w:themeFillTint="66"/>
            <w:vAlign w:val="center"/>
            <w:hideMark/>
          </w:tcPr>
          <w:p w14:paraId="77569C8A" w14:textId="77777777" w:rsidR="005154D8" w:rsidRPr="00E15F1A" w:rsidRDefault="005154D8" w:rsidP="00320C22">
            <w:pPr>
              <w:spacing w:after="0" w:line="240" w:lineRule="auto"/>
              <w:jc w:val="both"/>
              <w:rPr>
                <w:rFonts w:ascii="Arial" w:eastAsia="Times New Roman" w:hAnsi="Arial" w:cs="Arial"/>
                <w:b/>
                <w:bCs/>
                <w:color w:val="000000"/>
                <w:sz w:val="18"/>
                <w:szCs w:val="18"/>
                <w:lang w:eastAsia="en-GB"/>
              </w:rPr>
            </w:pPr>
            <w:r w:rsidRPr="00E15F1A">
              <w:rPr>
                <w:rFonts w:ascii="Arial" w:eastAsia="Times New Roman" w:hAnsi="Arial" w:cs="Arial"/>
                <w:b/>
                <w:bCs/>
                <w:color w:val="000000"/>
                <w:sz w:val="18"/>
                <w:szCs w:val="18"/>
                <w:lang w:eastAsia="en-GB"/>
              </w:rPr>
              <w:t>Office &amp; Advertising</w:t>
            </w:r>
          </w:p>
        </w:tc>
        <w:tc>
          <w:tcPr>
            <w:tcW w:w="958" w:type="dxa"/>
            <w:tcBorders>
              <w:top w:val="nil"/>
              <w:left w:val="nil"/>
              <w:bottom w:val="single" w:sz="8" w:space="0" w:color="auto"/>
              <w:right w:val="single" w:sz="8" w:space="0" w:color="auto"/>
            </w:tcBorders>
            <w:vAlign w:val="center"/>
            <w:hideMark/>
          </w:tcPr>
          <w:p w14:paraId="50C05158"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208</w:t>
            </w:r>
          </w:p>
        </w:tc>
        <w:tc>
          <w:tcPr>
            <w:tcW w:w="958" w:type="dxa"/>
            <w:tcBorders>
              <w:top w:val="nil"/>
              <w:left w:val="nil"/>
              <w:bottom w:val="single" w:sz="8" w:space="0" w:color="auto"/>
              <w:right w:val="single" w:sz="8" w:space="0" w:color="auto"/>
            </w:tcBorders>
            <w:vAlign w:val="center"/>
            <w:hideMark/>
          </w:tcPr>
          <w:p w14:paraId="7CFD7681"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208</w:t>
            </w:r>
          </w:p>
        </w:tc>
        <w:tc>
          <w:tcPr>
            <w:tcW w:w="958" w:type="dxa"/>
            <w:tcBorders>
              <w:top w:val="nil"/>
              <w:left w:val="nil"/>
              <w:bottom w:val="single" w:sz="8" w:space="0" w:color="auto"/>
              <w:right w:val="single" w:sz="8" w:space="0" w:color="auto"/>
            </w:tcBorders>
            <w:vAlign w:val="center"/>
            <w:hideMark/>
          </w:tcPr>
          <w:p w14:paraId="22B83564"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633</w:t>
            </w:r>
          </w:p>
        </w:tc>
        <w:tc>
          <w:tcPr>
            <w:tcW w:w="958" w:type="dxa"/>
            <w:tcBorders>
              <w:top w:val="nil"/>
              <w:left w:val="nil"/>
              <w:bottom w:val="single" w:sz="8" w:space="0" w:color="auto"/>
              <w:right w:val="single" w:sz="8" w:space="0" w:color="auto"/>
            </w:tcBorders>
            <w:vAlign w:val="center"/>
            <w:hideMark/>
          </w:tcPr>
          <w:p w14:paraId="0FE500FE"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726</w:t>
            </w:r>
          </w:p>
        </w:tc>
        <w:tc>
          <w:tcPr>
            <w:tcW w:w="958" w:type="dxa"/>
            <w:tcBorders>
              <w:top w:val="nil"/>
              <w:left w:val="nil"/>
              <w:bottom w:val="single" w:sz="8" w:space="0" w:color="auto"/>
              <w:right w:val="single" w:sz="8" w:space="0" w:color="auto"/>
            </w:tcBorders>
            <w:vAlign w:val="center"/>
            <w:hideMark/>
          </w:tcPr>
          <w:p w14:paraId="5F63C492"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371</w:t>
            </w:r>
          </w:p>
        </w:tc>
        <w:tc>
          <w:tcPr>
            <w:tcW w:w="958" w:type="dxa"/>
            <w:tcBorders>
              <w:top w:val="nil"/>
              <w:left w:val="nil"/>
              <w:bottom w:val="single" w:sz="8" w:space="0" w:color="auto"/>
              <w:right w:val="single" w:sz="8" w:space="0" w:color="auto"/>
            </w:tcBorders>
            <w:vAlign w:val="center"/>
            <w:hideMark/>
          </w:tcPr>
          <w:p w14:paraId="11790D01"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359</w:t>
            </w:r>
          </w:p>
        </w:tc>
        <w:tc>
          <w:tcPr>
            <w:tcW w:w="958" w:type="dxa"/>
            <w:tcBorders>
              <w:top w:val="nil"/>
              <w:left w:val="nil"/>
              <w:bottom w:val="single" w:sz="8" w:space="0" w:color="auto"/>
              <w:right w:val="single" w:sz="8" w:space="0" w:color="auto"/>
            </w:tcBorders>
            <w:vAlign w:val="center"/>
            <w:hideMark/>
          </w:tcPr>
          <w:p w14:paraId="6BF48B6B"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1072</w:t>
            </w:r>
          </w:p>
        </w:tc>
      </w:tr>
      <w:tr w:rsidR="005154D8" w:rsidRPr="002F60BD" w14:paraId="6DCDFB1D" w14:textId="77777777" w:rsidTr="00C0779A">
        <w:trPr>
          <w:trHeight w:val="20"/>
        </w:trPr>
        <w:tc>
          <w:tcPr>
            <w:tcW w:w="1447" w:type="dxa"/>
            <w:tcBorders>
              <w:top w:val="nil"/>
              <w:left w:val="single" w:sz="8" w:space="0" w:color="auto"/>
              <w:bottom w:val="single" w:sz="8" w:space="0" w:color="auto"/>
              <w:right w:val="single" w:sz="8" w:space="0" w:color="auto"/>
            </w:tcBorders>
            <w:shd w:val="clear" w:color="auto" w:fill="C5E0B3" w:themeFill="accent6" w:themeFillTint="66"/>
            <w:vAlign w:val="center"/>
            <w:hideMark/>
          </w:tcPr>
          <w:p w14:paraId="5960ED98" w14:textId="77777777" w:rsidR="005154D8" w:rsidRPr="00E15F1A" w:rsidRDefault="005154D8" w:rsidP="00320C22">
            <w:pPr>
              <w:spacing w:after="0" w:line="240" w:lineRule="auto"/>
              <w:jc w:val="both"/>
              <w:rPr>
                <w:rFonts w:ascii="Arial" w:eastAsia="Times New Roman" w:hAnsi="Arial" w:cs="Arial"/>
                <w:b/>
                <w:bCs/>
                <w:color w:val="000000"/>
                <w:sz w:val="18"/>
                <w:szCs w:val="18"/>
                <w:lang w:eastAsia="en-GB"/>
              </w:rPr>
            </w:pPr>
            <w:r w:rsidRPr="00E15F1A">
              <w:rPr>
                <w:rFonts w:ascii="Arial" w:eastAsia="Times New Roman" w:hAnsi="Arial" w:cs="Arial"/>
                <w:b/>
                <w:bCs/>
                <w:color w:val="000000"/>
                <w:sz w:val="18"/>
                <w:szCs w:val="18"/>
                <w:lang w:eastAsia="en-GB"/>
              </w:rPr>
              <w:t>Rates and Insurance</w:t>
            </w:r>
          </w:p>
        </w:tc>
        <w:tc>
          <w:tcPr>
            <w:tcW w:w="958" w:type="dxa"/>
            <w:tcBorders>
              <w:top w:val="nil"/>
              <w:left w:val="nil"/>
              <w:bottom w:val="single" w:sz="8" w:space="0" w:color="auto"/>
              <w:right w:val="single" w:sz="8" w:space="0" w:color="auto"/>
            </w:tcBorders>
            <w:vAlign w:val="center"/>
            <w:hideMark/>
          </w:tcPr>
          <w:p w14:paraId="7687D195"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995</w:t>
            </w:r>
          </w:p>
        </w:tc>
        <w:tc>
          <w:tcPr>
            <w:tcW w:w="958" w:type="dxa"/>
            <w:tcBorders>
              <w:top w:val="nil"/>
              <w:left w:val="nil"/>
              <w:bottom w:val="single" w:sz="8" w:space="0" w:color="auto"/>
              <w:right w:val="single" w:sz="8" w:space="0" w:color="auto"/>
            </w:tcBorders>
            <w:vAlign w:val="center"/>
            <w:hideMark/>
          </w:tcPr>
          <w:p w14:paraId="53803A83"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995</w:t>
            </w:r>
          </w:p>
        </w:tc>
        <w:tc>
          <w:tcPr>
            <w:tcW w:w="958" w:type="dxa"/>
            <w:tcBorders>
              <w:top w:val="nil"/>
              <w:left w:val="nil"/>
              <w:bottom w:val="single" w:sz="8" w:space="0" w:color="auto"/>
              <w:right w:val="single" w:sz="8" w:space="0" w:color="auto"/>
            </w:tcBorders>
            <w:vAlign w:val="center"/>
            <w:hideMark/>
          </w:tcPr>
          <w:p w14:paraId="79519751"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1049</w:t>
            </w:r>
          </w:p>
        </w:tc>
        <w:tc>
          <w:tcPr>
            <w:tcW w:w="958" w:type="dxa"/>
            <w:tcBorders>
              <w:top w:val="nil"/>
              <w:left w:val="nil"/>
              <w:bottom w:val="single" w:sz="8" w:space="0" w:color="auto"/>
              <w:right w:val="single" w:sz="8" w:space="0" w:color="auto"/>
            </w:tcBorders>
            <w:vAlign w:val="center"/>
            <w:hideMark/>
          </w:tcPr>
          <w:p w14:paraId="4A26F590"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1083</w:t>
            </w:r>
          </w:p>
        </w:tc>
        <w:tc>
          <w:tcPr>
            <w:tcW w:w="958" w:type="dxa"/>
            <w:tcBorders>
              <w:top w:val="nil"/>
              <w:left w:val="nil"/>
              <w:bottom w:val="single" w:sz="8" w:space="0" w:color="auto"/>
              <w:right w:val="single" w:sz="8" w:space="0" w:color="auto"/>
            </w:tcBorders>
            <w:vAlign w:val="center"/>
            <w:hideMark/>
          </w:tcPr>
          <w:p w14:paraId="53A767F5"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773</w:t>
            </w:r>
          </w:p>
        </w:tc>
        <w:tc>
          <w:tcPr>
            <w:tcW w:w="958" w:type="dxa"/>
            <w:tcBorders>
              <w:top w:val="nil"/>
              <w:left w:val="nil"/>
              <w:bottom w:val="single" w:sz="8" w:space="0" w:color="auto"/>
              <w:right w:val="single" w:sz="8" w:space="0" w:color="auto"/>
            </w:tcBorders>
            <w:vAlign w:val="center"/>
            <w:hideMark/>
          </w:tcPr>
          <w:p w14:paraId="584C0941"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968</w:t>
            </w:r>
          </w:p>
        </w:tc>
        <w:tc>
          <w:tcPr>
            <w:tcW w:w="958" w:type="dxa"/>
            <w:tcBorders>
              <w:top w:val="nil"/>
              <w:left w:val="nil"/>
              <w:bottom w:val="single" w:sz="8" w:space="0" w:color="auto"/>
              <w:right w:val="single" w:sz="8" w:space="0" w:color="auto"/>
            </w:tcBorders>
            <w:vAlign w:val="center"/>
            <w:hideMark/>
          </w:tcPr>
          <w:p w14:paraId="780BE7FD"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1091</w:t>
            </w:r>
          </w:p>
        </w:tc>
      </w:tr>
      <w:tr w:rsidR="005154D8" w:rsidRPr="002F60BD" w14:paraId="7CF8F237" w14:textId="77777777" w:rsidTr="00C0779A">
        <w:trPr>
          <w:trHeight w:val="20"/>
        </w:trPr>
        <w:tc>
          <w:tcPr>
            <w:tcW w:w="1447" w:type="dxa"/>
            <w:tcBorders>
              <w:top w:val="nil"/>
              <w:left w:val="single" w:sz="8" w:space="0" w:color="auto"/>
              <w:bottom w:val="single" w:sz="8" w:space="0" w:color="auto"/>
              <w:right w:val="single" w:sz="8" w:space="0" w:color="auto"/>
            </w:tcBorders>
            <w:shd w:val="clear" w:color="auto" w:fill="C5E0B3" w:themeFill="accent6" w:themeFillTint="66"/>
            <w:vAlign w:val="center"/>
            <w:hideMark/>
          </w:tcPr>
          <w:p w14:paraId="1227692B" w14:textId="77777777" w:rsidR="005154D8" w:rsidRPr="00E15F1A" w:rsidRDefault="005154D8" w:rsidP="00320C22">
            <w:pPr>
              <w:spacing w:after="0" w:line="240" w:lineRule="auto"/>
              <w:jc w:val="both"/>
              <w:rPr>
                <w:rFonts w:ascii="Arial" w:eastAsia="Times New Roman" w:hAnsi="Arial" w:cs="Arial"/>
                <w:b/>
                <w:bCs/>
                <w:color w:val="000000"/>
                <w:sz w:val="18"/>
                <w:szCs w:val="18"/>
                <w:lang w:eastAsia="en-GB"/>
              </w:rPr>
            </w:pPr>
            <w:r w:rsidRPr="00E15F1A">
              <w:rPr>
                <w:rFonts w:ascii="Arial" w:eastAsia="Times New Roman" w:hAnsi="Arial" w:cs="Arial"/>
                <w:b/>
                <w:bCs/>
                <w:color w:val="000000"/>
                <w:sz w:val="18"/>
                <w:szCs w:val="18"/>
                <w:lang w:eastAsia="en-GB"/>
              </w:rPr>
              <w:t>Professional fees &amp; Subscriptions</w:t>
            </w:r>
          </w:p>
        </w:tc>
        <w:tc>
          <w:tcPr>
            <w:tcW w:w="958" w:type="dxa"/>
            <w:tcBorders>
              <w:top w:val="nil"/>
              <w:left w:val="nil"/>
              <w:bottom w:val="single" w:sz="8" w:space="0" w:color="auto"/>
              <w:right w:val="single" w:sz="8" w:space="0" w:color="auto"/>
            </w:tcBorders>
            <w:vAlign w:val="center"/>
            <w:hideMark/>
          </w:tcPr>
          <w:p w14:paraId="0CFA642D"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287</w:t>
            </w:r>
          </w:p>
        </w:tc>
        <w:tc>
          <w:tcPr>
            <w:tcW w:w="958" w:type="dxa"/>
            <w:tcBorders>
              <w:top w:val="nil"/>
              <w:left w:val="nil"/>
              <w:bottom w:val="single" w:sz="8" w:space="0" w:color="auto"/>
              <w:right w:val="single" w:sz="8" w:space="0" w:color="auto"/>
            </w:tcBorders>
            <w:vAlign w:val="center"/>
            <w:hideMark/>
          </w:tcPr>
          <w:p w14:paraId="7CE1C5BF"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287</w:t>
            </w:r>
          </w:p>
        </w:tc>
        <w:tc>
          <w:tcPr>
            <w:tcW w:w="958" w:type="dxa"/>
            <w:tcBorders>
              <w:top w:val="nil"/>
              <w:left w:val="nil"/>
              <w:bottom w:val="single" w:sz="8" w:space="0" w:color="auto"/>
              <w:right w:val="single" w:sz="8" w:space="0" w:color="auto"/>
            </w:tcBorders>
            <w:vAlign w:val="center"/>
            <w:hideMark/>
          </w:tcPr>
          <w:p w14:paraId="7C6C2173"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1081</w:t>
            </w:r>
          </w:p>
        </w:tc>
        <w:tc>
          <w:tcPr>
            <w:tcW w:w="958" w:type="dxa"/>
            <w:tcBorders>
              <w:top w:val="nil"/>
              <w:left w:val="nil"/>
              <w:bottom w:val="single" w:sz="8" w:space="0" w:color="auto"/>
              <w:right w:val="single" w:sz="8" w:space="0" w:color="auto"/>
            </w:tcBorders>
            <w:vAlign w:val="center"/>
            <w:hideMark/>
          </w:tcPr>
          <w:p w14:paraId="5B4C3CBA"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2675</w:t>
            </w:r>
          </w:p>
        </w:tc>
        <w:tc>
          <w:tcPr>
            <w:tcW w:w="958" w:type="dxa"/>
            <w:tcBorders>
              <w:top w:val="nil"/>
              <w:left w:val="nil"/>
              <w:bottom w:val="single" w:sz="8" w:space="0" w:color="auto"/>
              <w:right w:val="single" w:sz="8" w:space="0" w:color="auto"/>
            </w:tcBorders>
            <w:vAlign w:val="center"/>
            <w:hideMark/>
          </w:tcPr>
          <w:p w14:paraId="16C28078"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274</w:t>
            </w:r>
          </w:p>
        </w:tc>
        <w:tc>
          <w:tcPr>
            <w:tcW w:w="958" w:type="dxa"/>
            <w:tcBorders>
              <w:top w:val="nil"/>
              <w:left w:val="nil"/>
              <w:bottom w:val="single" w:sz="8" w:space="0" w:color="auto"/>
              <w:right w:val="single" w:sz="8" w:space="0" w:color="auto"/>
            </w:tcBorders>
            <w:vAlign w:val="center"/>
            <w:hideMark/>
          </w:tcPr>
          <w:p w14:paraId="3EC7275A"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281</w:t>
            </w:r>
          </w:p>
        </w:tc>
        <w:tc>
          <w:tcPr>
            <w:tcW w:w="958" w:type="dxa"/>
            <w:tcBorders>
              <w:top w:val="nil"/>
              <w:left w:val="nil"/>
              <w:bottom w:val="single" w:sz="8" w:space="0" w:color="auto"/>
              <w:right w:val="single" w:sz="8" w:space="0" w:color="auto"/>
            </w:tcBorders>
            <w:vAlign w:val="center"/>
            <w:hideMark/>
          </w:tcPr>
          <w:p w14:paraId="793D8487"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1003</w:t>
            </w:r>
          </w:p>
        </w:tc>
      </w:tr>
      <w:tr w:rsidR="005154D8" w:rsidRPr="002F60BD" w14:paraId="3AD2685E" w14:textId="77777777" w:rsidTr="00C0779A">
        <w:trPr>
          <w:trHeight w:val="20"/>
        </w:trPr>
        <w:tc>
          <w:tcPr>
            <w:tcW w:w="1447" w:type="dxa"/>
            <w:tcBorders>
              <w:top w:val="nil"/>
              <w:left w:val="single" w:sz="8" w:space="0" w:color="auto"/>
              <w:bottom w:val="single" w:sz="8" w:space="0" w:color="auto"/>
              <w:right w:val="single" w:sz="8" w:space="0" w:color="auto"/>
            </w:tcBorders>
            <w:shd w:val="clear" w:color="auto" w:fill="C5E0B3" w:themeFill="accent6" w:themeFillTint="66"/>
            <w:vAlign w:val="center"/>
            <w:hideMark/>
          </w:tcPr>
          <w:p w14:paraId="75711320" w14:textId="77777777" w:rsidR="005154D8" w:rsidRPr="00E15F1A" w:rsidRDefault="005154D8" w:rsidP="00320C22">
            <w:pPr>
              <w:spacing w:after="0" w:line="240" w:lineRule="auto"/>
              <w:jc w:val="both"/>
              <w:rPr>
                <w:rFonts w:ascii="Arial" w:eastAsia="Times New Roman" w:hAnsi="Arial" w:cs="Arial"/>
                <w:b/>
                <w:bCs/>
                <w:color w:val="000000"/>
                <w:sz w:val="18"/>
                <w:szCs w:val="18"/>
                <w:lang w:eastAsia="en-GB"/>
              </w:rPr>
            </w:pPr>
            <w:r w:rsidRPr="00E15F1A">
              <w:rPr>
                <w:rFonts w:ascii="Arial" w:eastAsia="Times New Roman" w:hAnsi="Arial" w:cs="Arial"/>
                <w:b/>
                <w:bCs/>
                <w:color w:val="000000"/>
                <w:sz w:val="18"/>
                <w:szCs w:val="18"/>
                <w:lang w:eastAsia="en-GB"/>
              </w:rPr>
              <w:t>Maintenance &amp; Improvements</w:t>
            </w:r>
          </w:p>
        </w:tc>
        <w:tc>
          <w:tcPr>
            <w:tcW w:w="958" w:type="dxa"/>
            <w:tcBorders>
              <w:top w:val="nil"/>
              <w:left w:val="nil"/>
              <w:bottom w:val="single" w:sz="8" w:space="0" w:color="auto"/>
              <w:right w:val="single" w:sz="8" w:space="0" w:color="auto"/>
            </w:tcBorders>
            <w:vAlign w:val="center"/>
            <w:hideMark/>
          </w:tcPr>
          <w:p w14:paraId="0DF7A93D"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2592</w:t>
            </w:r>
          </w:p>
        </w:tc>
        <w:tc>
          <w:tcPr>
            <w:tcW w:w="958" w:type="dxa"/>
            <w:tcBorders>
              <w:top w:val="nil"/>
              <w:left w:val="nil"/>
              <w:bottom w:val="single" w:sz="8" w:space="0" w:color="auto"/>
              <w:right w:val="single" w:sz="8" w:space="0" w:color="auto"/>
            </w:tcBorders>
            <w:vAlign w:val="center"/>
            <w:hideMark/>
          </w:tcPr>
          <w:p w14:paraId="71245150"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2592</w:t>
            </w:r>
          </w:p>
        </w:tc>
        <w:tc>
          <w:tcPr>
            <w:tcW w:w="958" w:type="dxa"/>
            <w:tcBorders>
              <w:top w:val="nil"/>
              <w:left w:val="nil"/>
              <w:bottom w:val="single" w:sz="8" w:space="0" w:color="auto"/>
              <w:right w:val="single" w:sz="8" w:space="0" w:color="auto"/>
            </w:tcBorders>
            <w:vAlign w:val="center"/>
            <w:hideMark/>
          </w:tcPr>
          <w:p w14:paraId="19506732"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2160</w:t>
            </w:r>
          </w:p>
        </w:tc>
        <w:tc>
          <w:tcPr>
            <w:tcW w:w="958" w:type="dxa"/>
            <w:tcBorders>
              <w:top w:val="nil"/>
              <w:left w:val="nil"/>
              <w:bottom w:val="single" w:sz="8" w:space="0" w:color="auto"/>
              <w:right w:val="single" w:sz="8" w:space="0" w:color="auto"/>
            </w:tcBorders>
            <w:vAlign w:val="center"/>
            <w:hideMark/>
          </w:tcPr>
          <w:p w14:paraId="3C93A9D4"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1359</w:t>
            </w:r>
          </w:p>
        </w:tc>
        <w:tc>
          <w:tcPr>
            <w:tcW w:w="958" w:type="dxa"/>
            <w:tcBorders>
              <w:top w:val="nil"/>
              <w:left w:val="nil"/>
              <w:bottom w:val="single" w:sz="8" w:space="0" w:color="auto"/>
              <w:right w:val="single" w:sz="8" w:space="0" w:color="auto"/>
            </w:tcBorders>
            <w:vAlign w:val="center"/>
            <w:hideMark/>
          </w:tcPr>
          <w:p w14:paraId="07E6FA7E"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0</w:t>
            </w:r>
          </w:p>
        </w:tc>
        <w:tc>
          <w:tcPr>
            <w:tcW w:w="958" w:type="dxa"/>
            <w:tcBorders>
              <w:top w:val="nil"/>
              <w:left w:val="nil"/>
              <w:bottom w:val="single" w:sz="8" w:space="0" w:color="auto"/>
              <w:right w:val="single" w:sz="8" w:space="0" w:color="auto"/>
            </w:tcBorders>
            <w:vAlign w:val="center"/>
            <w:hideMark/>
          </w:tcPr>
          <w:p w14:paraId="43246A65"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942</w:t>
            </w:r>
          </w:p>
        </w:tc>
        <w:tc>
          <w:tcPr>
            <w:tcW w:w="958" w:type="dxa"/>
            <w:tcBorders>
              <w:top w:val="nil"/>
              <w:left w:val="nil"/>
              <w:bottom w:val="single" w:sz="8" w:space="0" w:color="auto"/>
              <w:right w:val="single" w:sz="8" w:space="0" w:color="auto"/>
            </w:tcBorders>
            <w:vAlign w:val="center"/>
            <w:hideMark/>
          </w:tcPr>
          <w:p w14:paraId="67128E7D"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2861</w:t>
            </w:r>
          </w:p>
        </w:tc>
      </w:tr>
      <w:tr w:rsidR="005154D8" w:rsidRPr="002F60BD" w14:paraId="2C8C14C2" w14:textId="77777777" w:rsidTr="00C0779A">
        <w:trPr>
          <w:trHeight w:val="20"/>
        </w:trPr>
        <w:tc>
          <w:tcPr>
            <w:tcW w:w="1447" w:type="dxa"/>
            <w:tcBorders>
              <w:top w:val="nil"/>
              <w:left w:val="single" w:sz="8" w:space="0" w:color="auto"/>
              <w:bottom w:val="single" w:sz="8" w:space="0" w:color="auto"/>
              <w:right w:val="single" w:sz="8" w:space="0" w:color="auto"/>
            </w:tcBorders>
            <w:shd w:val="clear" w:color="auto" w:fill="C5E0B3" w:themeFill="accent6" w:themeFillTint="66"/>
            <w:vAlign w:val="center"/>
            <w:hideMark/>
          </w:tcPr>
          <w:p w14:paraId="34FAAF72" w14:textId="77777777" w:rsidR="005154D8" w:rsidRPr="00E15F1A" w:rsidRDefault="005154D8" w:rsidP="00320C22">
            <w:pPr>
              <w:spacing w:after="0" w:line="240" w:lineRule="auto"/>
              <w:rPr>
                <w:rFonts w:ascii="Arial" w:eastAsia="Times New Roman" w:hAnsi="Arial" w:cs="Arial"/>
                <w:b/>
                <w:bCs/>
                <w:color w:val="000000"/>
                <w:sz w:val="18"/>
                <w:szCs w:val="18"/>
                <w:lang w:eastAsia="en-GB"/>
              </w:rPr>
            </w:pPr>
            <w:r w:rsidRPr="00E15F1A">
              <w:rPr>
                <w:rFonts w:ascii="Arial" w:eastAsia="Times New Roman" w:hAnsi="Arial" w:cs="Arial"/>
                <w:b/>
                <w:bCs/>
                <w:color w:val="000000"/>
                <w:sz w:val="18"/>
                <w:szCs w:val="18"/>
                <w:lang w:eastAsia="en-GB"/>
              </w:rPr>
              <w:t>Other</w:t>
            </w:r>
          </w:p>
        </w:tc>
        <w:tc>
          <w:tcPr>
            <w:tcW w:w="958" w:type="dxa"/>
            <w:tcBorders>
              <w:top w:val="nil"/>
              <w:left w:val="nil"/>
              <w:bottom w:val="single" w:sz="8" w:space="0" w:color="auto"/>
              <w:right w:val="single" w:sz="8" w:space="0" w:color="auto"/>
            </w:tcBorders>
            <w:vAlign w:val="center"/>
            <w:hideMark/>
          </w:tcPr>
          <w:p w14:paraId="10298554" w14:textId="77777777" w:rsidR="005154D8" w:rsidRPr="002F60BD" w:rsidRDefault="005154D8" w:rsidP="00320C22">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958" w:type="dxa"/>
            <w:tcBorders>
              <w:top w:val="nil"/>
              <w:left w:val="nil"/>
              <w:bottom w:val="single" w:sz="8" w:space="0" w:color="auto"/>
              <w:right w:val="single" w:sz="8" w:space="0" w:color="auto"/>
            </w:tcBorders>
            <w:vAlign w:val="center"/>
            <w:hideMark/>
          </w:tcPr>
          <w:p w14:paraId="23ECA3FC" w14:textId="77777777" w:rsidR="005154D8" w:rsidRPr="002F60BD" w:rsidRDefault="005154D8" w:rsidP="00320C22">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958" w:type="dxa"/>
            <w:tcBorders>
              <w:top w:val="nil"/>
              <w:left w:val="nil"/>
              <w:bottom w:val="single" w:sz="8" w:space="0" w:color="auto"/>
              <w:right w:val="single" w:sz="8" w:space="0" w:color="auto"/>
            </w:tcBorders>
            <w:vAlign w:val="center"/>
            <w:hideMark/>
          </w:tcPr>
          <w:p w14:paraId="485BC46D"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36</w:t>
            </w:r>
          </w:p>
        </w:tc>
        <w:tc>
          <w:tcPr>
            <w:tcW w:w="958" w:type="dxa"/>
            <w:tcBorders>
              <w:top w:val="nil"/>
              <w:left w:val="nil"/>
              <w:bottom w:val="single" w:sz="8" w:space="0" w:color="auto"/>
              <w:right w:val="single" w:sz="8" w:space="0" w:color="auto"/>
            </w:tcBorders>
            <w:vAlign w:val="center"/>
            <w:hideMark/>
          </w:tcPr>
          <w:p w14:paraId="038B6730" w14:textId="77777777" w:rsidR="005154D8" w:rsidRPr="002F60BD" w:rsidRDefault="005154D8" w:rsidP="00320C22">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958" w:type="dxa"/>
            <w:tcBorders>
              <w:top w:val="nil"/>
              <w:left w:val="nil"/>
              <w:bottom w:val="single" w:sz="8" w:space="0" w:color="auto"/>
              <w:right w:val="single" w:sz="8" w:space="0" w:color="auto"/>
            </w:tcBorders>
            <w:vAlign w:val="center"/>
            <w:hideMark/>
          </w:tcPr>
          <w:p w14:paraId="16024AE5"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302</w:t>
            </w:r>
          </w:p>
        </w:tc>
        <w:tc>
          <w:tcPr>
            <w:tcW w:w="958" w:type="dxa"/>
            <w:tcBorders>
              <w:top w:val="nil"/>
              <w:left w:val="nil"/>
              <w:bottom w:val="single" w:sz="8" w:space="0" w:color="auto"/>
              <w:right w:val="single" w:sz="8" w:space="0" w:color="auto"/>
            </w:tcBorders>
            <w:vAlign w:val="center"/>
            <w:hideMark/>
          </w:tcPr>
          <w:p w14:paraId="70FFFE58" w14:textId="77777777" w:rsidR="005154D8" w:rsidRPr="002F60BD" w:rsidRDefault="005154D8" w:rsidP="00320C22">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958" w:type="dxa"/>
            <w:tcBorders>
              <w:top w:val="nil"/>
              <w:left w:val="nil"/>
              <w:bottom w:val="single" w:sz="8" w:space="0" w:color="auto"/>
              <w:right w:val="single" w:sz="8" w:space="0" w:color="auto"/>
            </w:tcBorders>
            <w:vAlign w:val="center"/>
            <w:hideMark/>
          </w:tcPr>
          <w:p w14:paraId="27CD56EE" w14:textId="77777777" w:rsidR="005154D8" w:rsidRPr="002F60BD" w:rsidRDefault="005154D8" w:rsidP="00320C22">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r>
      <w:tr w:rsidR="005154D8" w:rsidRPr="002F60BD" w14:paraId="0D5B8CCF" w14:textId="77777777" w:rsidTr="00C0779A">
        <w:trPr>
          <w:trHeight w:val="20"/>
        </w:trPr>
        <w:tc>
          <w:tcPr>
            <w:tcW w:w="1447" w:type="dxa"/>
            <w:tcBorders>
              <w:top w:val="nil"/>
              <w:left w:val="single" w:sz="8" w:space="0" w:color="auto"/>
              <w:bottom w:val="single" w:sz="8" w:space="0" w:color="auto"/>
              <w:right w:val="single" w:sz="8" w:space="0" w:color="auto"/>
            </w:tcBorders>
            <w:shd w:val="clear" w:color="auto" w:fill="C5E0B3" w:themeFill="accent6" w:themeFillTint="66"/>
            <w:vAlign w:val="center"/>
            <w:hideMark/>
          </w:tcPr>
          <w:p w14:paraId="150519B1" w14:textId="77777777" w:rsidR="005154D8" w:rsidRPr="00E15F1A" w:rsidRDefault="005154D8" w:rsidP="00320C22">
            <w:pPr>
              <w:spacing w:after="0" w:line="240" w:lineRule="auto"/>
              <w:rPr>
                <w:rFonts w:ascii="Arial" w:eastAsia="Times New Roman" w:hAnsi="Arial" w:cs="Arial"/>
                <w:b/>
                <w:bCs/>
                <w:color w:val="000000"/>
                <w:sz w:val="18"/>
                <w:szCs w:val="18"/>
                <w:lang w:eastAsia="en-GB"/>
              </w:rPr>
            </w:pPr>
            <w:r w:rsidRPr="00E15F1A">
              <w:rPr>
                <w:rFonts w:ascii="Arial" w:eastAsia="Times New Roman" w:hAnsi="Arial" w:cs="Arial"/>
                <w:b/>
                <w:bCs/>
                <w:color w:val="000000"/>
                <w:sz w:val="18"/>
                <w:szCs w:val="18"/>
                <w:lang w:eastAsia="en-GB"/>
              </w:rPr>
              <w:t xml:space="preserve">Total </w:t>
            </w:r>
          </w:p>
        </w:tc>
        <w:tc>
          <w:tcPr>
            <w:tcW w:w="958" w:type="dxa"/>
            <w:tcBorders>
              <w:top w:val="nil"/>
              <w:left w:val="nil"/>
              <w:bottom w:val="single" w:sz="8" w:space="0" w:color="auto"/>
              <w:right w:val="single" w:sz="8" w:space="0" w:color="auto"/>
            </w:tcBorders>
            <w:vAlign w:val="center"/>
            <w:hideMark/>
          </w:tcPr>
          <w:p w14:paraId="7FB74C27"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8471</w:t>
            </w:r>
          </w:p>
        </w:tc>
        <w:tc>
          <w:tcPr>
            <w:tcW w:w="958" w:type="dxa"/>
            <w:tcBorders>
              <w:top w:val="nil"/>
              <w:left w:val="nil"/>
              <w:bottom w:val="single" w:sz="8" w:space="0" w:color="auto"/>
              <w:right w:val="single" w:sz="8" w:space="0" w:color="auto"/>
            </w:tcBorders>
            <w:vAlign w:val="center"/>
            <w:hideMark/>
          </w:tcPr>
          <w:p w14:paraId="35F15E7E"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6589</w:t>
            </w:r>
          </w:p>
        </w:tc>
        <w:tc>
          <w:tcPr>
            <w:tcW w:w="958" w:type="dxa"/>
            <w:tcBorders>
              <w:top w:val="nil"/>
              <w:left w:val="nil"/>
              <w:bottom w:val="single" w:sz="8" w:space="0" w:color="auto"/>
              <w:right w:val="single" w:sz="8" w:space="0" w:color="auto"/>
            </w:tcBorders>
            <w:vAlign w:val="center"/>
            <w:hideMark/>
          </w:tcPr>
          <w:p w14:paraId="07C2D807"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7024</w:t>
            </w:r>
          </w:p>
        </w:tc>
        <w:tc>
          <w:tcPr>
            <w:tcW w:w="958" w:type="dxa"/>
            <w:tcBorders>
              <w:top w:val="nil"/>
              <w:left w:val="nil"/>
              <w:bottom w:val="single" w:sz="8" w:space="0" w:color="auto"/>
              <w:right w:val="single" w:sz="8" w:space="0" w:color="auto"/>
            </w:tcBorders>
            <w:vAlign w:val="center"/>
            <w:hideMark/>
          </w:tcPr>
          <w:p w14:paraId="58E62642"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10946</w:t>
            </w:r>
          </w:p>
        </w:tc>
        <w:tc>
          <w:tcPr>
            <w:tcW w:w="958" w:type="dxa"/>
            <w:tcBorders>
              <w:top w:val="nil"/>
              <w:left w:val="nil"/>
              <w:bottom w:val="single" w:sz="8" w:space="0" w:color="auto"/>
              <w:right w:val="single" w:sz="8" w:space="0" w:color="auto"/>
            </w:tcBorders>
            <w:vAlign w:val="center"/>
            <w:hideMark/>
          </w:tcPr>
          <w:p w14:paraId="1056A824"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5352</w:t>
            </w:r>
          </w:p>
        </w:tc>
        <w:tc>
          <w:tcPr>
            <w:tcW w:w="958" w:type="dxa"/>
            <w:tcBorders>
              <w:top w:val="nil"/>
              <w:left w:val="nil"/>
              <w:bottom w:val="single" w:sz="8" w:space="0" w:color="auto"/>
              <w:right w:val="single" w:sz="8" w:space="0" w:color="auto"/>
            </w:tcBorders>
            <w:vAlign w:val="center"/>
            <w:hideMark/>
          </w:tcPr>
          <w:p w14:paraId="677D31B6"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9987</w:t>
            </w:r>
          </w:p>
        </w:tc>
        <w:tc>
          <w:tcPr>
            <w:tcW w:w="958" w:type="dxa"/>
            <w:tcBorders>
              <w:top w:val="nil"/>
              <w:left w:val="nil"/>
              <w:bottom w:val="single" w:sz="8" w:space="0" w:color="auto"/>
              <w:right w:val="single" w:sz="8" w:space="0" w:color="auto"/>
            </w:tcBorders>
            <w:vAlign w:val="center"/>
            <w:hideMark/>
          </w:tcPr>
          <w:p w14:paraId="48E8FBA4" w14:textId="77777777" w:rsidR="005154D8" w:rsidRPr="002F60BD" w:rsidRDefault="005154D8" w:rsidP="00320C22">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11362</w:t>
            </w:r>
          </w:p>
        </w:tc>
      </w:tr>
      <w:tr w:rsidR="005154D8" w:rsidRPr="002F60BD" w14:paraId="091CE23C" w14:textId="77777777" w:rsidTr="00E80C69">
        <w:trPr>
          <w:trHeight w:val="700"/>
        </w:trPr>
        <w:tc>
          <w:tcPr>
            <w:tcW w:w="1447" w:type="dxa"/>
            <w:tcBorders>
              <w:top w:val="nil"/>
              <w:left w:val="single" w:sz="8" w:space="0" w:color="auto"/>
              <w:bottom w:val="single" w:sz="8" w:space="0" w:color="auto"/>
              <w:right w:val="single" w:sz="8" w:space="0" w:color="auto"/>
            </w:tcBorders>
            <w:shd w:val="clear" w:color="auto" w:fill="C5E0B3" w:themeFill="accent6" w:themeFillTint="66"/>
            <w:vAlign w:val="center"/>
            <w:hideMark/>
          </w:tcPr>
          <w:p w14:paraId="0C35AC22" w14:textId="77A70E8C" w:rsidR="005154D8" w:rsidRPr="00E15F1A" w:rsidRDefault="005154D8" w:rsidP="00320C22">
            <w:pPr>
              <w:spacing w:after="0" w:line="240" w:lineRule="auto"/>
              <w:rPr>
                <w:rFonts w:ascii="Arial" w:eastAsia="Times New Roman" w:hAnsi="Arial" w:cs="Arial"/>
                <w:b/>
                <w:bCs/>
                <w:color w:val="000000"/>
                <w:sz w:val="18"/>
                <w:szCs w:val="18"/>
                <w:lang w:eastAsia="en-GB"/>
              </w:rPr>
            </w:pPr>
            <w:r w:rsidRPr="00E15F1A">
              <w:rPr>
                <w:rFonts w:ascii="Arial" w:eastAsia="Times New Roman" w:hAnsi="Arial" w:cs="Arial"/>
                <w:b/>
                <w:bCs/>
                <w:color w:val="000000"/>
                <w:sz w:val="18"/>
                <w:szCs w:val="18"/>
                <w:lang w:eastAsia="en-GB"/>
              </w:rPr>
              <w:t>Salaries</w:t>
            </w:r>
            <w:r w:rsidR="00225B7F">
              <w:rPr>
                <w:rFonts w:ascii="Arial" w:eastAsia="Times New Roman" w:hAnsi="Arial" w:cs="Arial"/>
                <w:b/>
                <w:bCs/>
                <w:color w:val="000000"/>
                <w:sz w:val="18"/>
                <w:szCs w:val="18"/>
                <w:lang w:eastAsia="en-GB"/>
              </w:rPr>
              <w:t xml:space="preserve"> (Paid from 2020 grant income)</w:t>
            </w:r>
          </w:p>
        </w:tc>
        <w:tc>
          <w:tcPr>
            <w:tcW w:w="958" w:type="dxa"/>
            <w:tcBorders>
              <w:top w:val="nil"/>
              <w:left w:val="nil"/>
              <w:bottom w:val="single" w:sz="8" w:space="0" w:color="auto"/>
              <w:right w:val="single" w:sz="8" w:space="0" w:color="auto"/>
            </w:tcBorders>
            <w:vAlign w:val="center"/>
            <w:hideMark/>
          </w:tcPr>
          <w:p w14:paraId="02193A0B" w14:textId="77777777" w:rsidR="005154D8" w:rsidRPr="002F60BD" w:rsidRDefault="005154D8" w:rsidP="00320C22">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958" w:type="dxa"/>
            <w:tcBorders>
              <w:top w:val="nil"/>
              <w:left w:val="nil"/>
              <w:bottom w:val="single" w:sz="8" w:space="0" w:color="auto"/>
              <w:right w:val="single" w:sz="8" w:space="0" w:color="auto"/>
            </w:tcBorders>
            <w:vAlign w:val="center"/>
            <w:hideMark/>
          </w:tcPr>
          <w:p w14:paraId="1CD4797C" w14:textId="77777777" w:rsidR="005154D8" w:rsidRPr="002F60BD" w:rsidRDefault="005154D8" w:rsidP="00320C22">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958" w:type="dxa"/>
            <w:tcBorders>
              <w:top w:val="nil"/>
              <w:left w:val="nil"/>
              <w:bottom w:val="single" w:sz="8" w:space="0" w:color="auto"/>
              <w:right w:val="single" w:sz="8" w:space="0" w:color="auto"/>
            </w:tcBorders>
            <w:vAlign w:val="center"/>
            <w:hideMark/>
          </w:tcPr>
          <w:p w14:paraId="1E455A73" w14:textId="77777777" w:rsidR="005154D8" w:rsidRPr="002F60BD" w:rsidRDefault="005154D8" w:rsidP="00320C22">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958" w:type="dxa"/>
            <w:tcBorders>
              <w:top w:val="nil"/>
              <w:left w:val="nil"/>
              <w:bottom w:val="single" w:sz="8" w:space="0" w:color="auto"/>
              <w:right w:val="single" w:sz="8" w:space="0" w:color="auto"/>
            </w:tcBorders>
            <w:vAlign w:val="center"/>
            <w:hideMark/>
          </w:tcPr>
          <w:p w14:paraId="65ABB46F" w14:textId="77777777" w:rsidR="005154D8" w:rsidRPr="002F60BD" w:rsidRDefault="005154D8" w:rsidP="00320C22">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958" w:type="dxa"/>
            <w:tcBorders>
              <w:top w:val="nil"/>
              <w:left w:val="nil"/>
              <w:bottom w:val="single" w:sz="8" w:space="0" w:color="auto"/>
              <w:right w:val="single" w:sz="8" w:space="0" w:color="auto"/>
            </w:tcBorders>
            <w:vAlign w:val="center"/>
            <w:hideMark/>
          </w:tcPr>
          <w:p w14:paraId="0735EB2E" w14:textId="77777777" w:rsidR="005154D8" w:rsidRPr="002F60BD" w:rsidRDefault="005154D8" w:rsidP="00320C22">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958" w:type="dxa"/>
            <w:tcBorders>
              <w:top w:val="nil"/>
              <w:left w:val="nil"/>
              <w:bottom w:val="single" w:sz="8" w:space="0" w:color="auto"/>
              <w:right w:val="single" w:sz="8" w:space="0" w:color="auto"/>
            </w:tcBorders>
            <w:vAlign w:val="center"/>
            <w:hideMark/>
          </w:tcPr>
          <w:p w14:paraId="3A8C09EB" w14:textId="77777777" w:rsidR="005154D8" w:rsidRPr="00D2721E" w:rsidRDefault="005154D8" w:rsidP="00320C22">
            <w:pPr>
              <w:spacing w:after="0" w:line="240" w:lineRule="auto"/>
              <w:jc w:val="right"/>
              <w:rPr>
                <w:rFonts w:ascii="Arial" w:eastAsia="Times New Roman" w:hAnsi="Arial" w:cs="Arial"/>
                <w:color w:val="000000"/>
                <w:sz w:val="20"/>
                <w:szCs w:val="20"/>
                <w:lang w:eastAsia="en-GB"/>
              </w:rPr>
            </w:pPr>
            <w:r w:rsidRPr="00D2721E">
              <w:rPr>
                <w:rFonts w:ascii="Arial" w:eastAsia="Times New Roman" w:hAnsi="Arial" w:cs="Arial"/>
                <w:color w:val="000000"/>
                <w:sz w:val="20"/>
                <w:szCs w:val="20"/>
                <w:lang w:eastAsia="en-GB"/>
              </w:rPr>
              <w:t>4898</w:t>
            </w:r>
          </w:p>
        </w:tc>
        <w:tc>
          <w:tcPr>
            <w:tcW w:w="958" w:type="dxa"/>
            <w:tcBorders>
              <w:top w:val="nil"/>
              <w:left w:val="nil"/>
              <w:bottom w:val="single" w:sz="8" w:space="0" w:color="auto"/>
              <w:right w:val="single" w:sz="8" w:space="0" w:color="auto"/>
            </w:tcBorders>
            <w:vAlign w:val="center"/>
            <w:hideMark/>
          </w:tcPr>
          <w:p w14:paraId="29655DC8" w14:textId="77777777" w:rsidR="005154D8" w:rsidRPr="00D2721E" w:rsidRDefault="005154D8" w:rsidP="00320C22">
            <w:pPr>
              <w:spacing w:after="0" w:line="240" w:lineRule="auto"/>
              <w:jc w:val="right"/>
              <w:rPr>
                <w:rFonts w:ascii="Arial" w:eastAsia="Times New Roman" w:hAnsi="Arial" w:cs="Arial"/>
                <w:color w:val="000000"/>
                <w:sz w:val="20"/>
                <w:szCs w:val="20"/>
                <w:lang w:eastAsia="en-GB"/>
              </w:rPr>
            </w:pPr>
            <w:r w:rsidRPr="00D2721E">
              <w:rPr>
                <w:rFonts w:ascii="Arial" w:eastAsia="Times New Roman" w:hAnsi="Arial" w:cs="Arial"/>
                <w:color w:val="000000"/>
                <w:sz w:val="20"/>
                <w:szCs w:val="20"/>
                <w:lang w:eastAsia="en-GB"/>
              </w:rPr>
              <w:t>6006</w:t>
            </w:r>
          </w:p>
        </w:tc>
      </w:tr>
      <w:tr w:rsidR="005154D8" w:rsidRPr="002F60BD" w14:paraId="2F30FDE5" w14:textId="77777777" w:rsidTr="00E80C69">
        <w:trPr>
          <w:trHeight w:val="537"/>
        </w:trPr>
        <w:tc>
          <w:tcPr>
            <w:tcW w:w="1447" w:type="dxa"/>
            <w:tcBorders>
              <w:top w:val="nil"/>
              <w:left w:val="single" w:sz="8" w:space="0" w:color="auto"/>
              <w:bottom w:val="single" w:sz="8" w:space="0" w:color="auto"/>
              <w:right w:val="single" w:sz="8" w:space="0" w:color="auto"/>
            </w:tcBorders>
            <w:shd w:val="clear" w:color="auto" w:fill="C5E0B3" w:themeFill="accent6" w:themeFillTint="66"/>
            <w:vAlign w:val="bottom"/>
            <w:hideMark/>
          </w:tcPr>
          <w:p w14:paraId="341FBF23" w14:textId="77777777" w:rsidR="005154D8" w:rsidRPr="00E15F1A" w:rsidRDefault="005154D8" w:rsidP="00320C22">
            <w:pPr>
              <w:spacing w:after="0" w:line="240" w:lineRule="auto"/>
              <w:rPr>
                <w:rFonts w:ascii="Arial" w:eastAsia="Times New Roman" w:hAnsi="Arial" w:cs="Arial"/>
                <w:b/>
                <w:bCs/>
                <w:color w:val="000000"/>
                <w:sz w:val="18"/>
                <w:szCs w:val="18"/>
                <w:lang w:eastAsia="en-GB"/>
              </w:rPr>
            </w:pPr>
            <w:r w:rsidRPr="00E15F1A">
              <w:rPr>
                <w:rFonts w:ascii="Arial" w:eastAsia="Times New Roman" w:hAnsi="Arial" w:cs="Arial"/>
                <w:b/>
                <w:bCs/>
                <w:color w:val="000000"/>
                <w:sz w:val="18"/>
                <w:szCs w:val="18"/>
                <w:lang w:eastAsia="en-GB"/>
              </w:rPr>
              <w:t xml:space="preserve">TOTAL EXPENDITURE </w:t>
            </w:r>
            <w:r w:rsidRPr="00E15F1A">
              <w:rPr>
                <w:rFonts w:ascii="Arial" w:eastAsia="Times New Roman" w:hAnsi="Arial" w:cs="Arial"/>
                <w:b/>
                <w:bCs/>
                <w:color w:val="000000"/>
                <w:sz w:val="18"/>
                <w:szCs w:val="18"/>
                <w:lang w:eastAsia="en-GB"/>
              </w:rPr>
              <w:br/>
              <w:t>(</w:t>
            </w:r>
            <w:proofErr w:type="spellStart"/>
            <w:r w:rsidRPr="00E15F1A">
              <w:rPr>
                <w:rFonts w:ascii="Arial" w:eastAsia="Times New Roman" w:hAnsi="Arial" w:cs="Arial"/>
                <w:b/>
                <w:bCs/>
                <w:color w:val="000000"/>
                <w:sz w:val="18"/>
                <w:szCs w:val="18"/>
                <w:lang w:eastAsia="en-GB"/>
              </w:rPr>
              <w:t>incl</w:t>
            </w:r>
            <w:proofErr w:type="spellEnd"/>
            <w:r w:rsidRPr="00E15F1A">
              <w:rPr>
                <w:rFonts w:ascii="Arial" w:eastAsia="Times New Roman" w:hAnsi="Arial" w:cs="Arial"/>
                <w:b/>
                <w:bCs/>
                <w:color w:val="000000"/>
                <w:sz w:val="18"/>
                <w:szCs w:val="18"/>
                <w:lang w:eastAsia="en-GB"/>
              </w:rPr>
              <w:t xml:space="preserve"> salaries)</w:t>
            </w:r>
          </w:p>
        </w:tc>
        <w:tc>
          <w:tcPr>
            <w:tcW w:w="958" w:type="dxa"/>
            <w:tcBorders>
              <w:top w:val="nil"/>
              <w:left w:val="nil"/>
              <w:bottom w:val="single" w:sz="8" w:space="0" w:color="auto"/>
              <w:right w:val="single" w:sz="8" w:space="0" w:color="auto"/>
            </w:tcBorders>
            <w:noWrap/>
            <w:vAlign w:val="bottom"/>
            <w:hideMark/>
          </w:tcPr>
          <w:p w14:paraId="40F4630D" w14:textId="77777777" w:rsidR="005154D8" w:rsidRPr="002F60BD" w:rsidRDefault="005154D8" w:rsidP="00320C22">
            <w:pPr>
              <w:spacing w:after="0" w:line="240" w:lineRule="auto"/>
              <w:jc w:val="right"/>
              <w:rPr>
                <w:rFonts w:ascii="Arial" w:eastAsia="Times New Roman" w:hAnsi="Arial" w:cs="Arial"/>
                <w:b/>
                <w:bCs/>
                <w:color w:val="000000"/>
                <w:lang w:eastAsia="en-GB"/>
              </w:rPr>
            </w:pPr>
            <w:r w:rsidRPr="002F60BD">
              <w:rPr>
                <w:rFonts w:ascii="Arial" w:eastAsia="Times New Roman" w:hAnsi="Arial" w:cs="Arial"/>
                <w:b/>
                <w:bCs/>
                <w:color w:val="000000"/>
                <w:lang w:eastAsia="en-GB"/>
              </w:rPr>
              <w:t>8471</w:t>
            </w:r>
          </w:p>
        </w:tc>
        <w:tc>
          <w:tcPr>
            <w:tcW w:w="958" w:type="dxa"/>
            <w:tcBorders>
              <w:top w:val="nil"/>
              <w:left w:val="nil"/>
              <w:bottom w:val="single" w:sz="8" w:space="0" w:color="auto"/>
              <w:right w:val="single" w:sz="8" w:space="0" w:color="auto"/>
            </w:tcBorders>
            <w:noWrap/>
            <w:vAlign w:val="bottom"/>
            <w:hideMark/>
          </w:tcPr>
          <w:p w14:paraId="7A88D28B" w14:textId="77777777" w:rsidR="005154D8" w:rsidRPr="002F60BD" w:rsidRDefault="005154D8" w:rsidP="00320C22">
            <w:pPr>
              <w:spacing w:after="0" w:line="240" w:lineRule="auto"/>
              <w:jc w:val="right"/>
              <w:rPr>
                <w:rFonts w:ascii="Arial" w:eastAsia="Times New Roman" w:hAnsi="Arial" w:cs="Arial"/>
                <w:b/>
                <w:bCs/>
                <w:color w:val="000000"/>
                <w:lang w:eastAsia="en-GB"/>
              </w:rPr>
            </w:pPr>
            <w:r w:rsidRPr="002F60BD">
              <w:rPr>
                <w:rFonts w:ascii="Arial" w:eastAsia="Times New Roman" w:hAnsi="Arial" w:cs="Arial"/>
                <w:b/>
                <w:bCs/>
                <w:color w:val="000000"/>
                <w:lang w:eastAsia="en-GB"/>
              </w:rPr>
              <w:t>6589</w:t>
            </w:r>
          </w:p>
        </w:tc>
        <w:tc>
          <w:tcPr>
            <w:tcW w:w="958" w:type="dxa"/>
            <w:tcBorders>
              <w:top w:val="nil"/>
              <w:left w:val="nil"/>
              <w:bottom w:val="single" w:sz="8" w:space="0" w:color="auto"/>
              <w:right w:val="single" w:sz="8" w:space="0" w:color="auto"/>
            </w:tcBorders>
            <w:noWrap/>
            <w:vAlign w:val="bottom"/>
            <w:hideMark/>
          </w:tcPr>
          <w:p w14:paraId="6E02231E" w14:textId="77777777" w:rsidR="005154D8" w:rsidRPr="002F60BD" w:rsidRDefault="005154D8" w:rsidP="00320C22">
            <w:pPr>
              <w:spacing w:after="0" w:line="240" w:lineRule="auto"/>
              <w:jc w:val="right"/>
              <w:rPr>
                <w:rFonts w:ascii="Arial" w:eastAsia="Times New Roman" w:hAnsi="Arial" w:cs="Arial"/>
                <w:b/>
                <w:bCs/>
                <w:color w:val="000000"/>
                <w:lang w:eastAsia="en-GB"/>
              </w:rPr>
            </w:pPr>
            <w:r w:rsidRPr="002F60BD">
              <w:rPr>
                <w:rFonts w:ascii="Arial" w:eastAsia="Times New Roman" w:hAnsi="Arial" w:cs="Arial"/>
                <w:b/>
                <w:bCs/>
                <w:color w:val="000000"/>
                <w:lang w:eastAsia="en-GB"/>
              </w:rPr>
              <w:t>7024</w:t>
            </w:r>
          </w:p>
        </w:tc>
        <w:tc>
          <w:tcPr>
            <w:tcW w:w="958" w:type="dxa"/>
            <w:tcBorders>
              <w:top w:val="nil"/>
              <w:left w:val="nil"/>
              <w:bottom w:val="single" w:sz="8" w:space="0" w:color="auto"/>
              <w:right w:val="single" w:sz="8" w:space="0" w:color="auto"/>
            </w:tcBorders>
            <w:noWrap/>
            <w:vAlign w:val="bottom"/>
            <w:hideMark/>
          </w:tcPr>
          <w:p w14:paraId="630A2338" w14:textId="77777777" w:rsidR="005154D8" w:rsidRPr="002F60BD" w:rsidRDefault="005154D8" w:rsidP="00320C22">
            <w:pPr>
              <w:spacing w:after="0" w:line="240" w:lineRule="auto"/>
              <w:jc w:val="right"/>
              <w:rPr>
                <w:rFonts w:ascii="Arial" w:eastAsia="Times New Roman" w:hAnsi="Arial" w:cs="Arial"/>
                <w:b/>
                <w:bCs/>
                <w:color w:val="000000"/>
                <w:lang w:eastAsia="en-GB"/>
              </w:rPr>
            </w:pPr>
            <w:r w:rsidRPr="002F60BD">
              <w:rPr>
                <w:rFonts w:ascii="Arial" w:eastAsia="Times New Roman" w:hAnsi="Arial" w:cs="Arial"/>
                <w:b/>
                <w:bCs/>
                <w:color w:val="000000"/>
                <w:lang w:eastAsia="en-GB"/>
              </w:rPr>
              <w:t>10946</w:t>
            </w:r>
          </w:p>
        </w:tc>
        <w:tc>
          <w:tcPr>
            <w:tcW w:w="958" w:type="dxa"/>
            <w:tcBorders>
              <w:top w:val="nil"/>
              <w:left w:val="nil"/>
              <w:bottom w:val="single" w:sz="8" w:space="0" w:color="auto"/>
              <w:right w:val="single" w:sz="8" w:space="0" w:color="auto"/>
            </w:tcBorders>
            <w:noWrap/>
            <w:vAlign w:val="bottom"/>
            <w:hideMark/>
          </w:tcPr>
          <w:p w14:paraId="16F5F5C9" w14:textId="77777777" w:rsidR="005154D8" w:rsidRPr="002F60BD" w:rsidRDefault="005154D8" w:rsidP="00320C22">
            <w:pPr>
              <w:spacing w:after="0" w:line="240" w:lineRule="auto"/>
              <w:jc w:val="right"/>
              <w:rPr>
                <w:rFonts w:ascii="Arial" w:eastAsia="Times New Roman" w:hAnsi="Arial" w:cs="Arial"/>
                <w:b/>
                <w:bCs/>
                <w:color w:val="000000"/>
                <w:lang w:eastAsia="en-GB"/>
              </w:rPr>
            </w:pPr>
            <w:r w:rsidRPr="002F60BD">
              <w:rPr>
                <w:rFonts w:ascii="Arial" w:eastAsia="Times New Roman" w:hAnsi="Arial" w:cs="Arial"/>
                <w:b/>
                <w:bCs/>
                <w:color w:val="000000"/>
                <w:lang w:eastAsia="en-GB"/>
              </w:rPr>
              <w:t>5352</w:t>
            </w:r>
          </w:p>
        </w:tc>
        <w:tc>
          <w:tcPr>
            <w:tcW w:w="958" w:type="dxa"/>
            <w:tcBorders>
              <w:top w:val="nil"/>
              <w:left w:val="nil"/>
              <w:bottom w:val="single" w:sz="8" w:space="0" w:color="auto"/>
              <w:right w:val="single" w:sz="8" w:space="0" w:color="auto"/>
            </w:tcBorders>
            <w:noWrap/>
            <w:vAlign w:val="bottom"/>
            <w:hideMark/>
          </w:tcPr>
          <w:p w14:paraId="74E2DCB5" w14:textId="77777777" w:rsidR="005154D8" w:rsidRPr="002F60BD" w:rsidRDefault="005154D8" w:rsidP="00320C22">
            <w:pPr>
              <w:spacing w:after="0" w:line="240" w:lineRule="auto"/>
              <w:jc w:val="right"/>
              <w:rPr>
                <w:rFonts w:ascii="Arial" w:eastAsia="Times New Roman" w:hAnsi="Arial" w:cs="Arial"/>
                <w:b/>
                <w:bCs/>
                <w:color w:val="000000"/>
                <w:lang w:eastAsia="en-GB"/>
              </w:rPr>
            </w:pPr>
            <w:r w:rsidRPr="002F60BD">
              <w:rPr>
                <w:rFonts w:ascii="Arial" w:eastAsia="Times New Roman" w:hAnsi="Arial" w:cs="Arial"/>
                <w:b/>
                <w:bCs/>
                <w:color w:val="000000"/>
                <w:lang w:eastAsia="en-GB"/>
              </w:rPr>
              <w:t>14885</w:t>
            </w:r>
          </w:p>
        </w:tc>
        <w:tc>
          <w:tcPr>
            <w:tcW w:w="958" w:type="dxa"/>
            <w:tcBorders>
              <w:top w:val="nil"/>
              <w:left w:val="nil"/>
              <w:bottom w:val="single" w:sz="8" w:space="0" w:color="auto"/>
              <w:right w:val="single" w:sz="8" w:space="0" w:color="auto"/>
            </w:tcBorders>
            <w:noWrap/>
            <w:vAlign w:val="bottom"/>
            <w:hideMark/>
          </w:tcPr>
          <w:p w14:paraId="3E3A10E7" w14:textId="77777777" w:rsidR="005154D8" w:rsidRPr="002F60BD" w:rsidRDefault="005154D8" w:rsidP="00320C22">
            <w:pPr>
              <w:spacing w:after="0" w:line="240" w:lineRule="auto"/>
              <w:jc w:val="right"/>
              <w:rPr>
                <w:rFonts w:ascii="Arial" w:eastAsia="Times New Roman" w:hAnsi="Arial" w:cs="Arial"/>
                <w:b/>
                <w:bCs/>
                <w:color w:val="000000"/>
                <w:lang w:eastAsia="en-GB"/>
              </w:rPr>
            </w:pPr>
            <w:r w:rsidRPr="002F60BD">
              <w:rPr>
                <w:rFonts w:ascii="Arial" w:eastAsia="Times New Roman" w:hAnsi="Arial" w:cs="Arial"/>
                <w:b/>
                <w:bCs/>
                <w:color w:val="000000"/>
                <w:lang w:eastAsia="en-GB"/>
              </w:rPr>
              <w:t>17368</w:t>
            </w:r>
          </w:p>
        </w:tc>
      </w:tr>
    </w:tbl>
    <w:p w14:paraId="0588F6AA" w14:textId="77777777" w:rsidR="005154D8" w:rsidRPr="002F60BD" w:rsidRDefault="005154D8" w:rsidP="005154D8">
      <w:pPr>
        <w:autoSpaceDE w:val="0"/>
        <w:autoSpaceDN w:val="0"/>
        <w:adjustRightInd w:val="0"/>
        <w:spacing w:after="0" w:line="240" w:lineRule="auto"/>
        <w:rPr>
          <w:rFonts w:ascii="Arial" w:hAnsi="Arial" w:cs="Arial"/>
          <w:color w:val="000000"/>
          <w:sz w:val="20"/>
          <w:szCs w:val="20"/>
        </w:rPr>
      </w:pPr>
    </w:p>
    <w:tbl>
      <w:tblPr>
        <w:tblW w:w="8217" w:type="dxa"/>
        <w:tblCellMar>
          <w:left w:w="0" w:type="dxa"/>
          <w:right w:w="0" w:type="dxa"/>
        </w:tblCellMar>
        <w:tblLook w:val="04A0" w:firstRow="1" w:lastRow="0" w:firstColumn="1" w:lastColumn="0" w:noHBand="0" w:noVBand="1"/>
      </w:tblPr>
      <w:tblGrid>
        <w:gridCol w:w="1413"/>
        <w:gridCol w:w="992"/>
        <w:gridCol w:w="992"/>
        <w:gridCol w:w="993"/>
        <w:gridCol w:w="850"/>
        <w:gridCol w:w="992"/>
        <w:gridCol w:w="993"/>
        <w:gridCol w:w="992"/>
      </w:tblGrid>
      <w:tr w:rsidR="005154D8" w:rsidRPr="002F60BD" w14:paraId="0619D2A8" w14:textId="77777777" w:rsidTr="00E80C69">
        <w:trPr>
          <w:trHeight w:val="480"/>
        </w:trPr>
        <w:tc>
          <w:tcPr>
            <w:tcW w:w="1413"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26B7B45" w14:textId="77777777" w:rsidR="005154D8" w:rsidRPr="002F60BD" w:rsidRDefault="005154D8" w:rsidP="00320C22">
            <w:pPr>
              <w:rPr>
                <w:rFonts w:ascii="Arial" w:hAnsi="Arial" w:cs="Arial"/>
                <w:b/>
                <w:bCs/>
                <w:color w:val="000000"/>
                <w:sz w:val="18"/>
                <w:szCs w:val="18"/>
              </w:rPr>
            </w:pPr>
            <w:r w:rsidRPr="002F60BD">
              <w:rPr>
                <w:rFonts w:ascii="Arial" w:hAnsi="Arial" w:cs="Arial"/>
                <w:b/>
                <w:bCs/>
                <w:color w:val="000000"/>
                <w:sz w:val="18"/>
                <w:szCs w:val="18"/>
              </w:rPr>
              <w:t>TOTAL INCOME</w:t>
            </w:r>
          </w:p>
        </w:tc>
        <w:tc>
          <w:tcPr>
            <w:tcW w:w="992" w:type="dxa"/>
            <w:tcBorders>
              <w:top w:val="single" w:sz="4" w:space="0" w:color="auto"/>
              <w:left w:val="nil"/>
              <w:bottom w:val="single" w:sz="4" w:space="0" w:color="auto"/>
              <w:right w:val="single" w:sz="4" w:space="0" w:color="auto"/>
            </w:tcBorders>
            <w:vAlign w:val="center"/>
            <w:hideMark/>
          </w:tcPr>
          <w:p w14:paraId="20650A04" w14:textId="77777777" w:rsidR="005154D8" w:rsidRPr="002F60BD" w:rsidRDefault="005154D8" w:rsidP="00320C22">
            <w:pPr>
              <w:jc w:val="right"/>
              <w:rPr>
                <w:rFonts w:ascii="Arial" w:hAnsi="Arial" w:cs="Arial"/>
                <w:color w:val="000000"/>
                <w:sz w:val="20"/>
                <w:szCs w:val="20"/>
              </w:rPr>
            </w:pPr>
            <w:r w:rsidRPr="002F60BD">
              <w:rPr>
                <w:rFonts w:ascii="Arial" w:hAnsi="Arial" w:cs="Arial"/>
                <w:color w:val="000000"/>
                <w:sz w:val="20"/>
                <w:szCs w:val="20"/>
              </w:rPr>
              <w:t>12140</w:t>
            </w:r>
          </w:p>
        </w:tc>
        <w:tc>
          <w:tcPr>
            <w:tcW w:w="992" w:type="dxa"/>
            <w:tcBorders>
              <w:top w:val="single" w:sz="4" w:space="0" w:color="auto"/>
              <w:left w:val="nil"/>
              <w:bottom w:val="single" w:sz="4" w:space="0" w:color="auto"/>
              <w:right w:val="single" w:sz="4" w:space="0" w:color="auto"/>
            </w:tcBorders>
            <w:vAlign w:val="center"/>
            <w:hideMark/>
          </w:tcPr>
          <w:p w14:paraId="5F3E1058" w14:textId="77777777" w:rsidR="005154D8" w:rsidRPr="002F60BD" w:rsidRDefault="005154D8" w:rsidP="00320C22">
            <w:pPr>
              <w:jc w:val="right"/>
              <w:rPr>
                <w:rFonts w:ascii="Arial" w:hAnsi="Arial" w:cs="Arial"/>
                <w:color w:val="000000"/>
                <w:sz w:val="20"/>
                <w:szCs w:val="20"/>
              </w:rPr>
            </w:pPr>
            <w:r w:rsidRPr="002F60BD">
              <w:rPr>
                <w:rFonts w:ascii="Arial" w:hAnsi="Arial" w:cs="Arial"/>
                <w:color w:val="000000"/>
                <w:sz w:val="20"/>
                <w:szCs w:val="20"/>
              </w:rPr>
              <w:t>9937</w:t>
            </w:r>
          </w:p>
        </w:tc>
        <w:tc>
          <w:tcPr>
            <w:tcW w:w="993" w:type="dxa"/>
            <w:tcBorders>
              <w:top w:val="single" w:sz="4" w:space="0" w:color="auto"/>
              <w:left w:val="nil"/>
              <w:bottom w:val="single" w:sz="4" w:space="0" w:color="auto"/>
              <w:right w:val="single" w:sz="4" w:space="0" w:color="auto"/>
            </w:tcBorders>
            <w:vAlign w:val="center"/>
            <w:hideMark/>
          </w:tcPr>
          <w:p w14:paraId="6B05F873" w14:textId="77777777" w:rsidR="005154D8" w:rsidRPr="002F60BD" w:rsidRDefault="005154D8" w:rsidP="00320C22">
            <w:pPr>
              <w:jc w:val="right"/>
              <w:rPr>
                <w:rFonts w:ascii="Arial" w:hAnsi="Arial" w:cs="Arial"/>
                <w:color w:val="000000"/>
                <w:sz w:val="20"/>
                <w:szCs w:val="20"/>
              </w:rPr>
            </w:pPr>
            <w:r w:rsidRPr="002F60BD">
              <w:rPr>
                <w:rFonts w:ascii="Arial" w:hAnsi="Arial" w:cs="Arial"/>
                <w:color w:val="000000"/>
                <w:sz w:val="20"/>
                <w:szCs w:val="20"/>
              </w:rPr>
              <w:t>12410</w:t>
            </w:r>
          </w:p>
        </w:tc>
        <w:tc>
          <w:tcPr>
            <w:tcW w:w="850" w:type="dxa"/>
            <w:tcBorders>
              <w:top w:val="single" w:sz="4" w:space="0" w:color="auto"/>
              <w:left w:val="nil"/>
              <w:bottom w:val="single" w:sz="4" w:space="0" w:color="auto"/>
              <w:right w:val="single" w:sz="4" w:space="0" w:color="auto"/>
            </w:tcBorders>
            <w:vAlign w:val="center"/>
            <w:hideMark/>
          </w:tcPr>
          <w:p w14:paraId="5F1956FA" w14:textId="77777777" w:rsidR="005154D8" w:rsidRPr="002F60BD" w:rsidRDefault="005154D8" w:rsidP="00320C22">
            <w:pPr>
              <w:jc w:val="right"/>
              <w:rPr>
                <w:rFonts w:ascii="Arial" w:hAnsi="Arial" w:cs="Arial"/>
                <w:color w:val="000000"/>
                <w:sz w:val="20"/>
                <w:szCs w:val="20"/>
              </w:rPr>
            </w:pPr>
            <w:r w:rsidRPr="002F60BD">
              <w:rPr>
                <w:rFonts w:ascii="Arial" w:hAnsi="Arial" w:cs="Arial"/>
                <w:color w:val="000000"/>
                <w:sz w:val="20"/>
                <w:szCs w:val="20"/>
              </w:rPr>
              <w:t>24559</w:t>
            </w:r>
          </w:p>
        </w:tc>
        <w:tc>
          <w:tcPr>
            <w:tcW w:w="992" w:type="dxa"/>
            <w:tcBorders>
              <w:top w:val="single" w:sz="4" w:space="0" w:color="auto"/>
              <w:left w:val="nil"/>
              <w:bottom w:val="single" w:sz="4" w:space="0" w:color="auto"/>
              <w:right w:val="single" w:sz="4" w:space="0" w:color="auto"/>
            </w:tcBorders>
            <w:vAlign w:val="center"/>
            <w:hideMark/>
          </w:tcPr>
          <w:p w14:paraId="6A2A90C1" w14:textId="77777777" w:rsidR="005154D8" w:rsidRPr="002F60BD" w:rsidRDefault="005154D8" w:rsidP="00320C22">
            <w:pPr>
              <w:jc w:val="right"/>
              <w:rPr>
                <w:rFonts w:ascii="Arial" w:hAnsi="Arial" w:cs="Arial"/>
                <w:color w:val="000000"/>
                <w:sz w:val="20"/>
                <w:szCs w:val="20"/>
              </w:rPr>
            </w:pPr>
            <w:r w:rsidRPr="002F60BD">
              <w:rPr>
                <w:rFonts w:ascii="Arial" w:hAnsi="Arial" w:cs="Arial"/>
                <w:color w:val="000000"/>
                <w:sz w:val="20"/>
                <w:szCs w:val="20"/>
              </w:rPr>
              <w:t>21955</w:t>
            </w:r>
          </w:p>
        </w:tc>
        <w:tc>
          <w:tcPr>
            <w:tcW w:w="993" w:type="dxa"/>
            <w:tcBorders>
              <w:top w:val="single" w:sz="4" w:space="0" w:color="auto"/>
              <w:left w:val="nil"/>
              <w:bottom w:val="single" w:sz="4" w:space="0" w:color="auto"/>
              <w:right w:val="single" w:sz="4" w:space="0" w:color="auto"/>
            </w:tcBorders>
            <w:vAlign w:val="center"/>
            <w:hideMark/>
          </w:tcPr>
          <w:p w14:paraId="7E003771" w14:textId="77777777" w:rsidR="005154D8" w:rsidRPr="002F60BD" w:rsidRDefault="005154D8" w:rsidP="00320C22">
            <w:pPr>
              <w:jc w:val="right"/>
              <w:rPr>
                <w:rFonts w:ascii="Arial" w:hAnsi="Arial" w:cs="Arial"/>
                <w:color w:val="000000"/>
                <w:sz w:val="20"/>
                <w:szCs w:val="20"/>
              </w:rPr>
            </w:pPr>
            <w:r w:rsidRPr="002F60BD">
              <w:rPr>
                <w:rFonts w:ascii="Arial" w:hAnsi="Arial" w:cs="Arial"/>
                <w:color w:val="000000"/>
                <w:sz w:val="20"/>
                <w:szCs w:val="20"/>
              </w:rPr>
              <w:t>5251</w:t>
            </w:r>
          </w:p>
        </w:tc>
        <w:tc>
          <w:tcPr>
            <w:tcW w:w="992" w:type="dxa"/>
            <w:tcBorders>
              <w:top w:val="single" w:sz="4" w:space="0" w:color="auto"/>
              <w:left w:val="nil"/>
              <w:bottom w:val="single" w:sz="4" w:space="0" w:color="auto"/>
              <w:right w:val="single" w:sz="4" w:space="0" w:color="auto"/>
            </w:tcBorders>
            <w:vAlign w:val="center"/>
            <w:hideMark/>
          </w:tcPr>
          <w:p w14:paraId="695BE980" w14:textId="77777777" w:rsidR="005154D8" w:rsidRPr="002F60BD" w:rsidRDefault="005154D8" w:rsidP="00320C22">
            <w:pPr>
              <w:jc w:val="right"/>
              <w:rPr>
                <w:rFonts w:ascii="Arial" w:hAnsi="Arial" w:cs="Arial"/>
                <w:color w:val="000000"/>
                <w:sz w:val="20"/>
                <w:szCs w:val="20"/>
              </w:rPr>
            </w:pPr>
            <w:r w:rsidRPr="002F60BD">
              <w:rPr>
                <w:rFonts w:ascii="Arial" w:hAnsi="Arial" w:cs="Arial"/>
                <w:color w:val="000000"/>
                <w:sz w:val="20"/>
                <w:szCs w:val="20"/>
              </w:rPr>
              <w:t>11324</w:t>
            </w:r>
          </w:p>
        </w:tc>
      </w:tr>
      <w:tr w:rsidR="005154D8" w:rsidRPr="002F60BD" w14:paraId="7C2A24A6" w14:textId="77777777" w:rsidTr="00E80C69">
        <w:trPr>
          <w:trHeight w:val="480"/>
        </w:trPr>
        <w:tc>
          <w:tcPr>
            <w:tcW w:w="1413" w:type="dxa"/>
            <w:tcBorders>
              <w:top w:val="nil"/>
              <w:left w:val="single" w:sz="4" w:space="0" w:color="auto"/>
              <w:bottom w:val="single" w:sz="4" w:space="0" w:color="auto"/>
              <w:right w:val="single" w:sz="4" w:space="0" w:color="auto"/>
            </w:tcBorders>
            <w:shd w:val="clear" w:color="auto" w:fill="C5E0B3" w:themeFill="accent6" w:themeFillTint="66"/>
            <w:vAlign w:val="center"/>
            <w:hideMark/>
          </w:tcPr>
          <w:p w14:paraId="27B333E0" w14:textId="77777777" w:rsidR="005154D8" w:rsidRPr="002F60BD" w:rsidRDefault="005154D8" w:rsidP="00320C22">
            <w:pPr>
              <w:rPr>
                <w:rFonts w:ascii="Arial" w:hAnsi="Arial" w:cs="Arial"/>
                <w:b/>
                <w:bCs/>
                <w:color w:val="000000"/>
                <w:sz w:val="18"/>
                <w:szCs w:val="18"/>
              </w:rPr>
            </w:pPr>
            <w:r w:rsidRPr="002F60BD">
              <w:rPr>
                <w:rFonts w:ascii="Arial" w:hAnsi="Arial" w:cs="Arial"/>
                <w:b/>
                <w:bCs/>
                <w:color w:val="000000"/>
                <w:sz w:val="18"/>
                <w:szCs w:val="18"/>
              </w:rPr>
              <w:t>TOTAL EXPENDITURE</w:t>
            </w:r>
          </w:p>
        </w:tc>
        <w:tc>
          <w:tcPr>
            <w:tcW w:w="992" w:type="dxa"/>
            <w:tcBorders>
              <w:top w:val="nil"/>
              <w:left w:val="nil"/>
              <w:bottom w:val="single" w:sz="4" w:space="0" w:color="auto"/>
              <w:right w:val="single" w:sz="4" w:space="0" w:color="auto"/>
            </w:tcBorders>
            <w:noWrap/>
            <w:vAlign w:val="bottom"/>
            <w:hideMark/>
          </w:tcPr>
          <w:p w14:paraId="20D9DEBC" w14:textId="77777777" w:rsidR="005154D8" w:rsidRPr="002F60BD" w:rsidRDefault="005154D8" w:rsidP="00320C22">
            <w:pPr>
              <w:jc w:val="right"/>
              <w:rPr>
                <w:rFonts w:ascii="Arial" w:hAnsi="Arial" w:cs="Arial"/>
                <w:color w:val="000000"/>
                <w:sz w:val="20"/>
                <w:szCs w:val="20"/>
              </w:rPr>
            </w:pPr>
            <w:r w:rsidRPr="002F60BD">
              <w:rPr>
                <w:rFonts w:ascii="Arial" w:hAnsi="Arial" w:cs="Arial"/>
                <w:color w:val="000000"/>
                <w:sz w:val="20"/>
                <w:szCs w:val="20"/>
              </w:rPr>
              <w:t>8471</w:t>
            </w:r>
          </w:p>
        </w:tc>
        <w:tc>
          <w:tcPr>
            <w:tcW w:w="992" w:type="dxa"/>
            <w:tcBorders>
              <w:top w:val="nil"/>
              <w:left w:val="nil"/>
              <w:bottom w:val="single" w:sz="4" w:space="0" w:color="auto"/>
              <w:right w:val="single" w:sz="4" w:space="0" w:color="auto"/>
            </w:tcBorders>
            <w:noWrap/>
            <w:vAlign w:val="bottom"/>
            <w:hideMark/>
          </w:tcPr>
          <w:p w14:paraId="61429B46" w14:textId="77777777" w:rsidR="005154D8" w:rsidRPr="002F60BD" w:rsidRDefault="005154D8" w:rsidP="00320C22">
            <w:pPr>
              <w:jc w:val="right"/>
              <w:rPr>
                <w:rFonts w:ascii="Arial" w:hAnsi="Arial" w:cs="Arial"/>
                <w:color w:val="000000"/>
                <w:sz w:val="20"/>
                <w:szCs w:val="20"/>
              </w:rPr>
            </w:pPr>
            <w:r w:rsidRPr="002F60BD">
              <w:rPr>
                <w:rFonts w:ascii="Arial" w:hAnsi="Arial" w:cs="Arial"/>
                <w:color w:val="000000"/>
                <w:sz w:val="20"/>
                <w:szCs w:val="20"/>
              </w:rPr>
              <w:t>6589</w:t>
            </w:r>
          </w:p>
        </w:tc>
        <w:tc>
          <w:tcPr>
            <w:tcW w:w="993" w:type="dxa"/>
            <w:tcBorders>
              <w:top w:val="nil"/>
              <w:left w:val="nil"/>
              <w:bottom w:val="single" w:sz="4" w:space="0" w:color="auto"/>
              <w:right w:val="single" w:sz="4" w:space="0" w:color="auto"/>
            </w:tcBorders>
            <w:noWrap/>
            <w:vAlign w:val="bottom"/>
            <w:hideMark/>
          </w:tcPr>
          <w:p w14:paraId="534BC97C" w14:textId="77777777" w:rsidR="005154D8" w:rsidRPr="002F60BD" w:rsidRDefault="005154D8" w:rsidP="00320C22">
            <w:pPr>
              <w:jc w:val="right"/>
              <w:rPr>
                <w:rFonts w:ascii="Arial" w:hAnsi="Arial" w:cs="Arial"/>
                <w:color w:val="000000"/>
                <w:sz w:val="20"/>
                <w:szCs w:val="20"/>
              </w:rPr>
            </w:pPr>
            <w:r w:rsidRPr="002F60BD">
              <w:rPr>
                <w:rFonts w:ascii="Arial" w:hAnsi="Arial" w:cs="Arial"/>
                <w:color w:val="000000"/>
                <w:sz w:val="20"/>
                <w:szCs w:val="20"/>
              </w:rPr>
              <w:t>7024</w:t>
            </w:r>
          </w:p>
        </w:tc>
        <w:tc>
          <w:tcPr>
            <w:tcW w:w="850" w:type="dxa"/>
            <w:tcBorders>
              <w:top w:val="nil"/>
              <w:left w:val="nil"/>
              <w:bottom w:val="single" w:sz="4" w:space="0" w:color="auto"/>
              <w:right w:val="single" w:sz="4" w:space="0" w:color="auto"/>
            </w:tcBorders>
            <w:noWrap/>
            <w:vAlign w:val="bottom"/>
            <w:hideMark/>
          </w:tcPr>
          <w:p w14:paraId="1D7D79F5" w14:textId="77777777" w:rsidR="005154D8" w:rsidRPr="002F60BD" w:rsidRDefault="005154D8" w:rsidP="00320C22">
            <w:pPr>
              <w:jc w:val="right"/>
              <w:rPr>
                <w:rFonts w:ascii="Arial" w:hAnsi="Arial" w:cs="Arial"/>
                <w:color w:val="000000"/>
                <w:sz w:val="20"/>
                <w:szCs w:val="20"/>
              </w:rPr>
            </w:pPr>
            <w:r w:rsidRPr="002F60BD">
              <w:rPr>
                <w:rFonts w:ascii="Arial" w:hAnsi="Arial" w:cs="Arial"/>
                <w:color w:val="000000"/>
                <w:sz w:val="20"/>
                <w:szCs w:val="20"/>
              </w:rPr>
              <w:t>10946</w:t>
            </w:r>
          </w:p>
        </w:tc>
        <w:tc>
          <w:tcPr>
            <w:tcW w:w="992" w:type="dxa"/>
            <w:tcBorders>
              <w:top w:val="nil"/>
              <w:left w:val="nil"/>
              <w:bottom w:val="single" w:sz="4" w:space="0" w:color="auto"/>
              <w:right w:val="single" w:sz="4" w:space="0" w:color="auto"/>
            </w:tcBorders>
            <w:noWrap/>
            <w:vAlign w:val="bottom"/>
            <w:hideMark/>
          </w:tcPr>
          <w:p w14:paraId="71BC72A9" w14:textId="77777777" w:rsidR="005154D8" w:rsidRPr="002F60BD" w:rsidRDefault="005154D8" w:rsidP="00320C22">
            <w:pPr>
              <w:jc w:val="right"/>
              <w:rPr>
                <w:rFonts w:ascii="Arial" w:hAnsi="Arial" w:cs="Arial"/>
                <w:color w:val="000000"/>
                <w:sz w:val="20"/>
                <w:szCs w:val="20"/>
              </w:rPr>
            </w:pPr>
            <w:r w:rsidRPr="002F60BD">
              <w:rPr>
                <w:rFonts w:ascii="Arial" w:hAnsi="Arial" w:cs="Arial"/>
                <w:color w:val="000000"/>
                <w:sz w:val="20"/>
                <w:szCs w:val="20"/>
              </w:rPr>
              <w:t>5352</w:t>
            </w:r>
          </w:p>
        </w:tc>
        <w:tc>
          <w:tcPr>
            <w:tcW w:w="993" w:type="dxa"/>
            <w:tcBorders>
              <w:top w:val="nil"/>
              <w:left w:val="nil"/>
              <w:bottom w:val="single" w:sz="4" w:space="0" w:color="auto"/>
              <w:right w:val="single" w:sz="4" w:space="0" w:color="auto"/>
            </w:tcBorders>
            <w:noWrap/>
            <w:vAlign w:val="bottom"/>
            <w:hideMark/>
          </w:tcPr>
          <w:p w14:paraId="6587A23F" w14:textId="77777777" w:rsidR="005154D8" w:rsidRPr="002F60BD" w:rsidRDefault="005154D8" w:rsidP="00320C22">
            <w:pPr>
              <w:jc w:val="right"/>
              <w:rPr>
                <w:rFonts w:ascii="Arial" w:hAnsi="Arial" w:cs="Arial"/>
                <w:color w:val="000000"/>
                <w:sz w:val="20"/>
                <w:szCs w:val="20"/>
              </w:rPr>
            </w:pPr>
            <w:r w:rsidRPr="002F60BD">
              <w:rPr>
                <w:rFonts w:ascii="Arial" w:hAnsi="Arial" w:cs="Arial"/>
                <w:color w:val="000000"/>
                <w:sz w:val="20"/>
                <w:szCs w:val="20"/>
              </w:rPr>
              <w:t>14885</w:t>
            </w:r>
          </w:p>
        </w:tc>
        <w:tc>
          <w:tcPr>
            <w:tcW w:w="992" w:type="dxa"/>
            <w:tcBorders>
              <w:top w:val="nil"/>
              <w:left w:val="nil"/>
              <w:bottom w:val="single" w:sz="4" w:space="0" w:color="auto"/>
              <w:right w:val="single" w:sz="4" w:space="0" w:color="auto"/>
            </w:tcBorders>
            <w:noWrap/>
            <w:vAlign w:val="bottom"/>
            <w:hideMark/>
          </w:tcPr>
          <w:p w14:paraId="1F68379C" w14:textId="77777777" w:rsidR="005154D8" w:rsidRPr="002F60BD" w:rsidRDefault="005154D8" w:rsidP="00320C22">
            <w:pPr>
              <w:jc w:val="right"/>
              <w:rPr>
                <w:rFonts w:ascii="Arial" w:hAnsi="Arial" w:cs="Arial"/>
                <w:color w:val="000000"/>
                <w:sz w:val="20"/>
                <w:szCs w:val="20"/>
              </w:rPr>
            </w:pPr>
            <w:r w:rsidRPr="002F60BD">
              <w:rPr>
                <w:rFonts w:ascii="Arial" w:hAnsi="Arial" w:cs="Arial"/>
                <w:color w:val="000000"/>
                <w:sz w:val="20"/>
                <w:szCs w:val="20"/>
              </w:rPr>
              <w:t>17368</w:t>
            </w:r>
          </w:p>
        </w:tc>
      </w:tr>
      <w:tr w:rsidR="005154D8" w:rsidRPr="002F60BD" w14:paraId="3A56F3C0" w14:textId="77777777" w:rsidTr="00E80C69">
        <w:trPr>
          <w:trHeight w:val="290"/>
        </w:trPr>
        <w:tc>
          <w:tcPr>
            <w:tcW w:w="1413"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77CCF15B" w14:textId="77777777" w:rsidR="005154D8" w:rsidRPr="002F60BD" w:rsidRDefault="005154D8" w:rsidP="00320C22">
            <w:pPr>
              <w:rPr>
                <w:rFonts w:ascii="Arial" w:hAnsi="Arial" w:cs="Arial"/>
                <w:b/>
                <w:bCs/>
                <w:color w:val="000000"/>
                <w:sz w:val="18"/>
                <w:szCs w:val="18"/>
              </w:rPr>
            </w:pPr>
            <w:r w:rsidRPr="002F60BD">
              <w:rPr>
                <w:rFonts w:ascii="Arial" w:hAnsi="Arial" w:cs="Arial"/>
                <w:b/>
                <w:bCs/>
                <w:color w:val="000000"/>
                <w:sz w:val="18"/>
                <w:szCs w:val="18"/>
              </w:rPr>
              <w:t xml:space="preserve">SURPLUS </w:t>
            </w:r>
          </w:p>
        </w:tc>
        <w:tc>
          <w:tcPr>
            <w:tcW w:w="992" w:type="dxa"/>
            <w:tcBorders>
              <w:top w:val="nil"/>
              <w:left w:val="nil"/>
              <w:bottom w:val="single" w:sz="4" w:space="0" w:color="auto"/>
              <w:right w:val="single" w:sz="4" w:space="0" w:color="auto"/>
            </w:tcBorders>
            <w:noWrap/>
            <w:vAlign w:val="bottom"/>
            <w:hideMark/>
          </w:tcPr>
          <w:p w14:paraId="0C543669" w14:textId="77777777" w:rsidR="005154D8" w:rsidRPr="00EA5A2F" w:rsidRDefault="005154D8" w:rsidP="00320C22">
            <w:pPr>
              <w:jc w:val="right"/>
              <w:rPr>
                <w:rFonts w:ascii="Arial" w:hAnsi="Arial" w:cs="Arial"/>
                <w:b/>
                <w:bCs/>
                <w:color w:val="000000"/>
                <w:sz w:val="20"/>
                <w:szCs w:val="20"/>
              </w:rPr>
            </w:pPr>
            <w:r w:rsidRPr="00EA5A2F">
              <w:rPr>
                <w:rFonts w:ascii="Arial" w:hAnsi="Arial" w:cs="Arial"/>
                <w:b/>
                <w:bCs/>
                <w:color w:val="000000"/>
                <w:sz w:val="20"/>
                <w:szCs w:val="20"/>
              </w:rPr>
              <w:t>3669</w:t>
            </w:r>
          </w:p>
        </w:tc>
        <w:tc>
          <w:tcPr>
            <w:tcW w:w="992" w:type="dxa"/>
            <w:tcBorders>
              <w:top w:val="nil"/>
              <w:left w:val="nil"/>
              <w:bottom w:val="single" w:sz="4" w:space="0" w:color="auto"/>
              <w:right w:val="single" w:sz="4" w:space="0" w:color="auto"/>
            </w:tcBorders>
            <w:noWrap/>
            <w:vAlign w:val="bottom"/>
            <w:hideMark/>
          </w:tcPr>
          <w:p w14:paraId="15B8017C" w14:textId="77777777" w:rsidR="005154D8" w:rsidRPr="00EA5A2F" w:rsidRDefault="005154D8" w:rsidP="00320C22">
            <w:pPr>
              <w:jc w:val="right"/>
              <w:rPr>
                <w:rFonts w:ascii="Arial" w:hAnsi="Arial" w:cs="Arial"/>
                <w:b/>
                <w:bCs/>
                <w:color w:val="000000"/>
                <w:sz w:val="20"/>
                <w:szCs w:val="20"/>
              </w:rPr>
            </w:pPr>
            <w:r w:rsidRPr="00EA5A2F">
              <w:rPr>
                <w:rFonts w:ascii="Arial" w:hAnsi="Arial" w:cs="Arial"/>
                <w:b/>
                <w:bCs/>
                <w:color w:val="000000"/>
                <w:sz w:val="20"/>
                <w:szCs w:val="20"/>
              </w:rPr>
              <w:t>3348</w:t>
            </w:r>
          </w:p>
        </w:tc>
        <w:tc>
          <w:tcPr>
            <w:tcW w:w="993" w:type="dxa"/>
            <w:tcBorders>
              <w:top w:val="nil"/>
              <w:left w:val="nil"/>
              <w:bottom w:val="single" w:sz="4" w:space="0" w:color="auto"/>
              <w:right w:val="single" w:sz="4" w:space="0" w:color="auto"/>
            </w:tcBorders>
            <w:noWrap/>
            <w:vAlign w:val="bottom"/>
            <w:hideMark/>
          </w:tcPr>
          <w:p w14:paraId="4F1DB362" w14:textId="77777777" w:rsidR="005154D8" w:rsidRPr="00EA5A2F" w:rsidRDefault="005154D8" w:rsidP="00320C22">
            <w:pPr>
              <w:jc w:val="right"/>
              <w:rPr>
                <w:rFonts w:ascii="Arial" w:hAnsi="Arial" w:cs="Arial"/>
                <w:b/>
                <w:bCs/>
                <w:color w:val="000000"/>
                <w:sz w:val="20"/>
                <w:szCs w:val="20"/>
              </w:rPr>
            </w:pPr>
            <w:r w:rsidRPr="00EA5A2F">
              <w:rPr>
                <w:rFonts w:ascii="Arial" w:hAnsi="Arial" w:cs="Arial"/>
                <w:b/>
                <w:bCs/>
                <w:color w:val="000000"/>
                <w:sz w:val="20"/>
                <w:szCs w:val="20"/>
              </w:rPr>
              <w:t>5386</w:t>
            </w:r>
          </w:p>
        </w:tc>
        <w:tc>
          <w:tcPr>
            <w:tcW w:w="850" w:type="dxa"/>
            <w:tcBorders>
              <w:top w:val="nil"/>
              <w:left w:val="nil"/>
              <w:bottom w:val="single" w:sz="4" w:space="0" w:color="auto"/>
              <w:right w:val="single" w:sz="4" w:space="0" w:color="auto"/>
            </w:tcBorders>
            <w:noWrap/>
            <w:vAlign w:val="bottom"/>
            <w:hideMark/>
          </w:tcPr>
          <w:p w14:paraId="41779F6D" w14:textId="77777777" w:rsidR="005154D8" w:rsidRPr="00EA5A2F" w:rsidRDefault="005154D8" w:rsidP="00320C22">
            <w:pPr>
              <w:jc w:val="right"/>
              <w:rPr>
                <w:rFonts w:ascii="Arial" w:hAnsi="Arial" w:cs="Arial"/>
                <w:b/>
                <w:bCs/>
                <w:color w:val="000000"/>
                <w:sz w:val="20"/>
                <w:szCs w:val="20"/>
              </w:rPr>
            </w:pPr>
            <w:r w:rsidRPr="00EA5A2F">
              <w:rPr>
                <w:rFonts w:ascii="Arial" w:hAnsi="Arial" w:cs="Arial"/>
                <w:b/>
                <w:bCs/>
                <w:color w:val="000000"/>
                <w:sz w:val="20"/>
                <w:szCs w:val="20"/>
              </w:rPr>
              <w:t>13613</w:t>
            </w:r>
          </w:p>
        </w:tc>
        <w:tc>
          <w:tcPr>
            <w:tcW w:w="992" w:type="dxa"/>
            <w:tcBorders>
              <w:top w:val="nil"/>
              <w:left w:val="nil"/>
              <w:bottom w:val="single" w:sz="4" w:space="0" w:color="auto"/>
              <w:right w:val="single" w:sz="4" w:space="0" w:color="auto"/>
            </w:tcBorders>
            <w:noWrap/>
            <w:vAlign w:val="bottom"/>
            <w:hideMark/>
          </w:tcPr>
          <w:p w14:paraId="252BF6DC" w14:textId="77777777" w:rsidR="005154D8" w:rsidRPr="00EA5A2F" w:rsidRDefault="005154D8" w:rsidP="00320C22">
            <w:pPr>
              <w:jc w:val="right"/>
              <w:rPr>
                <w:rFonts w:ascii="Arial" w:hAnsi="Arial" w:cs="Arial"/>
                <w:b/>
                <w:bCs/>
                <w:color w:val="000000"/>
                <w:sz w:val="20"/>
                <w:szCs w:val="20"/>
              </w:rPr>
            </w:pPr>
            <w:r w:rsidRPr="00EA5A2F">
              <w:rPr>
                <w:rFonts w:ascii="Arial" w:hAnsi="Arial" w:cs="Arial"/>
                <w:b/>
                <w:bCs/>
                <w:color w:val="000000"/>
                <w:sz w:val="20"/>
                <w:szCs w:val="20"/>
              </w:rPr>
              <w:t>16603</w:t>
            </w:r>
          </w:p>
        </w:tc>
        <w:tc>
          <w:tcPr>
            <w:tcW w:w="993" w:type="dxa"/>
            <w:tcBorders>
              <w:top w:val="nil"/>
              <w:left w:val="nil"/>
              <w:bottom w:val="single" w:sz="4" w:space="0" w:color="auto"/>
              <w:right w:val="single" w:sz="4" w:space="0" w:color="auto"/>
            </w:tcBorders>
            <w:noWrap/>
            <w:vAlign w:val="bottom"/>
            <w:hideMark/>
          </w:tcPr>
          <w:p w14:paraId="22AA1CBB" w14:textId="71AA7604" w:rsidR="005154D8" w:rsidRPr="00EA5A2F" w:rsidRDefault="005154D8" w:rsidP="00320C22">
            <w:pPr>
              <w:jc w:val="right"/>
              <w:rPr>
                <w:rFonts w:ascii="Arial" w:hAnsi="Arial" w:cs="Arial"/>
                <w:b/>
                <w:bCs/>
                <w:color w:val="000000"/>
                <w:sz w:val="20"/>
                <w:szCs w:val="20"/>
              </w:rPr>
            </w:pPr>
            <w:r w:rsidRPr="00EA5A2F">
              <w:rPr>
                <w:rFonts w:ascii="Arial" w:hAnsi="Arial" w:cs="Arial"/>
                <w:b/>
                <w:bCs/>
                <w:color w:val="000000"/>
                <w:sz w:val="20"/>
                <w:szCs w:val="20"/>
              </w:rPr>
              <w:t>-9634</w:t>
            </w:r>
            <w:r w:rsidR="00D2721E">
              <w:rPr>
                <w:rFonts w:ascii="Arial" w:hAnsi="Arial" w:cs="Arial"/>
                <w:b/>
                <w:bCs/>
                <w:color w:val="000000"/>
                <w:sz w:val="20"/>
                <w:szCs w:val="20"/>
              </w:rPr>
              <w:t>*</w:t>
            </w:r>
          </w:p>
        </w:tc>
        <w:tc>
          <w:tcPr>
            <w:tcW w:w="992" w:type="dxa"/>
            <w:tcBorders>
              <w:top w:val="nil"/>
              <w:left w:val="nil"/>
              <w:bottom w:val="single" w:sz="4" w:space="0" w:color="auto"/>
              <w:right w:val="single" w:sz="4" w:space="0" w:color="auto"/>
            </w:tcBorders>
            <w:noWrap/>
            <w:vAlign w:val="bottom"/>
            <w:hideMark/>
          </w:tcPr>
          <w:p w14:paraId="731CFE5C" w14:textId="337E7782" w:rsidR="005154D8" w:rsidRPr="00EA5A2F" w:rsidRDefault="005154D8" w:rsidP="00320C22">
            <w:pPr>
              <w:jc w:val="right"/>
              <w:rPr>
                <w:rFonts w:ascii="Arial" w:hAnsi="Arial" w:cs="Arial"/>
                <w:b/>
                <w:bCs/>
                <w:color w:val="000000"/>
                <w:sz w:val="20"/>
                <w:szCs w:val="20"/>
              </w:rPr>
            </w:pPr>
            <w:r w:rsidRPr="00EA5A2F">
              <w:rPr>
                <w:rFonts w:ascii="Arial" w:hAnsi="Arial" w:cs="Arial"/>
                <w:b/>
                <w:bCs/>
                <w:color w:val="000000"/>
                <w:sz w:val="20"/>
                <w:szCs w:val="20"/>
              </w:rPr>
              <w:t>-6044</w:t>
            </w:r>
            <w:r w:rsidR="00D2721E">
              <w:rPr>
                <w:rFonts w:ascii="Arial" w:hAnsi="Arial" w:cs="Arial"/>
                <w:b/>
                <w:bCs/>
                <w:color w:val="000000"/>
                <w:sz w:val="20"/>
                <w:szCs w:val="20"/>
              </w:rPr>
              <w:t>*</w:t>
            </w:r>
          </w:p>
        </w:tc>
      </w:tr>
    </w:tbl>
    <w:p w14:paraId="7A60258A" w14:textId="2707E829" w:rsidR="00ED7EAA" w:rsidRDefault="00D2721E" w:rsidP="00F20220">
      <w:pPr>
        <w:autoSpaceDE w:val="0"/>
        <w:autoSpaceDN w:val="0"/>
        <w:adjustRightInd w:val="0"/>
        <w:spacing w:after="0" w:line="240" w:lineRule="auto"/>
        <w:rPr>
          <w:rFonts w:ascii="Arial" w:hAnsi="Arial" w:cs="Arial"/>
          <w:b/>
          <w:bCs/>
          <w:sz w:val="20"/>
          <w:szCs w:val="20"/>
        </w:rPr>
      </w:pPr>
      <w:r w:rsidRPr="00F174A3">
        <w:rPr>
          <w:rFonts w:ascii="Arial" w:hAnsi="Arial" w:cs="Arial"/>
          <w:b/>
          <w:bCs/>
          <w:sz w:val="20"/>
          <w:szCs w:val="20"/>
        </w:rPr>
        <w:t xml:space="preserve">* </w:t>
      </w:r>
      <w:proofErr w:type="gramStart"/>
      <w:r w:rsidRPr="00F174A3">
        <w:rPr>
          <w:rFonts w:ascii="Arial" w:hAnsi="Arial" w:cs="Arial"/>
          <w:b/>
          <w:bCs/>
          <w:sz w:val="20"/>
          <w:szCs w:val="20"/>
        </w:rPr>
        <w:t>covered</w:t>
      </w:r>
      <w:proofErr w:type="gramEnd"/>
      <w:r w:rsidRPr="00F174A3">
        <w:rPr>
          <w:rFonts w:ascii="Arial" w:hAnsi="Arial" w:cs="Arial"/>
          <w:b/>
          <w:bCs/>
          <w:sz w:val="20"/>
          <w:szCs w:val="20"/>
        </w:rPr>
        <w:t xml:space="preserve"> by 202</w:t>
      </w:r>
      <w:r w:rsidR="00F174A3" w:rsidRPr="00F174A3">
        <w:rPr>
          <w:rFonts w:ascii="Arial" w:hAnsi="Arial" w:cs="Arial"/>
          <w:b/>
          <w:bCs/>
          <w:sz w:val="20"/>
          <w:szCs w:val="20"/>
        </w:rPr>
        <w:t>0 grant income</w:t>
      </w:r>
    </w:p>
    <w:p w14:paraId="50ABCC3E" w14:textId="77777777" w:rsidR="00F174A3" w:rsidRPr="00F174A3" w:rsidRDefault="00F174A3" w:rsidP="00F20220">
      <w:pPr>
        <w:autoSpaceDE w:val="0"/>
        <w:autoSpaceDN w:val="0"/>
        <w:adjustRightInd w:val="0"/>
        <w:spacing w:after="0" w:line="240" w:lineRule="auto"/>
        <w:rPr>
          <w:rFonts w:ascii="Arial" w:hAnsi="Arial" w:cs="Arial"/>
          <w:b/>
          <w:bCs/>
          <w:sz w:val="20"/>
          <w:szCs w:val="20"/>
        </w:rPr>
      </w:pPr>
    </w:p>
    <w:p w14:paraId="1F48FFE1" w14:textId="35D712A8" w:rsidR="00ED7EAA" w:rsidRPr="002F60BD" w:rsidRDefault="00A345A4" w:rsidP="00ED7EAA">
      <w:pPr>
        <w:autoSpaceDE w:val="0"/>
        <w:autoSpaceDN w:val="0"/>
        <w:adjustRightInd w:val="0"/>
        <w:spacing w:after="0" w:line="240" w:lineRule="auto"/>
        <w:rPr>
          <w:rFonts w:ascii="Arial" w:hAnsi="Arial" w:cs="Arial"/>
          <w:color w:val="000000"/>
          <w:sz w:val="24"/>
          <w:szCs w:val="24"/>
        </w:rPr>
      </w:pPr>
      <w:r w:rsidRPr="00D2721E">
        <w:rPr>
          <w:rFonts w:ascii="Arial" w:hAnsi="Arial" w:cs="Arial"/>
          <w:color w:val="000000"/>
          <w:sz w:val="24"/>
          <w:szCs w:val="24"/>
        </w:rPr>
        <w:t xml:space="preserve">N.B. </w:t>
      </w:r>
      <w:r w:rsidR="00ED7EAA" w:rsidRPr="00D2721E">
        <w:rPr>
          <w:rFonts w:ascii="Arial" w:hAnsi="Arial" w:cs="Arial"/>
          <w:color w:val="000000"/>
          <w:sz w:val="24"/>
          <w:szCs w:val="24"/>
        </w:rPr>
        <w:t>Currently, the manager and caretaker of the village hall are</w:t>
      </w:r>
      <w:r w:rsidR="003C4C54" w:rsidRPr="00D2721E">
        <w:rPr>
          <w:rFonts w:ascii="Arial" w:hAnsi="Arial" w:cs="Arial"/>
          <w:color w:val="000000"/>
          <w:sz w:val="24"/>
          <w:szCs w:val="24"/>
        </w:rPr>
        <w:t xml:space="preserve"> </w:t>
      </w:r>
      <w:r w:rsidR="003C4C54" w:rsidRPr="001F0327">
        <w:rPr>
          <w:rFonts w:ascii="Arial" w:hAnsi="Arial" w:cs="Arial"/>
          <w:sz w:val="24"/>
          <w:szCs w:val="24"/>
        </w:rPr>
        <w:t>part</w:t>
      </w:r>
      <w:r w:rsidR="001F0327">
        <w:rPr>
          <w:rFonts w:ascii="Arial" w:hAnsi="Arial" w:cs="Arial"/>
          <w:sz w:val="24"/>
          <w:szCs w:val="24"/>
        </w:rPr>
        <w:t>-</w:t>
      </w:r>
      <w:r w:rsidR="00ED7EAA" w:rsidRPr="001F0327">
        <w:rPr>
          <w:rFonts w:ascii="Arial" w:hAnsi="Arial" w:cs="Arial"/>
          <w:sz w:val="24"/>
          <w:szCs w:val="24"/>
        </w:rPr>
        <w:t>funded</w:t>
      </w:r>
      <w:r w:rsidR="00ED7EAA" w:rsidRPr="00D2721E">
        <w:rPr>
          <w:rFonts w:ascii="Arial" w:hAnsi="Arial" w:cs="Arial"/>
          <w:color w:val="000000"/>
          <w:sz w:val="24"/>
          <w:szCs w:val="24"/>
        </w:rPr>
        <w:t xml:space="preserve"> through a grant and are not reflected in the running costs</w:t>
      </w:r>
      <w:r w:rsidR="009F3CF1" w:rsidRPr="00D2721E">
        <w:rPr>
          <w:rFonts w:ascii="Arial" w:hAnsi="Arial" w:cs="Arial"/>
          <w:color w:val="000000"/>
          <w:sz w:val="24"/>
          <w:szCs w:val="24"/>
        </w:rPr>
        <w:t xml:space="preserve"> normally published for the hall</w:t>
      </w:r>
      <w:r w:rsidR="00ED7EAA" w:rsidRPr="00D2721E">
        <w:rPr>
          <w:rFonts w:ascii="Arial" w:hAnsi="Arial" w:cs="Arial"/>
          <w:color w:val="000000"/>
          <w:sz w:val="24"/>
          <w:szCs w:val="24"/>
        </w:rPr>
        <w:t>. We will need to factor in these roles for the new hall, so have added them back in for comparison purposes.</w:t>
      </w:r>
      <w:r w:rsidR="00464694">
        <w:rPr>
          <w:rFonts w:ascii="Arial" w:hAnsi="Arial" w:cs="Arial"/>
          <w:color w:val="000000"/>
          <w:sz w:val="24"/>
          <w:szCs w:val="24"/>
        </w:rPr>
        <w:t xml:space="preserve"> </w:t>
      </w:r>
    </w:p>
    <w:p w14:paraId="23200ABF" w14:textId="77777777" w:rsidR="00ED7EAA" w:rsidRPr="002F60BD" w:rsidRDefault="00ED7EAA" w:rsidP="00F20220">
      <w:pPr>
        <w:autoSpaceDE w:val="0"/>
        <w:autoSpaceDN w:val="0"/>
        <w:adjustRightInd w:val="0"/>
        <w:spacing w:after="0" w:line="240" w:lineRule="auto"/>
        <w:rPr>
          <w:rFonts w:ascii="Arial" w:hAnsi="Arial" w:cs="Arial"/>
          <w:b/>
          <w:bCs/>
          <w:color w:val="FF0000"/>
          <w:sz w:val="20"/>
          <w:szCs w:val="20"/>
        </w:rPr>
      </w:pPr>
    </w:p>
    <w:p w14:paraId="28BE3411" w14:textId="77777777" w:rsidR="00A17F27" w:rsidRDefault="00A17F27">
      <w:pPr>
        <w:rPr>
          <w:rFonts w:ascii="Arial" w:hAnsi="Arial" w:cs="Arial"/>
          <w:b/>
          <w:bCs/>
          <w:color w:val="00AF50"/>
          <w:sz w:val="24"/>
          <w:szCs w:val="24"/>
        </w:rPr>
      </w:pPr>
      <w:r>
        <w:rPr>
          <w:rFonts w:ascii="Arial" w:hAnsi="Arial" w:cs="Arial"/>
          <w:b/>
          <w:bCs/>
          <w:color w:val="00AF50"/>
          <w:sz w:val="24"/>
          <w:szCs w:val="24"/>
        </w:rPr>
        <w:br w:type="page"/>
      </w:r>
    </w:p>
    <w:p w14:paraId="3F949243" w14:textId="73B42732" w:rsidR="00C5675A" w:rsidRPr="00E80C69" w:rsidRDefault="00C5675A" w:rsidP="00477BAA">
      <w:pPr>
        <w:rPr>
          <w:rFonts w:ascii="Arial" w:hAnsi="Arial" w:cs="Arial"/>
          <w:b/>
          <w:bCs/>
          <w:color w:val="005400"/>
          <w:sz w:val="24"/>
          <w:szCs w:val="24"/>
        </w:rPr>
      </w:pPr>
      <w:r w:rsidRPr="00E80C69">
        <w:rPr>
          <w:rFonts w:ascii="Arial" w:hAnsi="Arial" w:cs="Arial"/>
          <w:b/>
          <w:bCs/>
          <w:color w:val="005400"/>
          <w:sz w:val="24"/>
          <w:szCs w:val="24"/>
        </w:rPr>
        <w:lastRenderedPageBreak/>
        <w:t xml:space="preserve">4.2 Projected Expenditure </w:t>
      </w:r>
    </w:p>
    <w:p w14:paraId="735D7C1C" w14:textId="77777777" w:rsidR="00385D04" w:rsidRPr="002F60BD" w:rsidRDefault="00385D04" w:rsidP="00C5675A">
      <w:pPr>
        <w:pStyle w:val="Default"/>
        <w:rPr>
          <w:rFonts w:ascii="Arial" w:hAnsi="Arial" w:cs="Arial"/>
          <w:color w:val="00AF50"/>
        </w:rPr>
      </w:pPr>
    </w:p>
    <w:p w14:paraId="101B5BC7" w14:textId="49255E7E" w:rsidR="00DD0A2B" w:rsidRDefault="00860450" w:rsidP="00C5675A">
      <w:pPr>
        <w:pStyle w:val="Default"/>
        <w:rPr>
          <w:rFonts w:ascii="Arial" w:hAnsi="Arial" w:cs="Arial"/>
          <w:color w:val="auto"/>
        </w:rPr>
      </w:pPr>
      <w:r>
        <w:rPr>
          <w:rFonts w:ascii="Arial" w:hAnsi="Arial" w:cs="Arial"/>
          <w:color w:val="auto"/>
        </w:rPr>
        <w:t xml:space="preserve">For the purposes of Phase 1, we are assuming that the </w:t>
      </w:r>
      <w:r w:rsidR="0059282C">
        <w:rPr>
          <w:rFonts w:ascii="Arial" w:hAnsi="Arial" w:cs="Arial"/>
          <w:color w:val="auto"/>
        </w:rPr>
        <w:t xml:space="preserve">Hadlow Down </w:t>
      </w:r>
      <w:r>
        <w:rPr>
          <w:rFonts w:ascii="Arial" w:hAnsi="Arial" w:cs="Arial"/>
          <w:color w:val="auto"/>
        </w:rPr>
        <w:t xml:space="preserve">Playing Field and Pavilion will continue to operate as is </w:t>
      </w:r>
      <w:r w:rsidR="000559BF">
        <w:rPr>
          <w:rFonts w:ascii="Arial" w:hAnsi="Arial" w:cs="Arial"/>
          <w:color w:val="auto"/>
        </w:rPr>
        <w:t xml:space="preserve">(assuming access issues have been resolved) </w:t>
      </w:r>
      <w:r>
        <w:rPr>
          <w:rFonts w:ascii="Arial" w:hAnsi="Arial" w:cs="Arial"/>
          <w:color w:val="auto"/>
        </w:rPr>
        <w:t>and we have not included either</w:t>
      </w:r>
      <w:r w:rsidR="000559BF">
        <w:rPr>
          <w:rFonts w:ascii="Arial" w:hAnsi="Arial" w:cs="Arial"/>
          <w:color w:val="auto"/>
        </w:rPr>
        <w:t xml:space="preserve"> costs or expenditure predictions for the Phase 2</w:t>
      </w:r>
      <w:r w:rsidR="00264EA7">
        <w:rPr>
          <w:rFonts w:ascii="Arial" w:hAnsi="Arial" w:cs="Arial"/>
          <w:color w:val="auto"/>
        </w:rPr>
        <w:t xml:space="preserve"> elements of the hall or the ongoing costs and income from the existing facility which will continue to be mana</w:t>
      </w:r>
      <w:r w:rsidR="007952B8">
        <w:rPr>
          <w:rFonts w:ascii="Arial" w:hAnsi="Arial" w:cs="Arial"/>
          <w:color w:val="auto"/>
        </w:rPr>
        <w:t>g</w:t>
      </w:r>
      <w:r w:rsidR="00264EA7">
        <w:rPr>
          <w:rFonts w:ascii="Arial" w:hAnsi="Arial" w:cs="Arial"/>
          <w:color w:val="auto"/>
        </w:rPr>
        <w:t xml:space="preserve">ed separately until Phase 2. </w:t>
      </w:r>
      <w:r w:rsidR="00B23975">
        <w:rPr>
          <w:rFonts w:ascii="Arial" w:hAnsi="Arial" w:cs="Arial"/>
          <w:color w:val="auto"/>
        </w:rPr>
        <w:t>We will update these projections each year</w:t>
      </w:r>
      <w:r w:rsidR="00F37CC3">
        <w:rPr>
          <w:rFonts w:ascii="Arial" w:hAnsi="Arial" w:cs="Arial"/>
          <w:color w:val="auto"/>
        </w:rPr>
        <w:t xml:space="preserve"> </w:t>
      </w:r>
      <w:proofErr w:type="gramStart"/>
      <w:r w:rsidR="00F37CC3">
        <w:rPr>
          <w:rFonts w:ascii="Arial" w:hAnsi="Arial" w:cs="Arial"/>
          <w:color w:val="auto"/>
        </w:rPr>
        <w:t>in order to</w:t>
      </w:r>
      <w:proofErr w:type="gramEnd"/>
      <w:r w:rsidR="00F37CC3">
        <w:rPr>
          <w:rFonts w:ascii="Arial" w:hAnsi="Arial" w:cs="Arial"/>
          <w:color w:val="auto"/>
        </w:rPr>
        <w:t xml:space="preserve"> reflect a current picture of expected expenditure and income.</w:t>
      </w:r>
    </w:p>
    <w:p w14:paraId="189F32BC" w14:textId="4246ABCB" w:rsidR="00385D04" w:rsidRPr="002F60BD" w:rsidRDefault="006534C3" w:rsidP="00C5675A">
      <w:pPr>
        <w:pStyle w:val="Default"/>
        <w:rPr>
          <w:rFonts w:ascii="Arial" w:hAnsi="Arial" w:cs="Arial"/>
          <w:color w:val="auto"/>
        </w:rPr>
      </w:pPr>
      <w:r w:rsidRPr="002F60BD">
        <w:rPr>
          <w:rFonts w:ascii="Arial" w:hAnsi="Arial" w:cs="Arial"/>
          <w:color w:val="auto"/>
        </w:rPr>
        <w:t xml:space="preserve">We have predicted future </w:t>
      </w:r>
      <w:r w:rsidR="00C6741C">
        <w:rPr>
          <w:rFonts w:ascii="Arial" w:hAnsi="Arial" w:cs="Arial"/>
          <w:color w:val="auto"/>
        </w:rPr>
        <w:t xml:space="preserve">running </w:t>
      </w:r>
      <w:r w:rsidRPr="002F60BD">
        <w:rPr>
          <w:rFonts w:ascii="Arial" w:hAnsi="Arial" w:cs="Arial"/>
          <w:color w:val="auto"/>
        </w:rPr>
        <w:t xml:space="preserve">costs </w:t>
      </w:r>
      <w:r w:rsidR="007952B8">
        <w:rPr>
          <w:rFonts w:ascii="Arial" w:hAnsi="Arial" w:cs="Arial"/>
          <w:color w:val="auto"/>
        </w:rPr>
        <w:t xml:space="preserve">of </w:t>
      </w:r>
      <w:r w:rsidR="00C6741C">
        <w:rPr>
          <w:rFonts w:ascii="Arial" w:hAnsi="Arial" w:cs="Arial"/>
          <w:color w:val="auto"/>
        </w:rPr>
        <w:t xml:space="preserve">the Phase 1 facility </w:t>
      </w:r>
      <w:r w:rsidRPr="002F60BD">
        <w:rPr>
          <w:rFonts w:ascii="Arial" w:hAnsi="Arial" w:cs="Arial"/>
          <w:color w:val="auto"/>
        </w:rPr>
        <w:t xml:space="preserve">on a </w:t>
      </w:r>
      <w:r w:rsidR="00C93057" w:rsidRPr="002F60BD">
        <w:rPr>
          <w:rFonts w:ascii="Arial" w:hAnsi="Arial" w:cs="Arial"/>
          <w:color w:val="auto"/>
        </w:rPr>
        <w:t>line-by-line</w:t>
      </w:r>
      <w:r w:rsidRPr="002F60BD">
        <w:rPr>
          <w:rFonts w:ascii="Arial" w:hAnsi="Arial" w:cs="Arial"/>
          <w:color w:val="auto"/>
        </w:rPr>
        <w:t xml:space="preserve"> basis</w:t>
      </w:r>
      <w:r w:rsidR="00D91EB6" w:rsidRPr="002F60BD">
        <w:rPr>
          <w:rFonts w:ascii="Arial" w:hAnsi="Arial" w:cs="Arial"/>
          <w:color w:val="auto"/>
        </w:rPr>
        <w:t xml:space="preserve"> in Table 4</w:t>
      </w:r>
      <w:r w:rsidR="00C6741C">
        <w:rPr>
          <w:rFonts w:ascii="Arial" w:hAnsi="Arial" w:cs="Arial"/>
          <w:color w:val="auto"/>
        </w:rPr>
        <w:t>C</w:t>
      </w:r>
      <w:r w:rsidR="00D91EB6" w:rsidRPr="002F60BD">
        <w:rPr>
          <w:rFonts w:ascii="Arial" w:hAnsi="Arial" w:cs="Arial"/>
          <w:color w:val="auto"/>
        </w:rPr>
        <w:t xml:space="preserve"> below.</w:t>
      </w:r>
      <w:r w:rsidRPr="002F60BD">
        <w:rPr>
          <w:rFonts w:ascii="Arial" w:hAnsi="Arial" w:cs="Arial"/>
          <w:color w:val="auto"/>
        </w:rPr>
        <w:t xml:space="preserve"> </w:t>
      </w:r>
      <w:r w:rsidR="00D91EB6" w:rsidRPr="002F60BD">
        <w:rPr>
          <w:rFonts w:ascii="Arial" w:hAnsi="Arial" w:cs="Arial"/>
          <w:color w:val="auto"/>
        </w:rPr>
        <w:t>Assumptions are</w:t>
      </w:r>
      <w:r w:rsidRPr="002F60BD">
        <w:rPr>
          <w:rFonts w:ascii="Arial" w:hAnsi="Arial" w:cs="Arial"/>
          <w:color w:val="auto"/>
        </w:rPr>
        <w:t xml:space="preserve"> shown </w:t>
      </w:r>
      <w:r w:rsidR="00D91EB6" w:rsidRPr="002F60BD">
        <w:rPr>
          <w:rFonts w:ascii="Arial" w:hAnsi="Arial" w:cs="Arial"/>
          <w:color w:val="auto"/>
        </w:rPr>
        <w:t>in Table 4</w:t>
      </w:r>
      <w:r w:rsidR="00C6741C">
        <w:rPr>
          <w:rFonts w:ascii="Arial" w:hAnsi="Arial" w:cs="Arial"/>
          <w:color w:val="auto"/>
        </w:rPr>
        <w:t>D.</w:t>
      </w:r>
      <w:r w:rsidRPr="002F60BD">
        <w:rPr>
          <w:rFonts w:ascii="Arial" w:hAnsi="Arial" w:cs="Arial"/>
          <w:color w:val="auto"/>
        </w:rPr>
        <w:t xml:space="preserve"> </w:t>
      </w:r>
    </w:p>
    <w:p w14:paraId="41BBE39D" w14:textId="77777777" w:rsidR="00C5675A" w:rsidRPr="002F60BD" w:rsidRDefault="00C5675A" w:rsidP="00C5675A">
      <w:pPr>
        <w:pStyle w:val="Default"/>
        <w:rPr>
          <w:rFonts w:ascii="Arial" w:hAnsi="Arial" w:cs="Arial"/>
          <w:sz w:val="22"/>
          <w:szCs w:val="22"/>
        </w:rPr>
      </w:pPr>
      <w:r w:rsidRPr="002F60BD">
        <w:rPr>
          <w:rFonts w:ascii="Arial" w:hAnsi="Arial" w:cs="Arial"/>
          <w:sz w:val="22"/>
          <w:szCs w:val="22"/>
        </w:rPr>
        <w:t xml:space="preserve"> </w:t>
      </w:r>
    </w:p>
    <w:p w14:paraId="76B47E9F" w14:textId="3E09F975" w:rsidR="00936199" w:rsidRDefault="00D91EB6" w:rsidP="00C5675A">
      <w:pPr>
        <w:pStyle w:val="Default"/>
        <w:rPr>
          <w:rFonts w:ascii="Arial" w:hAnsi="Arial" w:cs="Arial"/>
          <w:b/>
          <w:bCs/>
          <w:sz w:val="20"/>
          <w:szCs w:val="20"/>
        </w:rPr>
      </w:pPr>
      <w:r w:rsidRPr="002F60BD">
        <w:rPr>
          <w:rFonts w:ascii="Arial" w:hAnsi="Arial" w:cs="Arial"/>
          <w:b/>
          <w:bCs/>
          <w:sz w:val="20"/>
          <w:szCs w:val="20"/>
        </w:rPr>
        <w:t>Table 4</w:t>
      </w:r>
      <w:r w:rsidR="00477BAA" w:rsidRPr="00C6741C">
        <w:rPr>
          <w:rFonts w:ascii="Arial" w:hAnsi="Arial" w:cs="Arial"/>
          <w:sz w:val="20"/>
          <w:szCs w:val="20"/>
        </w:rPr>
        <w:t>C</w:t>
      </w:r>
      <w:r w:rsidRPr="002F60BD">
        <w:rPr>
          <w:rFonts w:ascii="Arial" w:hAnsi="Arial" w:cs="Arial"/>
          <w:b/>
          <w:bCs/>
          <w:sz w:val="20"/>
          <w:szCs w:val="20"/>
        </w:rPr>
        <w:t xml:space="preserve"> </w:t>
      </w:r>
      <w:r w:rsidR="00936199" w:rsidRPr="002F60BD">
        <w:rPr>
          <w:rFonts w:ascii="Arial" w:hAnsi="Arial" w:cs="Arial"/>
          <w:b/>
          <w:bCs/>
          <w:sz w:val="20"/>
          <w:szCs w:val="20"/>
        </w:rPr>
        <w:t>Projected E</w:t>
      </w:r>
      <w:r w:rsidRPr="002F60BD">
        <w:rPr>
          <w:rFonts w:ascii="Arial" w:hAnsi="Arial" w:cs="Arial"/>
          <w:b/>
          <w:bCs/>
          <w:sz w:val="20"/>
          <w:szCs w:val="20"/>
        </w:rPr>
        <w:t>x</w:t>
      </w:r>
      <w:r w:rsidR="00936199" w:rsidRPr="002F60BD">
        <w:rPr>
          <w:rFonts w:ascii="Arial" w:hAnsi="Arial" w:cs="Arial"/>
          <w:b/>
          <w:bCs/>
          <w:sz w:val="20"/>
          <w:szCs w:val="20"/>
        </w:rPr>
        <w:t>penditure for HDCC</w:t>
      </w:r>
      <w:r w:rsidRPr="002F60BD">
        <w:rPr>
          <w:rFonts w:ascii="Arial" w:hAnsi="Arial" w:cs="Arial"/>
          <w:b/>
          <w:bCs/>
          <w:sz w:val="20"/>
          <w:szCs w:val="20"/>
        </w:rPr>
        <w:t xml:space="preserve"> Year 1-5 (excluding all capital construction costs shown in Section </w:t>
      </w:r>
      <w:r w:rsidR="008F3A84">
        <w:rPr>
          <w:rFonts w:ascii="Arial" w:hAnsi="Arial" w:cs="Arial"/>
          <w:b/>
          <w:bCs/>
          <w:sz w:val="20"/>
          <w:szCs w:val="20"/>
        </w:rPr>
        <w:t>6 Project Costs</w:t>
      </w:r>
      <w:r w:rsidRPr="002F60BD">
        <w:rPr>
          <w:rFonts w:ascii="Arial" w:hAnsi="Arial" w:cs="Arial"/>
          <w:b/>
          <w:bCs/>
          <w:sz w:val="20"/>
          <w:szCs w:val="20"/>
        </w:rPr>
        <w:t>)</w:t>
      </w:r>
    </w:p>
    <w:p w14:paraId="3F22C123" w14:textId="77777777" w:rsidR="001462E1" w:rsidRDefault="001462E1" w:rsidP="00C5675A">
      <w:pPr>
        <w:pStyle w:val="Default"/>
        <w:rPr>
          <w:rFonts w:ascii="Arial" w:hAnsi="Arial" w:cs="Arial"/>
          <w:b/>
          <w:bCs/>
          <w:sz w:val="20"/>
          <w:szCs w:val="20"/>
        </w:rPr>
      </w:pP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1"/>
        <w:gridCol w:w="1191"/>
        <w:gridCol w:w="1191"/>
        <w:gridCol w:w="1191"/>
        <w:gridCol w:w="1191"/>
        <w:gridCol w:w="1191"/>
        <w:gridCol w:w="1191"/>
      </w:tblGrid>
      <w:tr w:rsidR="00D66E8C" w:rsidRPr="00EB2336" w14:paraId="0F14D843" w14:textId="77777777" w:rsidTr="00D66E8C">
        <w:trPr>
          <w:trHeight w:val="578"/>
        </w:trPr>
        <w:tc>
          <w:tcPr>
            <w:tcW w:w="2211" w:type="dxa"/>
            <w:shd w:val="clear" w:color="auto" w:fill="C5E0B3" w:themeFill="accent6" w:themeFillTint="66"/>
            <w:vAlign w:val="center"/>
            <w:hideMark/>
          </w:tcPr>
          <w:p w14:paraId="76E54296" w14:textId="77777777" w:rsidR="00EB2336" w:rsidRPr="00EB2336" w:rsidRDefault="00EB2336" w:rsidP="00D66E8C">
            <w:pPr>
              <w:spacing w:after="0" w:line="240" w:lineRule="auto"/>
              <w:jc w:val="right"/>
              <w:rPr>
                <w:rFonts w:ascii="Arial" w:eastAsia="Times New Roman" w:hAnsi="Arial" w:cs="Arial"/>
                <w:b/>
                <w:bCs/>
                <w:color w:val="000000"/>
                <w:sz w:val="20"/>
                <w:szCs w:val="20"/>
                <w:lang w:eastAsia="en-GB"/>
              </w:rPr>
            </w:pPr>
            <w:r w:rsidRPr="00EB2336">
              <w:rPr>
                <w:rFonts w:ascii="Arial" w:eastAsia="Times New Roman" w:hAnsi="Arial" w:cs="Arial"/>
                <w:b/>
                <w:bCs/>
                <w:color w:val="000000"/>
                <w:sz w:val="20"/>
                <w:szCs w:val="20"/>
                <w:lang w:eastAsia="en-GB"/>
              </w:rPr>
              <w:t> </w:t>
            </w:r>
          </w:p>
        </w:tc>
        <w:tc>
          <w:tcPr>
            <w:tcW w:w="1191" w:type="dxa"/>
            <w:shd w:val="clear" w:color="auto" w:fill="C5E0B3" w:themeFill="accent6" w:themeFillTint="66"/>
            <w:hideMark/>
          </w:tcPr>
          <w:p w14:paraId="54387871" w14:textId="77777777" w:rsidR="00EB2336" w:rsidRPr="00EB2336" w:rsidRDefault="00EB2336" w:rsidP="00D66E8C">
            <w:pPr>
              <w:spacing w:after="0" w:line="240" w:lineRule="auto"/>
              <w:jc w:val="right"/>
              <w:rPr>
                <w:rFonts w:ascii="Arial" w:eastAsia="Times New Roman" w:hAnsi="Arial" w:cs="Arial"/>
                <w:b/>
                <w:bCs/>
                <w:color w:val="000000"/>
                <w:sz w:val="20"/>
                <w:szCs w:val="20"/>
                <w:lang w:eastAsia="en-GB"/>
              </w:rPr>
            </w:pPr>
            <w:r w:rsidRPr="00EB2336">
              <w:rPr>
                <w:rFonts w:ascii="Arial" w:eastAsia="Times New Roman" w:hAnsi="Arial" w:cs="Arial"/>
                <w:b/>
                <w:bCs/>
                <w:color w:val="000000"/>
                <w:sz w:val="20"/>
                <w:szCs w:val="20"/>
                <w:lang w:eastAsia="en-GB"/>
              </w:rPr>
              <w:t>2022</w:t>
            </w:r>
          </w:p>
        </w:tc>
        <w:tc>
          <w:tcPr>
            <w:tcW w:w="1191" w:type="dxa"/>
            <w:shd w:val="clear" w:color="auto" w:fill="C5E0B3" w:themeFill="accent6" w:themeFillTint="66"/>
            <w:hideMark/>
          </w:tcPr>
          <w:p w14:paraId="15715BF3" w14:textId="77777777" w:rsidR="00EB2336" w:rsidRPr="00EB2336" w:rsidRDefault="00EB2336" w:rsidP="00D66E8C">
            <w:pPr>
              <w:spacing w:after="0" w:line="240" w:lineRule="auto"/>
              <w:jc w:val="right"/>
              <w:rPr>
                <w:rFonts w:ascii="Arial" w:eastAsia="Times New Roman" w:hAnsi="Arial" w:cs="Arial"/>
                <w:b/>
                <w:bCs/>
                <w:color w:val="000000"/>
                <w:sz w:val="20"/>
                <w:szCs w:val="20"/>
                <w:lang w:eastAsia="en-GB"/>
              </w:rPr>
            </w:pPr>
            <w:r w:rsidRPr="00EB2336">
              <w:rPr>
                <w:rFonts w:ascii="Arial" w:eastAsia="Times New Roman" w:hAnsi="Arial" w:cs="Arial"/>
                <w:b/>
                <w:bCs/>
                <w:color w:val="000000"/>
                <w:sz w:val="20"/>
                <w:szCs w:val="20"/>
                <w:lang w:eastAsia="en-GB"/>
              </w:rPr>
              <w:t>Year 1</w:t>
            </w:r>
          </w:p>
        </w:tc>
        <w:tc>
          <w:tcPr>
            <w:tcW w:w="1191" w:type="dxa"/>
            <w:shd w:val="clear" w:color="auto" w:fill="C5E0B3" w:themeFill="accent6" w:themeFillTint="66"/>
            <w:noWrap/>
            <w:hideMark/>
          </w:tcPr>
          <w:p w14:paraId="38E12509" w14:textId="77777777" w:rsidR="00EB2336" w:rsidRPr="00EB2336" w:rsidRDefault="00EB2336" w:rsidP="00D66E8C">
            <w:pPr>
              <w:spacing w:after="0" w:line="240" w:lineRule="auto"/>
              <w:jc w:val="right"/>
              <w:rPr>
                <w:rFonts w:ascii="Arial" w:eastAsia="Times New Roman" w:hAnsi="Arial" w:cs="Arial"/>
                <w:b/>
                <w:bCs/>
                <w:color w:val="000000"/>
                <w:sz w:val="20"/>
                <w:szCs w:val="20"/>
                <w:lang w:eastAsia="en-GB"/>
              </w:rPr>
            </w:pPr>
            <w:r w:rsidRPr="00EB2336">
              <w:rPr>
                <w:rFonts w:ascii="Arial" w:eastAsia="Times New Roman" w:hAnsi="Arial" w:cs="Arial"/>
                <w:b/>
                <w:bCs/>
                <w:color w:val="000000"/>
                <w:sz w:val="20"/>
                <w:szCs w:val="20"/>
                <w:lang w:eastAsia="en-GB"/>
              </w:rPr>
              <w:t>Year 2</w:t>
            </w:r>
          </w:p>
        </w:tc>
        <w:tc>
          <w:tcPr>
            <w:tcW w:w="1191" w:type="dxa"/>
            <w:shd w:val="clear" w:color="auto" w:fill="C5E0B3" w:themeFill="accent6" w:themeFillTint="66"/>
            <w:noWrap/>
            <w:hideMark/>
          </w:tcPr>
          <w:p w14:paraId="3056A71B" w14:textId="77777777" w:rsidR="00EB2336" w:rsidRPr="00EB2336" w:rsidRDefault="00EB2336" w:rsidP="00D66E8C">
            <w:pPr>
              <w:spacing w:after="0" w:line="240" w:lineRule="auto"/>
              <w:jc w:val="right"/>
              <w:rPr>
                <w:rFonts w:ascii="Arial" w:eastAsia="Times New Roman" w:hAnsi="Arial" w:cs="Arial"/>
                <w:b/>
                <w:bCs/>
                <w:color w:val="000000"/>
                <w:sz w:val="20"/>
                <w:szCs w:val="20"/>
                <w:lang w:eastAsia="en-GB"/>
              </w:rPr>
            </w:pPr>
            <w:r w:rsidRPr="00EB2336">
              <w:rPr>
                <w:rFonts w:ascii="Arial" w:eastAsia="Times New Roman" w:hAnsi="Arial" w:cs="Arial"/>
                <w:b/>
                <w:bCs/>
                <w:color w:val="000000"/>
                <w:sz w:val="20"/>
                <w:szCs w:val="20"/>
                <w:lang w:eastAsia="en-GB"/>
              </w:rPr>
              <w:t>Year 3</w:t>
            </w:r>
          </w:p>
        </w:tc>
        <w:tc>
          <w:tcPr>
            <w:tcW w:w="1191" w:type="dxa"/>
            <w:shd w:val="clear" w:color="auto" w:fill="C5E0B3" w:themeFill="accent6" w:themeFillTint="66"/>
            <w:hideMark/>
          </w:tcPr>
          <w:p w14:paraId="075592AD" w14:textId="77777777" w:rsidR="00EB2336" w:rsidRPr="00EB2336" w:rsidRDefault="00EB2336" w:rsidP="00D66E8C">
            <w:pPr>
              <w:spacing w:after="0" w:line="240" w:lineRule="auto"/>
              <w:jc w:val="right"/>
              <w:rPr>
                <w:rFonts w:ascii="Arial" w:eastAsia="Times New Roman" w:hAnsi="Arial" w:cs="Arial"/>
                <w:b/>
                <w:bCs/>
                <w:color w:val="000000"/>
                <w:sz w:val="20"/>
                <w:szCs w:val="20"/>
                <w:lang w:eastAsia="en-GB"/>
              </w:rPr>
            </w:pPr>
            <w:r w:rsidRPr="00EB2336">
              <w:rPr>
                <w:rFonts w:ascii="Arial" w:eastAsia="Times New Roman" w:hAnsi="Arial" w:cs="Arial"/>
                <w:b/>
                <w:bCs/>
                <w:color w:val="000000"/>
                <w:sz w:val="20"/>
                <w:szCs w:val="20"/>
                <w:lang w:eastAsia="en-GB"/>
              </w:rPr>
              <w:t>Year 4</w:t>
            </w:r>
          </w:p>
        </w:tc>
        <w:tc>
          <w:tcPr>
            <w:tcW w:w="1191" w:type="dxa"/>
            <w:shd w:val="clear" w:color="auto" w:fill="C5E0B3" w:themeFill="accent6" w:themeFillTint="66"/>
            <w:hideMark/>
          </w:tcPr>
          <w:p w14:paraId="78E89E7B" w14:textId="77777777" w:rsidR="00EB2336" w:rsidRPr="00EB2336" w:rsidRDefault="00EB2336" w:rsidP="00D66E8C">
            <w:pPr>
              <w:spacing w:after="0" w:line="240" w:lineRule="auto"/>
              <w:jc w:val="right"/>
              <w:rPr>
                <w:rFonts w:ascii="Arial" w:eastAsia="Times New Roman" w:hAnsi="Arial" w:cs="Arial"/>
                <w:b/>
                <w:bCs/>
                <w:color w:val="000000"/>
                <w:sz w:val="20"/>
                <w:szCs w:val="20"/>
                <w:lang w:eastAsia="en-GB"/>
              </w:rPr>
            </w:pPr>
            <w:r w:rsidRPr="00EB2336">
              <w:rPr>
                <w:rFonts w:ascii="Arial" w:eastAsia="Times New Roman" w:hAnsi="Arial" w:cs="Arial"/>
                <w:b/>
                <w:bCs/>
                <w:color w:val="000000"/>
                <w:sz w:val="20"/>
                <w:szCs w:val="20"/>
                <w:lang w:eastAsia="en-GB"/>
              </w:rPr>
              <w:t>Year 5</w:t>
            </w:r>
          </w:p>
        </w:tc>
      </w:tr>
      <w:tr w:rsidR="00EB2336" w:rsidRPr="00EB2336" w14:paraId="46039417" w14:textId="77777777" w:rsidTr="00D66E8C">
        <w:trPr>
          <w:trHeight w:val="578"/>
        </w:trPr>
        <w:tc>
          <w:tcPr>
            <w:tcW w:w="2211" w:type="dxa"/>
            <w:shd w:val="clear" w:color="auto" w:fill="C5E0B3" w:themeFill="accent6" w:themeFillTint="66"/>
            <w:hideMark/>
          </w:tcPr>
          <w:p w14:paraId="2DB93452" w14:textId="77777777" w:rsidR="00EB2336" w:rsidRPr="00EB2336" w:rsidRDefault="00EB2336" w:rsidP="00EB2336">
            <w:pPr>
              <w:spacing w:after="0" w:line="240" w:lineRule="auto"/>
              <w:jc w:val="both"/>
              <w:rPr>
                <w:rFonts w:ascii="Arial" w:eastAsia="Times New Roman" w:hAnsi="Arial" w:cs="Arial"/>
                <w:b/>
                <w:bCs/>
                <w:color w:val="000000"/>
                <w:sz w:val="20"/>
                <w:szCs w:val="20"/>
                <w:lang w:eastAsia="en-GB"/>
              </w:rPr>
            </w:pPr>
            <w:r w:rsidRPr="00EB2336">
              <w:rPr>
                <w:rFonts w:ascii="Arial" w:eastAsia="Times New Roman" w:hAnsi="Arial" w:cs="Arial"/>
                <w:b/>
                <w:bCs/>
                <w:color w:val="000000"/>
                <w:sz w:val="20"/>
                <w:szCs w:val="20"/>
                <w:lang w:eastAsia="en-GB"/>
              </w:rPr>
              <w:t xml:space="preserve">Electricity </w:t>
            </w:r>
          </w:p>
        </w:tc>
        <w:tc>
          <w:tcPr>
            <w:tcW w:w="1191" w:type="dxa"/>
            <w:hideMark/>
          </w:tcPr>
          <w:p w14:paraId="3518E72F"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2703</w:t>
            </w:r>
          </w:p>
        </w:tc>
        <w:tc>
          <w:tcPr>
            <w:tcW w:w="1191" w:type="dxa"/>
            <w:hideMark/>
          </w:tcPr>
          <w:p w14:paraId="1769D529"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3500</w:t>
            </w:r>
          </w:p>
        </w:tc>
        <w:tc>
          <w:tcPr>
            <w:tcW w:w="1191" w:type="dxa"/>
            <w:noWrap/>
            <w:hideMark/>
          </w:tcPr>
          <w:p w14:paraId="52234CA0"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3675</w:t>
            </w:r>
          </w:p>
        </w:tc>
        <w:tc>
          <w:tcPr>
            <w:tcW w:w="1191" w:type="dxa"/>
            <w:noWrap/>
            <w:hideMark/>
          </w:tcPr>
          <w:p w14:paraId="2F3F81F3"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3859</w:t>
            </w:r>
          </w:p>
        </w:tc>
        <w:tc>
          <w:tcPr>
            <w:tcW w:w="1191" w:type="dxa"/>
            <w:noWrap/>
            <w:hideMark/>
          </w:tcPr>
          <w:p w14:paraId="3269095E"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4052</w:t>
            </w:r>
          </w:p>
        </w:tc>
        <w:tc>
          <w:tcPr>
            <w:tcW w:w="1191" w:type="dxa"/>
            <w:noWrap/>
            <w:hideMark/>
          </w:tcPr>
          <w:p w14:paraId="02991692"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4254</w:t>
            </w:r>
          </w:p>
        </w:tc>
      </w:tr>
      <w:tr w:rsidR="00EB2336" w:rsidRPr="00EB2336" w14:paraId="5BDB6665" w14:textId="77777777" w:rsidTr="00D66E8C">
        <w:trPr>
          <w:trHeight w:val="578"/>
        </w:trPr>
        <w:tc>
          <w:tcPr>
            <w:tcW w:w="2211" w:type="dxa"/>
            <w:shd w:val="clear" w:color="auto" w:fill="C5E0B3" w:themeFill="accent6" w:themeFillTint="66"/>
            <w:hideMark/>
          </w:tcPr>
          <w:p w14:paraId="125500EA" w14:textId="77777777" w:rsidR="00EB2336" w:rsidRPr="00EB2336" w:rsidRDefault="00EB2336" w:rsidP="00EB2336">
            <w:pPr>
              <w:spacing w:after="0" w:line="240" w:lineRule="auto"/>
              <w:jc w:val="both"/>
              <w:rPr>
                <w:rFonts w:ascii="Arial" w:eastAsia="Times New Roman" w:hAnsi="Arial" w:cs="Arial"/>
                <w:b/>
                <w:bCs/>
                <w:color w:val="000000"/>
                <w:sz w:val="20"/>
                <w:szCs w:val="20"/>
                <w:lang w:eastAsia="en-GB"/>
              </w:rPr>
            </w:pPr>
            <w:r w:rsidRPr="00EB2336">
              <w:rPr>
                <w:rFonts w:ascii="Arial" w:eastAsia="Times New Roman" w:hAnsi="Arial" w:cs="Arial"/>
                <w:b/>
                <w:bCs/>
                <w:color w:val="000000"/>
                <w:sz w:val="20"/>
                <w:szCs w:val="20"/>
                <w:lang w:eastAsia="en-GB"/>
              </w:rPr>
              <w:t>Water</w:t>
            </w:r>
          </w:p>
        </w:tc>
        <w:tc>
          <w:tcPr>
            <w:tcW w:w="1191" w:type="dxa"/>
            <w:hideMark/>
          </w:tcPr>
          <w:p w14:paraId="6210D138"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342</w:t>
            </w:r>
          </w:p>
        </w:tc>
        <w:tc>
          <w:tcPr>
            <w:tcW w:w="1191" w:type="dxa"/>
            <w:hideMark/>
          </w:tcPr>
          <w:p w14:paraId="3A3744BC"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399</w:t>
            </w:r>
          </w:p>
        </w:tc>
        <w:tc>
          <w:tcPr>
            <w:tcW w:w="1191" w:type="dxa"/>
            <w:noWrap/>
            <w:hideMark/>
          </w:tcPr>
          <w:p w14:paraId="7554AFA5"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429</w:t>
            </w:r>
          </w:p>
        </w:tc>
        <w:tc>
          <w:tcPr>
            <w:tcW w:w="1191" w:type="dxa"/>
            <w:noWrap/>
            <w:hideMark/>
          </w:tcPr>
          <w:p w14:paraId="4CE3347E"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493</w:t>
            </w:r>
          </w:p>
        </w:tc>
        <w:tc>
          <w:tcPr>
            <w:tcW w:w="1191" w:type="dxa"/>
            <w:noWrap/>
            <w:hideMark/>
          </w:tcPr>
          <w:p w14:paraId="4361A0D0"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567</w:t>
            </w:r>
          </w:p>
        </w:tc>
        <w:tc>
          <w:tcPr>
            <w:tcW w:w="1191" w:type="dxa"/>
            <w:noWrap/>
            <w:hideMark/>
          </w:tcPr>
          <w:p w14:paraId="136319A4"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652</w:t>
            </w:r>
          </w:p>
        </w:tc>
      </w:tr>
      <w:tr w:rsidR="00EB2336" w:rsidRPr="00EB2336" w14:paraId="1D9D5955" w14:textId="77777777" w:rsidTr="00D66E8C">
        <w:trPr>
          <w:trHeight w:val="578"/>
        </w:trPr>
        <w:tc>
          <w:tcPr>
            <w:tcW w:w="2211" w:type="dxa"/>
            <w:shd w:val="clear" w:color="auto" w:fill="C5E0B3" w:themeFill="accent6" w:themeFillTint="66"/>
            <w:hideMark/>
          </w:tcPr>
          <w:p w14:paraId="0AF404EA" w14:textId="77777777" w:rsidR="00EB2336" w:rsidRPr="00EB2336" w:rsidRDefault="00EB2336" w:rsidP="00EB2336">
            <w:pPr>
              <w:spacing w:after="0" w:line="240" w:lineRule="auto"/>
              <w:rPr>
                <w:rFonts w:ascii="Arial" w:eastAsia="Times New Roman" w:hAnsi="Arial" w:cs="Arial"/>
                <w:b/>
                <w:bCs/>
                <w:color w:val="000000"/>
                <w:sz w:val="20"/>
                <w:szCs w:val="20"/>
                <w:lang w:eastAsia="en-GB"/>
              </w:rPr>
            </w:pPr>
            <w:r w:rsidRPr="00EB2336">
              <w:rPr>
                <w:rFonts w:ascii="Arial" w:eastAsia="Times New Roman" w:hAnsi="Arial" w:cs="Arial"/>
                <w:b/>
                <w:bCs/>
                <w:color w:val="000000"/>
                <w:sz w:val="20"/>
                <w:szCs w:val="20"/>
                <w:lang w:eastAsia="en-GB"/>
              </w:rPr>
              <w:t>Cleaning &amp; Consumables</w:t>
            </w:r>
          </w:p>
        </w:tc>
        <w:tc>
          <w:tcPr>
            <w:tcW w:w="1191" w:type="dxa"/>
            <w:hideMark/>
          </w:tcPr>
          <w:p w14:paraId="4E6D3EC7"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2290</w:t>
            </w:r>
          </w:p>
        </w:tc>
        <w:tc>
          <w:tcPr>
            <w:tcW w:w="1191" w:type="dxa"/>
            <w:noWrap/>
            <w:hideMark/>
          </w:tcPr>
          <w:p w14:paraId="500E33DB"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3500</w:t>
            </w:r>
          </w:p>
        </w:tc>
        <w:tc>
          <w:tcPr>
            <w:tcW w:w="1191" w:type="dxa"/>
            <w:noWrap/>
            <w:hideMark/>
          </w:tcPr>
          <w:p w14:paraId="4BE8310C"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3647</w:t>
            </w:r>
          </w:p>
        </w:tc>
        <w:tc>
          <w:tcPr>
            <w:tcW w:w="1191" w:type="dxa"/>
            <w:noWrap/>
            <w:hideMark/>
          </w:tcPr>
          <w:p w14:paraId="25AE870E"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3800</w:t>
            </w:r>
          </w:p>
        </w:tc>
        <w:tc>
          <w:tcPr>
            <w:tcW w:w="1191" w:type="dxa"/>
            <w:noWrap/>
            <w:hideMark/>
          </w:tcPr>
          <w:p w14:paraId="337FFAEE"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3960</w:t>
            </w:r>
          </w:p>
        </w:tc>
        <w:tc>
          <w:tcPr>
            <w:tcW w:w="1191" w:type="dxa"/>
            <w:noWrap/>
            <w:hideMark/>
          </w:tcPr>
          <w:p w14:paraId="4FCA43F1"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4126</w:t>
            </w:r>
          </w:p>
        </w:tc>
      </w:tr>
      <w:tr w:rsidR="00EB2336" w:rsidRPr="00EB2336" w14:paraId="0D28D014" w14:textId="77777777" w:rsidTr="00D66E8C">
        <w:trPr>
          <w:trHeight w:val="578"/>
        </w:trPr>
        <w:tc>
          <w:tcPr>
            <w:tcW w:w="2211" w:type="dxa"/>
            <w:shd w:val="clear" w:color="auto" w:fill="C5E0B3" w:themeFill="accent6" w:themeFillTint="66"/>
            <w:hideMark/>
          </w:tcPr>
          <w:p w14:paraId="3878D11F" w14:textId="77777777" w:rsidR="00EB2336" w:rsidRPr="00EB2336" w:rsidRDefault="00EB2336" w:rsidP="00EB2336">
            <w:pPr>
              <w:spacing w:after="0" w:line="240" w:lineRule="auto"/>
              <w:jc w:val="both"/>
              <w:rPr>
                <w:rFonts w:ascii="Arial" w:eastAsia="Times New Roman" w:hAnsi="Arial" w:cs="Arial"/>
                <w:b/>
                <w:bCs/>
                <w:color w:val="000000"/>
                <w:sz w:val="20"/>
                <w:szCs w:val="20"/>
                <w:lang w:eastAsia="en-GB"/>
              </w:rPr>
            </w:pPr>
            <w:r w:rsidRPr="00EB2336">
              <w:rPr>
                <w:rFonts w:ascii="Arial" w:eastAsia="Times New Roman" w:hAnsi="Arial" w:cs="Arial"/>
                <w:b/>
                <w:bCs/>
                <w:color w:val="000000"/>
                <w:sz w:val="20"/>
                <w:szCs w:val="20"/>
                <w:lang w:eastAsia="en-GB"/>
              </w:rPr>
              <w:t>Office &amp; Advertising</w:t>
            </w:r>
          </w:p>
        </w:tc>
        <w:tc>
          <w:tcPr>
            <w:tcW w:w="1191" w:type="dxa"/>
            <w:hideMark/>
          </w:tcPr>
          <w:p w14:paraId="0DFB516E"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1072</w:t>
            </w:r>
          </w:p>
        </w:tc>
        <w:tc>
          <w:tcPr>
            <w:tcW w:w="1191" w:type="dxa"/>
            <w:noWrap/>
            <w:hideMark/>
          </w:tcPr>
          <w:p w14:paraId="7D6FA127"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1221</w:t>
            </w:r>
          </w:p>
        </w:tc>
        <w:tc>
          <w:tcPr>
            <w:tcW w:w="1191" w:type="dxa"/>
            <w:noWrap/>
            <w:hideMark/>
          </w:tcPr>
          <w:p w14:paraId="3E865E36"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772</w:t>
            </w:r>
          </w:p>
        </w:tc>
        <w:tc>
          <w:tcPr>
            <w:tcW w:w="1191" w:type="dxa"/>
            <w:noWrap/>
            <w:hideMark/>
          </w:tcPr>
          <w:p w14:paraId="43D92000"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805</w:t>
            </w:r>
          </w:p>
        </w:tc>
        <w:tc>
          <w:tcPr>
            <w:tcW w:w="1191" w:type="dxa"/>
            <w:noWrap/>
            <w:hideMark/>
          </w:tcPr>
          <w:p w14:paraId="7BAD666E"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839</w:t>
            </w:r>
          </w:p>
        </w:tc>
        <w:tc>
          <w:tcPr>
            <w:tcW w:w="1191" w:type="dxa"/>
            <w:noWrap/>
            <w:hideMark/>
          </w:tcPr>
          <w:p w14:paraId="463F8046"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874</w:t>
            </w:r>
          </w:p>
        </w:tc>
      </w:tr>
      <w:tr w:rsidR="00EB2336" w:rsidRPr="00EB2336" w14:paraId="0BD69CB5" w14:textId="77777777" w:rsidTr="00D66E8C">
        <w:trPr>
          <w:trHeight w:val="578"/>
        </w:trPr>
        <w:tc>
          <w:tcPr>
            <w:tcW w:w="2211" w:type="dxa"/>
            <w:shd w:val="clear" w:color="auto" w:fill="C5E0B3" w:themeFill="accent6" w:themeFillTint="66"/>
            <w:hideMark/>
          </w:tcPr>
          <w:p w14:paraId="71C35027" w14:textId="77777777" w:rsidR="00EB2336" w:rsidRPr="00EB2336" w:rsidRDefault="00EB2336" w:rsidP="00EB2336">
            <w:pPr>
              <w:spacing w:after="0" w:line="240" w:lineRule="auto"/>
              <w:jc w:val="both"/>
              <w:rPr>
                <w:rFonts w:ascii="Arial" w:eastAsia="Times New Roman" w:hAnsi="Arial" w:cs="Arial"/>
                <w:b/>
                <w:bCs/>
                <w:color w:val="000000"/>
                <w:sz w:val="20"/>
                <w:szCs w:val="20"/>
                <w:lang w:eastAsia="en-GB"/>
              </w:rPr>
            </w:pPr>
            <w:r w:rsidRPr="00EB2336">
              <w:rPr>
                <w:rFonts w:ascii="Arial" w:eastAsia="Times New Roman" w:hAnsi="Arial" w:cs="Arial"/>
                <w:b/>
                <w:bCs/>
                <w:color w:val="000000"/>
                <w:sz w:val="20"/>
                <w:szCs w:val="20"/>
                <w:lang w:eastAsia="en-GB"/>
              </w:rPr>
              <w:t>Rates and Insurance</w:t>
            </w:r>
          </w:p>
        </w:tc>
        <w:tc>
          <w:tcPr>
            <w:tcW w:w="1191" w:type="dxa"/>
            <w:hideMark/>
          </w:tcPr>
          <w:p w14:paraId="6CE6CD8B"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1091</w:t>
            </w:r>
          </w:p>
        </w:tc>
        <w:tc>
          <w:tcPr>
            <w:tcW w:w="1191" w:type="dxa"/>
            <w:hideMark/>
          </w:tcPr>
          <w:p w14:paraId="6D68448E"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5007</w:t>
            </w:r>
          </w:p>
        </w:tc>
        <w:tc>
          <w:tcPr>
            <w:tcW w:w="1191" w:type="dxa"/>
            <w:hideMark/>
          </w:tcPr>
          <w:p w14:paraId="541AED8D"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5422</w:t>
            </w:r>
          </w:p>
        </w:tc>
        <w:tc>
          <w:tcPr>
            <w:tcW w:w="1191" w:type="dxa"/>
            <w:hideMark/>
          </w:tcPr>
          <w:p w14:paraId="28181EB4"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5873</w:t>
            </w:r>
          </w:p>
        </w:tc>
        <w:tc>
          <w:tcPr>
            <w:tcW w:w="1191" w:type="dxa"/>
            <w:hideMark/>
          </w:tcPr>
          <w:p w14:paraId="405EA91F"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6360</w:t>
            </w:r>
          </w:p>
        </w:tc>
        <w:tc>
          <w:tcPr>
            <w:tcW w:w="1191" w:type="dxa"/>
            <w:hideMark/>
          </w:tcPr>
          <w:p w14:paraId="0A8AD9EA"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6888</w:t>
            </w:r>
          </w:p>
        </w:tc>
      </w:tr>
      <w:tr w:rsidR="00EB2336" w:rsidRPr="00EB2336" w14:paraId="693884B7" w14:textId="77777777" w:rsidTr="00D66E8C">
        <w:trPr>
          <w:trHeight w:val="578"/>
        </w:trPr>
        <w:tc>
          <w:tcPr>
            <w:tcW w:w="2211" w:type="dxa"/>
            <w:shd w:val="clear" w:color="auto" w:fill="C5E0B3" w:themeFill="accent6" w:themeFillTint="66"/>
            <w:hideMark/>
          </w:tcPr>
          <w:p w14:paraId="43469628" w14:textId="77777777" w:rsidR="00EB2336" w:rsidRPr="00EB2336" w:rsidRDefault="00EB2336" w:rsidP="00EB2336">
            <w:pPr>
              <w:spacing w:after="0" w:line="240" w:lineRule="auto"/>
              <w:jc w:val="both"/>
              <w:rPr>
                <w:rFonts w:ascii="Arial" w:eastAsia="Times New Roman" w:hAnsi="Arial" w:cs="Arial"/>
                <w:b/>
                <w:bCs/>
                <w:color w:val="000000"/>
                <w:sz w:val="20"/>
                <w:szCs w:val="20"/>
                <w:lang w:eastAsia="en-GB"/>
              </w:rPr>
            </w:pPr>
            <w:r w:rsidRPr="00EB2336">
              <w:rPr>
                <w:rFonts w:ascii="Arial" w:eastAsia="Times New Roman" w:hAnsi="Arial" w:cs="Arial"/>
                <w:b/>
                <w:bCs/>
                <w:color w:val="000000"/>
                <w:sz w:val="20"/>
                <w:szCs w:val="20"/>
                <w:lang w:eastAsia="en-GB"/>
              </w:rPr>
              <w:t>Professional fees &amp; Subscriptions</w:t>
            </w:r>
          </w:p>
        </w:tc>
        <w:tc>
          <w:tcPr>
            <w:tcW w:w="1191" w:type="dxa"/>
            <w:hideMark/>
          </w:tcPr>
          <w:p w14:paraId="05FB6489"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1003</w:t>
            </w:r>
          </w:p>
        </w:tc>
        <w:tc>
          <w:tcPr>
            <w:tcW w:w="1191" w:type="dxa"/>
            <w:noWrap/>
            <w:hideMark/>
          </w:tcPr>
          <w:p w14:paraId="184C93BE"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807</w:t>
            </w:r>
          </w:p>
        </w:tc>
        <w:tc>
          <w:tcPr>
            <w:tcW w:w="1191" w:type="dxa"/>
            <w:noWrap/>
            <w:hideMark/>
          </w:tcPr>
          <w:p w14:paraId="4CCCADCC"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841</w:t>
            </w:r>
          </w:p>
        </w:tc>
        <w:tc>
          <w:tcPr>
            <w:tcW w:w="1191" w:type="dxa"/>
            <w:noWrap/>
            <w:hideMark/>
          </w:tcPr>
          <w:p w14:paraId="633459C7"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876</w:t>
            </w:r>
          </w:p>
        </w:tc>
        <w:tc>
          <w:tcPr>
            <w:tcW w:w="1191" w:type="dxa"/>
            <w:noWrap/>
            <w:hideMark/>
          </w:tcPr>
          <w:p w14:paraId="6A650BFF"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913</w:t>
            </w:r>
          </w:p>
        </w:tc>
        <w:tc>
          <w:tcPr>
            <w:tcW w:w="1191" w:type="dxa"/>
            <w:noWrap/>
            <w:hideMark/>
          </w:tcPr>
          <w:p w14:paraId="418A1445"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951</w:t>
            </w:r>
          </w:p>
        </w:tc>
      </w:tr>
      <w:tr w:rsidR="00EB2336" w:rsidRPr="00EB2336" w14:paraId="15021215" w14:textId="77777777" w:rsidTr="00D66E8C">
        <w:trPr>
          <w:trHeight w:val="578"/>
        </w:trPr>
        <w:tc>
          <w:tcPr>
            <w:tcW w:w="2211" w:type="dxa"/>
            <w:shd w:val="clear" w:color="auto" w:fill="C5E0B3" w:themeFill="accent6" w:themeFillTint="66"/>
            <w:hideMark/>
          </w:tcPr>
          <w:p w14:paraId="38483EAB" w14:textId="77777777" w:rsidR="00EB2336" w:rsidRPr="00EB2336" w:rsidRDefault="00EB2336" w:rsidP="00EB2336">
            <w:pPr>
              <w:spacing w:after="0" w:line="240" w:lineRule="auto"/>
              <w:jc w:val="both"/>
              <w:rPr>
                <w:rFonts w:ascii="Arial" w:eastAsia="Times New Roman" w:hAnsi="Arial" w:cs="Arial"/>
                <w:b/>
                <w:bCs/>
                <w:color w:val="000000"/>
                <w:sz w:val="20"/>
                <w:szCs w:val="20"/>
                <w:lang w:eastAsia="en-GB"/>
              </w:rPr>
            </w:pPr>
            <w:r w:rsidRPr="00EB2336">
              <w:rPr>
                <w:rFonts w:ascii="Arial" w:eastAsia="Times New Roman" w:hAnsi="Arial" w:cs="Arial"/>
                <w:b/>
                <w:bCs/>
                <w:color w:val="000000"/>
                <w:sz w:val="20"/>
                <w:szCs w:val="20"/>
                <w:lang w:eastAsia="en-GB"/>
              </w:rPr>
              <w:t>Maintenance &amp; Improvements</w:t>
            </w:r>
          </w:p>
        </w:tc>
        <w:tc>
          <w:tcPr>
            <w:tcW w:w="1191" w:type="dxa"/>
            <w:hideMark/>
          </w:tcPr>
          <w:p w14:paraId="4698E5F6"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2861</w:t>
            </w:r>
          </w:p>
        </w:tc>
        <w:tc>
          <w:tcPr>
            <w:tcW w:w="1191" w:type="dxa"/>
            <w:noWrap/>
            <w:hideMark/>
          </w:tcPr>
          <w:p w14:paraId="72BADEEA"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2500</w:t>
            </w:r>
          </w:p>
        </w:tc>
        <w:tc>
          <w:tcPr>
            <w:tcW w:w="1191" w:type="dxa"/>
            <w:noWrap/>
            <w:hideMark/>
          </w:tcPr>
          <w:p w14:paraId="06069AF7"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2605</w:t>
            </w:r>
          </w:p>
        </w:tc>
        <w:tc>
          <w:tcPr>
            <w:tcW w:w="1191" w:type="dxa"/>
            <w:noWrap/>
            <w:hideMark/>
          </w:tcPr>
          <w:p w14:paraId="4673B532"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2714</w:t>
            </w:r>
          </w:p>
        </w:tc>
        <w:tc>
          <w:tcPr>
            <w:tcW w:w="1191" w:type="dxa"/>
            <w:noWrap/>
            <w:hideMark/>
          </w:tcPr>
          <w:p w14:paraId="5FFB133B"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2828</w:t>
            </w:r>
          </w:p>
        </w:tc>
        <w:tc>
          <w:tcPr>
            <w:tcW w:w="1191" w:type="dxa"/>
            <w:noWrap/>
            <w:hideMark/>
          </w:tcPr>
          <w:p w14:paraId="3E1DB6FE"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2947</w:t>
            </w:r>
          </w:p>
        </w:tc>
      </w:tr>
      <w:tr w:rsidR="00EB2336" w:rsidRPr="00EB2336" w14:paraId="06046E32" w14:textId="77777777" w:rsidTr="00D66E8C">
        <w:trPr>
          <w:trHeight w:val="578"/>
        </w:trPr>
        <w:tc>
          <w:tcPr>
            <w:tcW w:w="2211" w:type="dxa"/>
            <w:shd w:val="clear" w:color="auto" w:fill="C5E0B3" w:themeFill="accent6" w:themeFillTint="66"/>
            <w:hideMark/>
          </w:tcPr>
          <w:p w14:paraId="2A1DBE11" w14:textId="77777777" w:rsidR="00EB2336" w:rsidRPr="00EB2336" w:rsidRDefault="00EB2336" w:rsidP="00EB2336">
            <w:pPr>
              <w:spacing w:after="0" w:line="240" w:lineRule="auto"/>
              <w:rPr>
                <w:rFonts w:ascii="Arial" w:eastAsia="Times New Roman" w:hAnsi="Arial" w:cs="Arial"/>
                <w:b/>
                <w:bCs/>
                <w:color w:val="000000"/>
                <w:sz w:val="20"/>
                <w:szCs w:val="20"/>
                <w:lang w:eastAsia="en-GB"/>
              </w:rPr>
            </w:pPr>
            <w:r w:rsidRPr="00EB2336">
              <w:rPr>
                <w:rFonts w:ascii="Arial" w:eastAsia="Times New Roman" w:hAnsi="Arial" w:cs="Arial"/>
                <w:b/>
                <w:bCs/>
                <w:color w:val="000000"/>
                <w:sz w:val="20"/>
                <w:szCs w:val="20"/>
                <w:lang w:eastAsia="en-GB"/>
              </w:rPr>
              <w:t xml:space="preserve">Total </w:t>
            </w:r>
          </w:p>
        </w:tc>
        <w:tc>
          <w:tcPr>
            <w:tcW w:w="1191" w:type="dxa"/>
            <w:hideMark/>
          </w:tcPr>
          <w:p w14:paraId="5211638C"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11362</w:t>
            </w:r>
          </w:p>
        </w:tc>
        <w:tc>
          <w:tcPr>
            <w:tcW w:w="1191" w:type="dxa"/>
            <w:hideMark/>
          </w:tcPr>
          <w:p w14:paraId="0024D5BE"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16934</w:t>
            </w:r>
          </w:p>
        </w:tc>
        <w:tc>
          <w:tcPr>
            <w:tcW w:w="1191" w:type="dxa"/>
            <w:hideMark/>
          </w:tcPr>
          <w:p w14:paraId="2028925F"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17391</w:t>
            </w:r>
          </w:p>
        </w:tc>
        <w:tc>
          <w:tcPr>
            <w:tcW w:w="1191" w:type="dxa"/>
            <w:hideMark/>
          </w:tcPr>
          <w:p w14:paraId="4F8410C4"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18420</w:t>
            </w:r>
          </w:p>
        </w:tc>
        <w:tc>
          <w:tcPr>
            <w:tcW w:w="1191" w:type="dxa"/>
            <w:hideMark/>
          </w:tcPr>
          <w:p w14:paraId="188417A8"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19518</w:t>
            </w:r>
          </w:p>
        </w:tc>
        <w:tc>
          <w:tcPr>
            <w:tcW w:w="1191" w:type="dxa"/>
            <w:hideMark/>
          </w:tcPr>
          <w:p w14:paraId="1E8C4374"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20693</w:t>
            </w:r>
          </w:p>
        </w:tc>
      </w:tr>
      <w:tr w:rsidR="00EB2336" w:rsidRPr="00EB2336" w14:paraId="6E757A99" w14:textId="77777777" w:rsidTr="00D66E8C">
        <w:trPr>
          <w:trHeight w:val="578"/>
        </w:trPr>
        <w:tc>
          <w:tcPr>
            <w:tcW w:w="2211" w:type="dxa"/>
            <w:shd w:val="clear" w:color="auto" w:fill="C5E0B3" w:themeFill="accent6" w:themeFillTint="66"/>
            <w:hideMark/>
          </w:tcPr>
          <w:p w14:paraId="7304185A" w14:textId="77777777" w:rsidR="00EB2336" w:rsidRPr="00EB2336" w:rsidRDefault="00EB2336" w:rsidP="00EB2336">
            <w:pPr>
              <w:spacing w:after="0" w:line="240" w:lineRule="auto"/>
              <w:rPr>
                <w:rFonts w:ascii="Arial" w:eastAsia="Times New Roman" w:hAnsi="Arial" w:cs="Arial"/>
                <w:b/>
                <w:bCs/>
                <w:color w:val="000000"/>
                <w:sz w:val="20"/>
                <w:szCs w:val="20"/>
                <w:lang w:eastAsia="en-GB"/>
              </w:rPr>
            </w:pPr>
            <w:r w:rsidRPr="00EB2336">
              <w:rPr>
                <w:rFonts w:ascii="Arial" w:eastAsia="Times New Roman" w:hAnsi="Arial" w:cs="Arial"/>
                <w:b/>
                <w:bCs/>
                <w:color w:val="000000"/>
                <w:sz w:val="20"/>
                <w:szCs w:val="20"/>
                <w:lang w:eastAsia="en-GB"/>
              </w:rPr>
              <w:t>Salaries</w:t>
            </w:r>
          </w:p>
        </w:tc>
        <w:tc>
          <w:tcPr>
            <w:tcW w:w="1191" w:type="dxa"/>
            <w:hideMark/>
          </w:tcPr>
          <w:p w14:paraId="7F272AA1"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6006</w:t>
            </w:r>
          </w:p>
        </w:tc>
        <w:tc>
          <w:tcPr>
            <w:tcW w:w="1191" w:type="dxa"/>
            <w:noWrap/>
            <w:hideMark/>
          </w:tcPr>
          <w:p w14:paraId="1C9B5F19"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6984</w:t>
            </w:r>
          </w:p>
        </w:tc>
        <w:tc>
          <w:tcPr>
            <w:tcW w:w="1191" w:type="dxa"/>
            <w:noWrap/>
            <w:hideMark/>
          </w:tcPr>
          <w:p w14:paraId="0F9BF842"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7194</w:t>
            </w:r>
          </w:p>
        </w:tc>
        <w:tc>
          <w:tcPr>
            <w:tcW w:w="1191" w:type="dxa"/>
            <w:noWrap/>
            <w:hideMark/>
          </w:tcPr>
          <w:p w14:paraId="6D8FBBF6"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7409</w:t>
            </w:r>
          </w:p>
        </w:tc>
        <w:tc>
          <w:tcPr>
            <w:tcW w:w="1191" w:type="dxa"/>
            <w:noWrap/>
            <w:hideMark/>
          </w:tcPr>
          <w:p w14:paraId="3E2AD137"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7632</w:t>
            </w:r>
          </w:p>
        </w:tc>
        <w:tc>
          <w:tcPr>
            <w:tcW w:w="1191" w:type="dxa"/>
            <w:noWrap/>
            <w:hideMark/>
          </w:tcPr>
          <w:p w14:paraId="0BA906C5" w14:textId="77777777" w:rsidR="00EB2336" w:rsidRPr="00EB2336" w:rsidRDefault="00EB2336" w:rsidP="00EB2336">
            <w:pPr>
              <w:spacing w:after="0" w:line="240" w:lineRule="auto"/>
              <w:jc w:val="right"/>
              <w:rPr>
                <w:rFonts w:ascii="Arial" w:eastAsia="Times New Roman" w:hAnsi="Arial" w:cs="Arial"/>
                <w:color w:val="000000"/>
                <w:sz w:val="20"/>
                <w:szCs w:val="20"/>
                <w:lang w:eastAsia="en-GB"/>
              </w:rPr>
            </w:pPr>
            <w:r w:rsidRPr="00EB2336">
              <w:rPr>
                <w:rFonts w:ascii="Arial" w:eastAsia="Times New Roman" w:hAnsi="Arial" w:cs="Arial"/>
                <w:color w:val="000000"/>
                <w:sz w:val="20"/>
                <w:szCs w:val="20"/>
                <w:lang w:eastAsia="en-GB"/>
              </w:rPr>
              <w:t>7861</w:t>
            </w:r>
          </w:p>
        </w:tc>
      </w:tr>
      <w:tr w:rsidR="00EB2336" w:rsidRPr="00EB2336" w14:paraId="6E72C399" w14:textId="77777777" w:rsidTr="00D66E8C">
        <w:trPr>
          <w:trHeight w:val="578"/>
        </w:trPr>
        <w:tc>
          <w:tcPr>
            <w:tcW w:w="2211" w:type="dxa"/>
            <w:shd w:val="clear" w:color="auto" w:fill="C5E0B3" w:themeFill="accent6" w:themeFillTint="66"/>
            <w:hideMark/>
          </w:tcPr>
          <w:p w14:paraId="2BED20EA" w14:textId="77777777" w:rsidR="00EB2336" w:rsidRPr="00EB2336" w:rsidRDefault="00EB2336" w:rsidP="00EB2336">
            <w:pPr>
              <w:spacing w:after="0" w:line="240" w:lineRule="auto"/>
              <w:rPr>
                <w:rFonts w:ascii="Arial" w:eastAsia="Times New Roman" w:hAnsi="Arial" w:cs="Arial"/>
                <w:b/>
                <w:bCs/>
                <w:color w:val="000000"/>
                <w:sz w:val="18"/>
                <w:szCs w:val="18"/>
                <w:lang w:eastAsia="en-GB"/>
              </w:rPr>
            </w:pPr>
            <w:r w:rsidRPr="00EB2336">
              <w:rPr>
                <w:rFonts w:ascii="Arial" w:eastAsia="Times New Roman" w:hAnsi="Arial" w:cs="Arial"/>
                <w:b/>
                <w:bCs/>
                <w:color w:val="000000"/>
                <w:sz w:val="18"/>
                <w:szCs w:val="18"/>
                <w:lang w:eastAsia="en-GB"/>
              </w:rPr>
              <w:t xml:space="preserve">TOTAL EXPENDITURE </w:t>
            </w:r>
            <w:r w:rsidRPr="00EB2336">
              <w:rPr>
                <w:rFonts w:ascii="Arial" w:eastAsia="Times New Roman" w:hAnsi="Arial" w:cs="Arial"/>
                <w:b/>
                <w:bCs/>
                <w:color w:val="000000"/>
                <w:sz w:val="18"/>
                <w:szCs w:val="18"/>
                <w:lang w:eastAsia="en-GB"/>
              </w:rPr>
              <w:br/>
              <w:t>(</w:t>
            </w:r>
            <w:proofErr w:type="spellStart"/>
            <w:r w:rsidRPr="00EB2336">
              <w:rPr>
                <w:rFonts w:ascii="Arial" w:eastAsia="Times New Roman" w:hAnsi="Arial" w:cs="Arial"/>
                <w:b/>
                <w:bCs/>
                <w:color w:val="000000"/>
                <w:sz w:val="18"/>
                <w:szCs w:val="18"/>
                <w:lang w:eastAsia="en-GB"/>
              </w:rPr>
              <w:t>incl</w:t>
            </w:r>
            <w:proofErr w:type="spellEnd"/>
            <w:r w:rsidRPr="00EB2336">
              <w:rPr>
                <w:rFonts w:ascii="Arial" w:eastAsia="Times New Roman" w:hAnsi="Arial" w:cs="Arial"/>
                <w:b/>
                <w:bCs/>
                <w:color w:val="000000"/>
                <w:sz w:val="18"/>
                <w:szCs w:val="18"/>
                <w:lang w:eastAsia="en-GB"/>
              </w:rPr>
              <w:t xml:space="preserve"> salaries)</w:t>
            </w:r>
          </w:p>
        </w:tc>
        <w:tc>
          <w:tcPr>
            <w:tcW w:w="1191" w:type="dxa"/>
            <w:noWrap/>
            <w:hideMark/>
          </w:tcPr>
          <w:p w14:paraId="4314890C" w14:textId="77777777" w:rsidR="00EB2336" w:rsidRPr="00EB2336" w:rsidRDefault="00EB2336" w:rsidP="00EB2336">
            <w:pPr>
              <w:spacing w:after="0" w:line="240" w:lineRule="auto"/>
              <w:jc w:val="right"/>
              <w:rPr>
                <w:rFonts w:ascii="Arial" w:eastAsia="Times New Roman" w:hAnsi="Arial" w:cs="Arial"/>
                <w:b/>
                <w:bCs/>
                <w:color w:val="000000"/>
                <w:sz w:val="20"/>
                <w:szCs w:val="20"/>
                <w:lang w:eastAsia="en-GB"/>
              </w:rPr>
            </w:pPr>
            <w:r w:rsidRPr="00EB2336">
              <w:rPr>
                <w:rFonts w:ascii="Arial" w:eastAsia="Times New Roman" w:hAnsi="Arial" w:cs="Arial"/>
                <w:b/>
                <w:bCs/>
                <w:color w:val="000000"/>
                <w:sz w:val="20"/>
                <w:szCs w:val="20"/>
                <w:lang w:eastAsia="en-GB"/>
              </w:rPr>
              <w:t>17368</w:t>
            </w:r>
          </w:p>
        </w:tc>
        <w:tc>
          <w:tcPr>
            <w:tcW w:w="1191" w:type="dxa"/>
            <w:noWrap/>
            <w:hideMark/>
          </w:tcPr>
          <w:p w14:paraId="05DA7B9D" w14:textId="77777777" w:rsidR="00EB2336" w:rsidRPr="00EB2336" w:rsidRDefault="00EB2336" w:rsidP="00EB2336">
            <w:pPr>
              <w:spacing w:after="0" w:line="240" w:lineRule="auto"/>
              <w:jc w:val="right"/>
              <w:rPr>
                <w:rFonts w:ascii="Arial" w:eastAsia="Times New Roman" w:hAnsi="Arial" w:cs="Arial"/>
                <w:b/>
                <w:bCs/>
                <w:color w:val="000000"/>
                <w:sz w:val="20"/>
                <w:szCs w:val="20"/>
                <w:lang w:eastAsia="en-GB"/>
              </w:rPr>
            </w:pPr>
            <w:r w:rsidRPr="00EB2336">
              <w:rPr>
                <w:rFonts w:ascii="Arial" w:eastAsia="Times New Roman" w:hAnsi="Arial" w:cs="Arial"/>
                <w:b/>
                <w:bCs/>
                <w:color w:val="000000"/>
                <w:sz w:val="20"/>
                <w:szCs w:val="20"/>
                <w:lang w:eastAsia="en-GB"/>
              </w:rPr>
              <w:t>23918</w:t>
            </w:r>
          </w:p>
        </w:tc>
        <w:tc>
          <w:tcPr>
            <w:tcW w:w="1191" w:type="dxa"/>
            <w:noWrap/>
            <w:hideMark/>
          </w:tcPr>
          <w:p w14:paraId="29C4D8E1" w14:textId="77777777" w:rsidR="00EB2336" w:rsidRPr="00EB2336" w:rsidRDefault="00EB2336" w:rsidP="00EB2336">
            <w:pPr>
              <w:spacing w:after="0" w:line="240" w:lineRule="auto"/>
              <w:jc w:val="right"/>
              <w:rPr>
                <w:rFonts w:ascii="Arial" w:eastAsia="Times New Roman" w:hAnsi="Arial" w:cs="Arial"/>
                <w:b/>
                <w:bCs/>
                <w:color w:val="000000"/>
                <w:sz w:val="20"/>
                <w:szCs w:val="20"/>
                <w:lang w:eastAsia="en-GB"/>
              </w:rPr>
            </w:pPr>
            <w:r w:rsidRPr="00EB2336">
              <w:rPr>
                <w:rFonts w:ascii="Arial" w:eastAsia="Times New Roman" w:hAnsi="Arial" w:cs="Arial"/>
                <w:b/>
                <w:bCs/>
                <w:color w:val="000000"/>
                <w:sz w:val="20"/>
                <w:szCs w:val="20"/>
                <w:lang w:eastAsia="en-GB"/>
              </w:rPr>
              <w:t>24585</w:t>
            </w:r>
          </w:p>
        </w:tc>
        <w:tc>
          <w:tcPr>
            <w:tcW w:w="1191" w:type="dxa"/>
            <w:noWrap/>
            <w:hideMark/>
          </w:tcPr>
          <w:p w14:paraId="7FC0F4F8" w14:textId="77777777" w:rsidR="00EB2336" w:rsidRPr="00EB2336" w:rsidRDefault="00EB2336" w:rsidP="00EB2336">
            <w:pPr>
              <w:spacing w:after="0" w:line="240" w:lineRule="auto"/>
              <w:jc w:val="right"/>
              <w:rPr>
                <w:rFonts w:ascii="Arial" w:eastAsia="Times New Roman" w:hAnsi="Arial" w:cs="Arial"/>
                <w:b/>
                <w:bCs/>
                <w:color w:val="000000"/>
                <w:sz w:val="20"/>
                <w:szCs w:val="20"/>
                <w:lang w:eastAsia="en-GB"/>
              </w:rPr>
            </w:pPr>
            <w:r w:rsidRPr="00EB2336">
              <w:rPr>
                <w:rFonts w:ascii="Arial" w:eastAsia="Times New Roman" w:hAnsi="Arial" w:cs="Arial"/>
                <w:b/>
                <w:bCs/>
                <w:color w:val="000000"/>
                <w:sz w:val="20"/>
                <w:szCs w:val="20"/>
                <w:lang w:eastAsia="en-GB"/>
              </w:rPr>
              <w:t>25829</w:t>
            </w:r>
          </w:p>
        </w:tc>
        <w:tc>
          <w:tcPr>
            <w:tcW w:w="1191" w:type="dxa"/>
            <w:noWrap/>
            <w:hideMark/>
          </w:tcPr>
          <w:p w14:paraId="2882C801" w14:textId="77777777" w:rsidR="00EB2336" w:rsidRPr="00EB2336" w:rsidRDefault="00EB2336" w:rsidP="00EB2336">
            <w:pPr>
              <w:spacing w:after="0" w:line="240" w:lineRule="auto"/>
              <w:jc w:val="right"/>
              <w:rPr>
                <w:rFonts w:ascii="Arial" w:eastAsia="Times New Roman" w:hAnsi="Arial" w:cs="Arial"/>
                <w:b/>
                <w:bCs/>
                <w:color w:val="000000"/>
                <w:sz w:val="20"/>
                <w:szCs w:val="20"/>
                <w:lang w:eastAsia="en-GB"/>
              </w:rPr>
            </w:pPr>
            <w:r w:rsidRPr="00EB2336">
              <w:rPr>
                <w:rFonts w:ascii="Arial" w:eastAsia="Times New Roman" w:hAnsi="Arial" w:cs="Arial"/>
                <w:b/>
                <w:bCs/>
                <w:color w:val="000000"/>
                <w:sz w:val="20"/>
                <w:szCs w:val="20"/>
                <w:lang w:eastAsia="en-GB"/>
              </w:rPr>
              <w:t>27150</w:t>
            </w:r>
          </w:p>
        </w:tc>
        <w:tc>
          <w:tcPr>
            <w:tcW w:w="1191" w:type="dxa"/>
            <w:noWrap/>
            <w:hideMark/>
          </w:tcPr>
          <w:p w14:paraId="3C3F9638" w14:textId="77777777" w:rsidR="00EB2336" w:rsidRPr="00EB2336" w:rsidRDefault="00EB2336" w:rsidP="00EB2336">
            <w:pPr>
              <w:spacing w:after="0" w:line="240" w:lineRule="auto"/>
              <w:jc w:val="right"/>
              <w:rPr>
                <w:rFonts w:ascii="Arial" w:eastAsia="Times New Roman" w:hAnsi="Arial" w:cs="Arial"/>
                <w:b/>
                <w:bCs/>
                <w:color w:val="000000"/>
                <w:sz w:val="20"/>
                <w:szCs w:val="20"/>
                <w:lang w:eastAsia="en-GB"/>
              </w:rPr>
            </w:pPr>
            <w:r w:rsidRPr="00EB2336">
              <w:rPr>
                <w:rFonts w:ascii="Arial" w:eastAsia="Times New Roman" w:hAnsi="Arial" w:cs="Arial"/>
                <w:b/>
                <w:bCs/>
                <w:color w:val="000000"/>
                <w:sz w:val="20"/>
                <w:szCs w:val="20"/>
                <w:lang w:eastAsia="en-GB"/>
              </w:rPr>
              <w:t>28553</w:t>
            </w:r>
          </w:p>
        </w:tc>
      </w:tr>
    </w:tbl>
    <w:p w14:paraId="0A54BA6F" w14:textId="77777777" w:rsidR="00F324C8" w:rsidRDefault="00F324C8" w:rsidP="00C5675A">
      <w:pPr>
        <w:rPr>
          <w:rFonts w:ascii="Arial" w:hAnsi="Arial" w:cs="Arial"/>
          <w:b/>
          <w:bCs/>
          <w:sz w:val="20"/>
          <w:szCs w:val="20"/>
        </w:rPr>
      </w:pPr>
    </w:p>
    <w:p w14:paraId="536280E7" w14:textId="61DD856E" w:rsidR="00C5675A" w:rsidRPr="00C0779A" w:rsidRDefault="00D91EB6" w:rsidP="00C5675A">
      <w:pPr>
        <w:rPr>
          <w:rFonts w:ascii="Arial" w:hAnsi="Arial" w:cs="Arial"/>
          <w:b/>
          <w:bCs/>
          <w:color w:val="000000"/>
          <w:sz w:val="20"/>
          <w:szCs w:val="20"/>
        </w:rPr>
      </w:pPr>
      <w:r w:rsidRPr="002F60BD">
        <w:rPr>
          <w:rFonts w:ascii="Arial" w:hAnsi="Arial" w:cs="Arial"/>
          <w:b/>
          <w:bCs/>
          <w:sz w:val="20"/>
          <w:szCs w:val="20"/>
        </w:rPr>
        <w:t>Table 4</w:t>
      </w:r>
      <w:r w:rsidR="00477BAA">
        <w:rPr>
          <w:rFonts w:ascii="Arial" w:hAnsi="Arial" w:cs="Arial"/>
          <w:b/>
          <w:bCs/>
          <w:sz w:val="20"/>
          <w:szCs w:val="20"/>
        </w:rPr>
        <w:t>D</w:t>
      </w:r>
      <w:r w:rsidRPr="002F60BD">
        <w:rPr>
          <w:rFonts w:ascii="Arial" w:hAnsi="Arial" w:cs="Arial"/>
          <w:b/>
          <w:bCs/>
          <w:sz w:val="20"/>
          <w:szCs w:val="20"/>
        </w:rPr>
        <w:t xml:space="preserve"> </w:t>
      </w:r>
      <w:r w:rsidR="00C5675A" w:rsidRPr="002F60BD">
        <w:rPr>
          <w:rFonts w:ascii="Arial" w:hAnsi="Arial" w:cs="Arial"/>
          <w:b/>
          <w:bCs/>
          <w:sz w:val="20"/>
          <w:szCs w:val="20"/>
        </w:rPr>
        <w:t>Key assumptions by cost line</w:t>
      </w:r>
    </w:p>
    <w:tbl>
      <w:tblPr>
        <w:tblW w:w="9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7850"/>
      </w:tblGrid>
      <w:tr w:rsidR="00E74648" w:rsidRPr="00E74648" w14:paraId="4C1C54A1" w14:textId="77777777" w:rsidTr="00C0779A">
        <w:trPr>
          <w:trHeight w:val="290"/>
        </w:trPr>
        <w:tc>
          <w:tcPr>
            <w:tcW w:w="1584" w:type="dxa"/>
            <w:shd w:val="clear" w:color="auto" w:fill="C5E0B3" w:themeFill="accent6" w:themeFillTint="66"/>
            <w:vAlign w:val="center"/>
            <w:hideMark/>
          </w:tcPr>
          <w:p w14:paraId="552C4B55" w14:textId="77777777" w:rsidR="00E74648" w:rsidRPr="00E74648" w:rsidRDefault="00E74648" w:rsidP="00E74648">
            <w:pPr>
              <w:spacing w:after="0" w:line="240" w:lineRule="auto"/>
              <w:rPr>
                <w:rFonts w:ascii="Arial" w:eastAsia="Times New Roman" w:hAnsi="Arial" w:cs="Arial"/>
                <w:color w:val="000000"/>
                <w:sz w:val="20"/>
                <w:szCs w:val="20"/>
                <w:lang w:eastAsia="en-GB"/>
              </w:rPr>
            </w:pPr>
            <w:r w:rsidRPr="00E74648">
              <w:rPr>
                <w:rFonts w:ascii="Arial" w:eastAsia="Times New Roman" w:hAnsi="Arial" w:cs="Arial"/>
                <w:color w:val="000000"/>
                <w:sz w:val="20"/>
                <w:szCs w:val="20"/>
                <w:lang w:eastAsia="en-GB"/>
              </w:rPr>
              <w:t> </w:t>
            </w:r>
          </w:p>
        </w:tc>
        <w:tc>
          <w:tcPr>
            <w:tcW w:w="7850" w:type="dxa"/>
            <w:shd w:val="clear" w:color="auto" w:fill="C5E0B3" w:themeFill="accent6" w:themeFillTint="66"/>
            <w:hideMark/>
          </w:tcPr>
          <w:p w14:paraId="1F52F20B" w14:textId="77777777" w:rsidR="00E74648" w:rsidRPr="00E74648" w:rsidRDefault="00E74648" w:rsidP="00E74648">
            <w:pPr>
              <w:spacing w:after="0" w:line="240" w:lineRule="auto"/>
              <w:rPr>
                <w:rFonts w:ascii="Century Gothic" w:eastAsia="Times New Roman" w:hAnsi="Century Gothic" w:cs="Calibri"/>
                <w:b/>
                <w:bCs/>
                <w:color w:val="000000"/>
                <w:sz w:val="20"/>
                <w:szCs w:val="20"/>
                <w:lang w:eastAsia="en-GB"/>
              </w:rPr>
            </w:pPr>
            <w:r w:rsidRPr="00E74648">
              <w:rPr>
                <w:rFonts w:ascii="Century Gothic" w:eastAsia="Times New Roman" w:hAnsi="Century Gothic" w:cs="Calibri"/>
                <w:b/>
                <w:bCs/>
                <w:color w:val="000000"/>
                <w:sz w:val="20"/>
                <w:szCs w:val="20"/>
                <w:lang w:eastAsia="en-GB"/>
              </w:rPr>
              <w:t>Assumptions</w:t>
            </w:r>
          </w:p>
        </w:tc>
      </w:tr>
      <w:tr w:rsidR="00E74648" w:rsidRPr="00E74648" w14:paraId="236FD38D" w14:textId="77777777" w:rsidTr="00C0779A">
        <w:trPr>
          <w:trHeight w:val="1450"/>
        </w:trPr>
        <w:tc>
          <w:tcPr>
            <w:tcW w:w="1584" w:type="dxa"/>
            <w:shd w:val="clear" w:color="auto" w:fill="C5E0B3" w:themeFill="accent6" w:themeFillTint="66"/>
            <w:hideMark/>
          </w:tcPr>
          <w:p w14:paraId="75E78D03" w14:textId="77777777" w:rsidR="00E74648" w:rsidRPr="00E74648" w:rsidRDefault="00E74648" w:rsidP="00C97160">
            <w:pPr>
              <w:spacing w:after="0" w:line="240" w:lineRule="auto"/>
              <w:rPr>
                <w:rFonts w:ascii="Arial" w:eastAsia="Times New Roman" w:hAnsi="Arial" w:cs="Arial"/>
                <w:b/>
                <w:bCs/>
                <w:color w:val="000000"/>
                <w:sz w:val="20"/>
                <w:szCs w:val="20"/>
                <w:lang w:eastAsia="en-GB"/>
              </w:rPr>
            </w:pPr>
            <w:r w:rsidRPr="00E74648">
              <w:rPr>
                <w:rFonts w:ascii="Arial" w:eastAsia="Times New Roman" w:hAnsi="Arial" w:cs="Arial"/>
                <w:b/>
                <w:bCs/>
                <w:color w:val="000000"/>
                <w:sz w:val="20"/>
                <w:szCs w:val="20"/>
                <w:lang w:eastAsia="en-GB"/>
              </w:rPr>
              <w:t xml:space="preserve">Electricity </w:t>
            </w:r>
          </w:p>
        </w:tc>
        <w:tc>
          <w:tcPr>
            <w:tcW w:w="7850" w:type="dxa"/>
            <w:hideMark/>
          </w:tcPr>
          <w:p w14:paraId="4F1994D7" w14:textId="545373D5" w:rsidR="00E74648" w:rsidRPr="00E74648" w:rsidRDefault="00E74648" w:rsidP="00E74648">
            <w:pPr>
              <w:spacing w:after="0" w:line="240" w:lineRule="auto"/>
              <w:rPr>
                <w:rFonts w:ascii="Calibri" w:eastAsia="Times New Roman" w:hAnsi="Calibri" w:cs="Calibri"/>
                <w:color w:val="000000"/>
                <w:lang w:eastAsia="en-GB"/>
              </w:rPr>
            </w:pPr>
            <w:r w:rsidRPr="00E74648">
              <w:rPr>
                <w:rFonts w:ascii="Calibri" w:eastAsia="Times New Roman" w:hAnsi="Calibri" w:cs="Calibri"/>
                <w:color w:val="000000"/>
                <w:lang w:eastAsia="en-GB"/>
              </w:rPr>
              <w:t>Option 1 -Five Ashes was £2119 in 2022, with 735m2 footprint = £2.88/m2, new phase 1 hall is 433m2 x 2.88 = £1248 Option 2 – Pro rata existing VH = £2703 (291m2) =£9.28/m2 x 433m=£4021 less 35% energy saving from modern insulation (source Energy UK) = £2614</w:t>
            </w:r>
            <w:r w:rsidRPr="00E74648">
              <w:rPr>
                <w:rFonts w:ascii="Calibri" w:eastAsia="Times New Roman" w:hAnsi="Calibri" w:cs="Calibri"/>
                <w:color w:val="000000"/>
                <w:lang w:eastAsia="en-GB"/>
              </w:rPr>
              <w:br/>
            </w:r>
            <w:r w:rsidRPr="00E74648">
              <w:rPr>
                <w:rFonts w:ascii="Calibri" w:eastAsia="Times New Roman" w:hAnsi="Calibri" w:cs="Calibri"/>
                <w:b/>
                <w:bCs/>
                <w:color w:val="000000"/>
                <w:lang w:eastAsia="en-GB"/>
              </w:rPr>
              <w:t>Option 3 – Taking a conservative view across all control sites £3500 and allowing for 23/24 price rises. Inflated at 5%. Costs should be lower due to solar and ground source heating.</w:t>
            </w:r>
          </w:p>
        </w:tc>
      </w:tr>
      <w:tr w:rsidR="00E74648" w:rsidRPr="00E74648" w14:paraId="2B6D72D7" w14:textId="77777777" w:rsidTr="00C0779A">
        <w:trPr>
          <w:trHeight w:val="580"/>
        </w:trPr>
        <w:tc>
          <w:tcPr>
            <w:tcW w:w="1584" w:type="dxa"/>
            <w:shd w:val="clear" w:color="auto" w:fill="C5E0B3" w:themeFill="accent6" w:themeFillTint="66"/>
            <w:hideMark/>
          </w:tcPr>
          <w:p w14:paraId="14137ABA" w14:textId="77777777" w:rsidR="00E74648" w:rsidRPr="00E74648" w:rsidRDefault="00E74648" w:rsidP="00C97160">
            <w:pPr>
              <w:spacing w:after="0" w:line="240" w:lineRule="auto"/>
              <w:rPr>
                <w:rFonts w:ascii="Arial" w:eastAsia="Times New Roman" w:hAnsi="Arial" w:cs="Arial"/>
                <w:b/>
                <w:bCs/>
                <w:color w:val="000000"/>
                <w:sz w:val="20"/>
                <w:szCs w:val="20"/>
                <w:lang w:eastAsia="en-GB"/>
              </w:rPr>
            </w:pPr>
            <w:r w:rsidRPr="00E74648">
              <w:rPr>
                <w:rFonts w:ascii="Arial" w:eastAsia="Times New Roman" w:hAnsi="Arial" w:cs="Arial"/>
                <w:b/>
                <w:bCs/>
                <w:color w:val="000000"/>
                <w:sz w:val="20"/>
                <w:szCs w:val="20"/>
                <w:lang w:eastAsia="en-GB"/>
              </w:rPr>
              <w:lastRenderedPageBreak/>
              <w:t>Water</w:t>
            </w:r>
          </w:p>
        </w:tc>
        <w:tc>
          <w:tcPr>
            <w:tcW w:w="7850" w:type="dxa"/>
            <w:hideMark/>
          </w:tcPr>
          <w:p w14:paraId="4A57F561" w14:textId="77777777" w:rsidR="00E74648" w:rsidRPr="00E74648" w:rsidRDefault="00E74648" w:rsidP="00E74648">
            <w:pPr>
              <w:spacing w:after="0" w:line="240" w:lineRule="auto"/>
              <w:rPr>
                <w:rFonts w:ascii="Calibri" w:eastAsia="Times New Roman" w:hAnsi="Calibri" w:cs="Calibri"/>
                <w:color w:val="000000"/>
                <w:lang w:eastAsia="en-GB"/>
              </w:rPr>
            </w:pPr>
            <w:r w:rsidRPr="00E74648">
              <w:rPr>
                <w:rFonts w:ascii="Calibri" w:eastAsia="Times New Roman" w:hAnsi="Calibri" w:cs="Calibri"/>
                <w:color w:val="000000"/>
                <w:lang w:eastAsia="en-GB"/>
              </w:rPr>
              <w:t>Based on Five Ashes £371 in 2022 - equivalent size and facilities to new hall plus water inflation of 7.5% (source OFWAT) but a larger increase in year 3, 4 and 5 of 15% (current hall 2023 £196) Current VH - Water &amp; Sewage £389</w:t>
            </w:r>
          </w:p>
        </w:tc>
      </w:tr>
      <w:tr w:rsidR="00E74648" w:rsidRPr="00E74648" w14:paraId="1BB587F0" w14:textId="77777777" w:rsidTr="00C0779A">
        <w:trPr>
          <w:trHeight w:val="580"/>
        </w:trPr>
        <w:tc>
          <w:tcPr>
            <w:tcW w:w="1584" w:type="dxa"/>
            <w:shd w:val="clear" w:color="auto" w:fill="C5E0B3" w:themeFill="accent6" w:themeFillTint="66"/>
            <w:hideMark/>
          </w:tcPr>
          <w:p w14:paraId="20DB6B76" w14:textId="77777777" w:rsidR="00E74648" w:rsidRPr="00E74648" w:rsidRDefault="00E74648" w:rsidP="00C97160">
            <w:pPr>
              <w:spacing w:after="0" w:line="240" w:lineRule="auto"/>
              <w:rPr>
                <w:rFonts w:ascii="Arial" w:eastAsia="Times New Roman" w:hAnsi="Arial" w:cs="Arial"/>
                <w:b/>
                <w:bCs/>
                <w:color w:val="000000"/>
                <w:sz w:val="20"/>
                <w:szCs w:val="20"/>
                <w:lang w:eastAsia="en-GB"/>
              </w:rPr>
            </w:pPr>
            <w:r w:rsidRPr="00E74648">
              <w:rPr>
                <w:rFonts w:ascii="Arial" w:eastAsia="Times New Roman" w:hAnsi="Arial" w:cs="Arial"/>
                <w:b/>
                <w:bCs/>
                <w:color w:val="000000"/>
                <w:sz w:val="20"/>
                <w:szCs w:val="20"/>
                <w:lang w:eastAsia="en-GB"/>
              </w:rPr>
              <w:t>Cleaning &amp; Consumables</w:t>
            </w:r>
          </w:p>
        </w:tc>
        <w:tc>
          <w:tcPr>
            <w:tcW w:w="7850" w:type="dxa"/>
            <w:hideMark/>
          </w:tcPr>
          <w:p w14:paraId="1CB6610A" w14:textId="77777777" w:rsidR="00E74648" w:rsidRPr="00E74648" w:rsidRDefault="00E74648" w:rsidP="00E74648">
            <w:pPr>
              <w:spacing w:after="0" w:line="240" w:lineRule="auto"/>
              <w:rPr>
                <w:rFonts w:ascii="Calibri" w:eastAsia="Times New Roman" w:hAnsi="Calibri" w:cs="Calibri"/>
                <w:color w:val="000000"/>
                <w:lang w:eastAsia="en-GB"/>
              </w:rPr>
            </w:pPr>
            <w:r w:rsidRPr="00E74648">
              <w:rPr>
                <w:rFonts w:ascii="Calibri" w:eastAsia="Times New Roman" w:hAnsi="Calibri" w:cs="Calibri"/>
                <w:color w:val="000000"/>
                <w:lang w:eastAsia="en-GB"/>
              </w:rPr>
              <w:t>Current VH 2023 = £3500 (includes Hall cleaning £2408, PHS Hygiene £746, Window cleaning £168, materials £195</w:t>
            </w:r>
            <w:r w:rsidRPr="00E74648">
              <w:rPr>
                <w:rFonts w:ascii="Calibri" w:eastAsia="Times New Roman" w:hAnsi="Calibri" w:cs="Calibri"/>
                <w:color w:val="000000"/>
                <w:lang w:eastAsia="en-GB"/>
              </w:rPr>
              <w:br/>
              <w:t xml:space="preserve">Five Ashes £2019 in 2022 </w:t>
            </w:r>
          </w:p>
        </w:tc>
      </w:tr>
      <w:tr w:rsidR="00E74648" w:rsidRPr="00E74648" w14:paraId="702DECA0" w14:textId="77777777" w:rsidTr="00C0779A">
        <w:trPr>
          <w:trHeight w:val="580"/>
        </w:trPr>
        <w:tc>
          <w:tcPr>
            <w:tcW w:w="1584" w:type="dxa"/>
            <w:shd w:val="clear" w:color="auto" w:fill="C5E0B3" w:themeFill="accent6" w:themeFillTint="66"/>
            <w:hideMark/>
          </w:tcPr>
          <w:p w14:paraId="1E2CCAB8" w14:textId="77777777" w:rsidR="00E74648" w:rsidRPr="00E74648" w:rsidRDefault="00E74648" w:rsidP="00C97160">
            <w:pPr>
              <w:spacing w:after="0" w:line="240" w:lineRule="auto"/>
              <w:rPr>
                <w:rFonts w:ascii="Arial" w:eastAsia="Times New Roman" w:hAnsi="Arial" w:cs="Arial"/>
                <w:b/>
                <w:bCs/>
                <w:color w:val="000000"/>
                <w:sz w:val="20"/>
                <w:szCs w:val="20"/>
                <w:lang w:eastAsia="en-GB"/>
              </w:rPr>
            </w:pPr>
            <w:r w:rsidRPr="00E74648">
              <w:rPr>
                <w:rFonts w:ascii="Arial" w:eastAsia="Times New Roman" w:hAnsi="Arial" w:cs="Arial"/>
                <w:b/>
                <w:bCs/>
                <w:color w:val="000000"/>
                <w:sz w:val="20"/>
                <w:szCs w:val="20"/>
                <w:lang w:eastAsia="en-GB"/>
              </w:rPr>
              <w:t>Office &amp; Advertising</w:t>
            </w:r>
          </w:p>
        </w:tc>
        <w:tc>
          <w:tcPr>
            <w:tcW w:w="7850" w:type="dxa"/>
            <w:hideMark/>
          </w:tcPr>
          <w:p w14:paraId="3769C817" w14:textId="2C8015B6" w:rsidR="00E74648" w:rsidRPr="00E74648" w:rsidRDefault="00E74648" w:rsidP="00E74648">
            <w:pPr>
              <w:spacing w:after="0" w:line="240" w:lineRule="auto"/>
              <w:rPr>
                <w:rFonts w:ascii="Calibri" w:eastAsia="Times New Roman" w:hAnsi="Calibri" w:cs="Calibri"/>
                <w:color w:val="000000"/>
                <w:lang w:eastAsia="en-GB"/>
              </w:rPr>
            </w:pPr>
            <w:r w:rsidRPr="00E74648">
              <w:rPr>
                <w:rFonts w:ascii="Calibri" w:eastAsia="Times New Roman" w:hAnsi="Calibri" w:cs="Calibri"/>
                <w:color w:val="000000"/>
                <w:lang w:eastAsia="en-GB"/>
              </w:rPr>
              <w:t>Take an average (</w:t>
            </w:r>
            <w:proofErr w:type="spellStart"/>
            <w:r w:rsidRPr="00E74648">
              <w:rPr>
                <w:rFonts w:ascii="Calibri" w:eastAsia="Times New Roman" w:hAnsi="Calibri" w:cs="Calibri"/>
                <w:color w:val="000000"/>
                <w:lang w:eastAsia="en-GB"/>
              </w:rPr>
              <w:t>excl</w:t>
            </w:r>
            <w:proofErr w:type="spellEnd"/>
            <w:r w:rsidRPr="00E74648">
              <w:rPr>
                <w:rFonts w:ascii="Calibri" w:eastAsia="Times New Roman" w:hAnsi="Calibri" w:cs="Calibri"/>
                <w:color w:val="000000"/>
                <w:lang w:eastAsia="en-GB"/>
              </w:rPr>
              <w:t xml:space="preserve"> 2020) of last 5 years = £700 but allow extra marketing </w:t>
            </w:r>
            <w:proofErr w:type="gramStart"/>
            <w:r w:rsidRPr="00E74648">
              <w:rPr>
                <w:rFonts w:ascii="Calibri" w:eastAsia="Times New Roman" w:hAnsi="Calibri" w:cs="Calibri"/>
                <w:color w:val="000000"/>
                <w:lang w:eastAsia="en-GB"/>
              </w:rPr>
              <w:t>spend</w:t>
            </w:r>
            <w:proofErr w:type="gramEnd"/>
            <w:r w:rsidRPr="00E74648">
              <w:rPr>
                <w:rFonts w:ascii="Calibri" w:eastAsia="Times New Roman" w:hAnsi="Calibri" w:cs="Calibri"/>
                <w:color w:val="000000"/>
                <w:lang w:eastAsia="en-GB"/>
              </w:rPr>
              <w:t xml:space="preserve"> for new hall £500 in year 1 - inflate with CPI 4.2%  </w:t>
            </w:r>
          </w:p>
        </w:tc>
      </w:tr>
      <w:tr w:rsidR="00E74648" w:rsidRPr="00E74648" w14:paraId="3DF74BF8" w14:textId="77777777" w:rsidTr="00C0779A">
        <w:trPr>
          <w:trHeight w:val="580"/>
        </w:trPr>
        <w:tc>
          <w:tcPr>
            <w:tcW w:w="1584" w:type="dxa"/>
            <w:shd w:val="clear" w:color="auto" w:fill="C5E0B3" w:themeFill="accent6" w:themeFillTint="66"/>
            <w:hideMark/>
          </w:tcPr>
          <w:p w14:paraId="2CDBA0E6" w14:textId="77777777" w:rsidR="00E74648" w:rsidRPr="00E74648" w:rsidRDefault="00E74648" w:rsidP="00C97160">
            <w:pPr>
              <w:spacing w:after="0" w:line="240" w:lineRule="auto"/>
              <w:rPr>
                <w:rFonts w:ascii="Arial" w:eastAsia="Times New Roman" w:hAnsi="Arial" w:cs="Arial"/>
                <w:b/>
                <w:bCs/>
                <w:color w:val="000000"/>
                <w:sz w:val="20"/>
                <w:szCs w:val="20"/>
                <w:lang w:eastAsia="en-GB"/>
              </w:rPr>
            </w:pPr>
            <w:r w:rsidRPr="00E74648">
              <w:rPr>
                <w:rFonts w:ascii="Arial" w:eastAsia="Times New Roman" w:hAnsi="Arial" w:cs="Arial"/>
                <w:b/>
                <w:bCs/>
                <w:color w:val="000000"/>
                <w:sz w:val="20"/>
                <w:szCs w:val="20"/>
                <w:lang w:eastAsia="en-GB"/>
              </w:rPr>
              <w:t>Rates and Insurance</w:t>
            </w:r>
          </w:p>
        </w:tc>
        <w:tc>
          <w:tcPr>
            <w:tcW w:w="7850" w:type="dxa"/>
            <w:hideMark/>
          </w:tcPr>
          <w:p w14:paraId="00B86B41" w14:textId="4A3069FA" w:rsidR="00E74648" w:rsidRPr="00E74648" w:rsidRDefault="00E74648" w:rsidP="00E74648">
            <w:pPr>
              <w:spacing w:after="0" w:line="240" w:lineRule="auto"/>
              <w:rPr>
                <w:rFonts w:ascii="Calibri" w:eastAsia="Times New Roman" w:hAnsi="Calibri" w:cs="Calibri"/>
                <w:color w:val="000000"/>
                <w:lang w:eastAsia="en-GB"/>
              </w:rPr>
            </w:pPr>
            <w:r w:rsidRPr="00E74648">
              <w:rPr>
                <w:rFonts w:ascii="Calibri" w:eastAsia="Times New Roman" w:hAnsi="Calibri" w:cs="Calibri"/>
                <w:color w:val="000000"/>
                <w:lang w:eastAsia="en-GB"/>
              </w:rPr>
              <w:t>Based on Five Ashes 2022 - £4636 (Rateable value 12,000 less 80% for charitable status = £2400 and 8.3% building insurance inflation - Towergate Insurance - Sarah to check out Rates with Rob</w:t>
            </w:r>
          </w:p>
        </w:tc>
      </w:tr>
      <w:tr w:rsidR="00E74648" w:rsidRPr="00E74648" w14:paraId="25DB551D" w14:textId="77777777" w:rsidTr="00C0779A">
        <w:trPr>
          <w:trHeight w:val="750"/>
        </w:trPr>
        <w:tc>
          <w:tcPr>
            <w:tcW w:w="1584" w:type="dxa"/>
            <w:shd w:val="clear" w:color="auto" w:fill="C5E0B3" w:themeFill="accent6" w:themeFillTint="66"/>
            <w:hideMark/>
          </w:tcPr>
          <w:p w14:paraId="532A3B24" w14:textId="77777777" w:rsidR="00E74648" w:rsidRPr="00E74648" w:rsidRDefault="00E74648" w:rsidP="00C97160">
            <w:pPr>
              <w:spacing w:after="0" w:line="240" w:lineRule="auto"/>
              <w:rPr>
                <w:rFonts w:ascii="Arial" w:eastAsia="Times New Roman" w:hAnsi="Arial" w:cs="Arial"/>
                <w:b/>
                <w:bCs/>
                <w:color w:val="000000"/>
                <w:sz w:val="20"/>
                <w:szCs w:val="20"/>
                <w:lang w:eastAsia="en-GB"/>
              </w:rPr>
            </w:pPr>
            <w:r w:rsidRPr="00E74648">
              <w:rPr>
                <w:rFonts w:ascii="Arial" w:eastAsia="Times New Roman" w:hAnsi="Arial" w:cs="Arial"/>
                <w:b/>
                <w:bCs/>
                <w:color w:val="000000"/>
                <w:sz w:val="20"/>
                <w:szCs w:val="20"/>
                <w:lang w:eastAsia="en-GB"/>
              </w:rPr>
              <w:t>Professional fees &amp; Subscriptions</w:t>
            </w:r>
          </w:p>
        </w:tc>
        <w:tc>
          <w:tcPr>
            <w:tcW w:w="7850" w:type="dxa"/>
            <w:hideMark/>
          </w:tcPr>
          <w:p w14:paraId="162BB56A" w14:textId="77777777" w:rsidR="00E74648" w:rsidRPr="00E74648" w:rsidRDefault="00E74648" w:rsidP="00E74648">
            <w:pPr>
              <w:spacing w:after="0" w:line="240" w:lineRule="auto"/>
              <w:rPr>
                <w:rFonts w:ascii="Calibri" w:eastAsia="Times New Roman" w:hAnsi="Calibri" w:cs="Calibri"/>
                <w:color w:val="000000"/>
                <w:lang w:eastAsia="en-GB"/>
              </w:rPr>
            </w:pPr>
            <w:r w:rsidRPr="00E74648">
              <w:rPr>
                <w:rFonts w:ascii="Calibri" w:eastAsia="Times New Roman" w:hAnsi="Calibri" w:cs="Calibri"/>
                <w:color w:val="000000"/>
                <w:lang w:eastAsia="en-GB"/>
              </w:rPr>
              <w:t>Current VH = £807 - Music licence £267, Booking system £238, ACRES £144, Web hosting £158 (2022 includes survey cost)</w:t>
            </w:r>
          </w:p>
        </w:tc>
      </w:tr>
      <w:tr w:rsidR="00E74648" w:rsidRPr="00E74648" w14:paraId="1EAAF975" w14:textId="77777777" w:rsidTr="00C0779A">
        <w:trPr>
          <w:trHeight w:val="860"/>
        </w:trPr>
        <w:tc>
          <w:tcPr>
            <w:tcW w:w="1584" w:type="dxa"/>
            <w:shd w:val="clear" w:color="auto" w:fill="C5E0B3" w:themeFill="accent6" w:themeFillTint="66"/>
            <w:hideMark/>
          </w:tcPr>
          <w:p w14:paraId="6A5CF673" w14:textId="77777777" w:rsidR="00E74648" w:rsidRPr="00E74648" w:rsidRDefault="00E74648" w:rsidP="00C97160">
            <w:pPr>
              <w:spacing w:after="0" w:line="240" w:lineRule="auto"/>
              <w:rPr>
                <w:rFonts w:ascii="Arial" w:eastAsia="Times New Roman" w:hAnsi="Arial" w:cs="Arial"/>
                <w:b/>
                <w:bCs/>
                <w:color w:val="000000"/>
                <w:sz w:val="20"/>
                <w:szCs w:val="20"/>
                <w:lang w:eastAsia="en-GB"/>
              </w:rPr>
            </w:pPr>
            <w:r w:rsidRPr="00E74648">
              <w:rPr>
                <w:rFonts w:ascii="Arial" w:eastAsia="Times New Roman" w:hAnsi="Arial" w:cs="Arial"/>
                <w:b/>
                <w:bCs/>
                <w:color w:val="000000"/>
                <w:sz w:val="20"/>
                <w:szCs w:val="20"/>
                <w:lang w:eastAsia="en-GB"/>
              </w:rPr>
              <w:t>Maintenance &amp; Improvements</w:t>
            </w:r>
          </w:p>
        </w:tc>
        <w:tc>
          <w:tcPr>
            <w:tcW w:w="7850" w:type="dxa"/>
            <w:hideMark/>
          </w:tcPr>
          <w:p w14:paraId="0B678D78" w14:textId="77777777" w:rsidR="00E74648" w:rsidRPr="00E74648" w:rsidRDefault="00E74648" w:rsidP="00E74648">
            <w:pPr>
              <w:spacing w:after="0" w:line="240" w:lineRule="auto"/>
              <w:rPr>
                <w:rFonts w:ascii="Calibri" w:eastAsia="Times New Roman" w:hAnsi="Calibri" w:cs="Calibri"/>
                <w:color w:val="000000"/>
                <w:lang w:eastAsia="en-GB"/>
              </w:rPr>
            </w:pPr>
            <w:r w:rsidRPr="00E74648">
              <w:rPr>
                <w:rFonts w:ascii="Calibri" w:eastAsia="Times New Roman" w:hAnsi="Calibri" w:cs="Calibri"/>
                <w:color w:val="000000"/>
                <w:lang w:eastAsia="en-GB"/>
              </w:rPr>
              <w:t>Set aside £2500 per year for building and parking - assuming low maintenance for brand new hall (and warranty for first 5 years) with 4.2% inflation</w:t>
            </w:r>
          </w:p>
        </w:tc>
      </w:tr>
      <w:tr w:rsidR="00E74648" w:rsidRPr="00E74648" w14:paraId="28D3A3C3" w14:textId="77777777" w:rsidTr="00C0779A">
        <w:trPr>
          <w:trHeight w:val="580"/>
        </w:trPr>
        <w:tc>
          <w:tcPr>
            <w:tcW w:w="1584" w:type="dxa"/>
            <w:shd w:val="clear" w:color="auto" w:fill="C5E0B3" w:themeFill="accent6" w:themeFillTint="66"/>
            <w:hideMark/>
          </w:tcPr>
          <w:p w14:paraId="0CC77B0C" w14:textId="77777777" w:rsidR="00E74648" w:rsidRPr="00E74648" w:rsidRDefault="00E74648" w:rsidP="00C97160">
            <w:pPr>
              <w:spacing w:after="0" w:line="240" w:lineRule="auto"/>
              <w:rPr>
                <w:rFonts w:ascii="Arial" w:eastAsia="Times New Roman" w:hAnsi="Arial" w:cs="Arial"/>
                <w:b/>
                <w:bCs/>
                <w:color w:val="000000"/>
                <w:sz w:val="20"/>
                <w:szCs w:val="20"/>
                <w:lang w:eastAsia="en-GB"/>
              </w:rPr>
            </w:pPr>
            <w:r w:rsidRPr="00E74648">
              <w:rPr>
                <w:rFonts w:ascii="Arial" w:eastAsia="Times New Roman" w:hAnsi="Arial" w:cs="Arial"/>
                <w:b/>
                <w:bCs/>
                <w:color w:val="000000"/>
                <w:sz w:val="20"/>
                <w:szCs w:val="20"/>
                <w:lang w:eastAsia="en-GB"/>
              </w:rPr>
              <w:t>Salaries</w:t>
            </w:r>
          </w:p>
        </w:tc>
        <w:tc>
          <w:tcPr>
            <w:tcW w:w="7850" w:type="dxa"/>
            <w:hideMark/>
          </w:tcPr>
          <w:p w14:paraId="5BC828D7" w14:textId="77777777" w:rsidR="00E74648" w:rsidRPr="00E74648" w:rsidRDefault="00E74648" w:rsidP="00E74648">
            <w:pPr>
              <w:spacing w:after="0" w:line="240" w:lineRule="auto"/>
              <w:rPr>
                <w:rFonts w:ascii="Calibri" w:eastAsia="Times New Roman" w:hAnsi="Calibri" w:cs="Calibri"/>
                <w:color w:val="000000"/>
                <w:lang w:eastAsia="en-GB"/>
              </w:rPr>
            </w:pPr>
            <w:r w:rsidRPr="00E74648">
              <w:rPr>
                <w:rFonts w:ascii="Calibri" w:eastAsia="Times New Roman" w:hAnsi="Calibri" w:cs="Calibri"/>
                <w:color w:val="000000"/>
                <w:lang w:eastAsia="en-GB"/>
              </w:rPr>
              <w:t xml:space="preserve">20 hrs per month manager @£20 per hr &amp; caretaker 3 hours per </w:t>
            </w:r>
            <w:proofErr w:type="spellStart"/>
            <w:r w:rsidRPr="00E74648">
              <w:rPr>
                <w:rFonts w:ascii="Calibri" w:eastAsia="Times New Roman" w:hAnsi="Calibri" w:cs="Calibri"/>
                <w:color w:val="000000"/>
                <w:lang w:eastAsia="en-GB"/>
              </w:rPr>
              <w:t>wk</w:t>
            </w:r>
            <w:proofErr w:type="spellEnd"/>
            <w:r w:rsidRPr="00E74648">
              <w:rPr>
                <w:rFonts w:ascii="Calibri" w:eastAsia="Times New Roman" w:hAnsi="Calibri" w:cs="Calibri"/>
                <w:color w:val="000000"/>
                <w:lang w:eastAsia="en-GB"/>
              </w:rPr>
              <w:t xml:space="preserve"> @£14ph, inflated at 3%, current salaries for VH £4582 NB Cleaning costs included in cleaning &amp; consumables</w:t>
            </w:r>
          </w:p>
        </w:tc>
      </w:tr>
      <w:tr w:rsidR="00E74648" w:rsidRPr="00E74648" w14:paraId="5D1757E3" w14:textId="77777777" w:rsidTr="00C0779A">
        <w:trPr>
          <w:trHeight w:val="930"/>
        </w:trPr>
        <w:tc>
          <w:tcPr>
            <w:tcW w:w="1584" w:type="dxa"/>
            <w:shd w:val="clear" w:color="auto" w:fill="C5E0B3" w:themeFill="accent6" w:themeFillTint="66"/>
            <w:hideMark/>
          </w:tcPr>
          <w:p w14:paraId="5A3E39A5" w14:textId="77777777" w:rsidR="00E74648" w:rsidRPr="00E74648" w:rsidRDefault="00E74648" w:rsidP="00C97160">
            <w:pPr>
              <w:spacing w:after="0" w:line="240" w:lineRule="auto"/>
              <w:rPr>
                <w:rFonts w:ascii="Arial" w:eastAsia="Times New Roman" w:hAnsi="Arial" w:cs="Arial"/>
                <w:b/>
                <w:bCs/>
                <w:color w:val="000000"/>
                <w:sz w:val="18"/>
                <w:szCs w:val="18"/>
                <w:lang w:eastAsia="en-GB"/>
              </w:rPr>
            </w:pPr>
            <w:r w:rsidRPr="00E74648">
              <w:rPr>
                <w:rFonts w:ascii="Arial" w:eastAsia="Times New Roman" w:hAnsi="Arial" w:cs="Arial"/>
                <w:b/>
                <w:bCs/>
                <w:color w:val="000000"/>
                <w:sz w:val="18"/>
                <w:szCs w:val="18"/>
                <w:lang w:eastAsia="en-GB"/>
              </w:rPr>
              <w:t xml:space="preserve">TOTAL EXPENDITURE </w:t>
            </w:r>
            <w:r w:rsidRPr="00E74648">
              <w:rPr>
                <w:rFonts w:ascii="Arial" w:eastAsia="Times New Roman" w:hAnsi="Arial" w:cs="Arial"/>
                <w:b/>
                <w:bCs/>
                <w:color w:val="000000"/>
                <w:sz w:val="18"/>
                <w:szCs w:val="18"/>
                <w:lang w:eastAsia="en-GB"/>
              </w:rPr>
              <w:br/>
              <w:t>(</w:t>
            </w:r>
            <w:proofErr w:type="spellStart"/>
            <w:r w:rsidRPr="00E74648">
              <w:rPr>
                <w:rFonts w:ascii="Arial" w:eastAsia="Times New Roman" w:hAnsi="Arial" w:cs="Arial"/>
                <w:b/>
                <w:bCs/>
                <w:color w:val="000000"/>
                <w:sz w:val="18"/>
                <w:szCs w:val="18"/>
                <w:lang w:eastAsia="en-GB"/>
              </w:rPr>
              <w:t>incl</w:t>
            </w:r>
            <w:proofErr w:type="spellEnd"/>
            <w:r w:rsidRPr="00E74648">
              <w:rPr>
                <w:rFonts w:ascii="Arial" w:eastAsia="Times New Roman" w:hAnsi="Arial" w:cs="Arial"/>
                <w:b/>
                <w:bCs/>
                <w:color w:val="000000"/>
                <w:sz w:val="18"/>
                <w:szCs w:val="18"/>
                <w:lang w:eastAsia="en-GB"/>
              </w:rPr>
              <w:t xml:space="preserve"> salaries)</w:t>
            </w:r>
          </w:p>
        </w:tc>
        <w:tc>
          <w:tcPr>
            <w:tcW w:w="7850" w:type="dxa"/>
            <w:hideMark/>
          </w:tcPr>
          <w:p w14:paraId="20364590" w14:textId="3EF96377" w:rsidR="00E74648" w:rsidRPr="00E74648" w:rsidRDefault="00E74648" w:rsidP="00E74648">
            <w:pPr>
              <w:spacing w:after="0" w:line="240" w:lineRule="auto"/>
              <w:rPr>
                <w:rFonts w:ascii="Calibri" w:eastAsia="Times New Roman" w:hAnsi="Calibri" w:cs="Calibri"/>
                <w:color w:val="000000"/>
                <w:lang w:eastAsia="en-GB"/>
              </w:rPr>
            </w:pPr>
            <w:r w:rsidRPr="00E74648">
              <w:rPr>
                <w:rFonts w:ascii="Calibri" w:eastAsia="Times New Roman" w:hAnsi="Calibri" w:cs="Calibri"/>
                <w:color w:val="000000"/>
                <w:lang w:eastAsia="en-GB"/>
              </w:rPr>
              <w:t>Sense check total with Five Ashes £15, 652 in 2022 (</w:t>
            </w:r>
            <w:r w:rsidR="00B65B59">
              <w:rPr>
                <w:rFonts w:ascii="Calibri" w:eastAsia="Times New Roman" w:hAnsi="Calibri" w:cs="Calibri"/>
                <w:color w:val="000000"/>
                <w:lang w:eastAsia="en-GB"/>
              </w:rPr>
              <w:t xml:space="preserve">HDCC </w:t>
            </w:r>
            <w:r w:rsidRPr="00E74648">
              <w:rPr>
                <w:rFonts w:ascii="Calibri" w:eastAsia="Times New Roman" w:hAnsi="Calibri" w:cs="Calibri"/>
                <w:color w:val="000000"/>
                <w:lang w:eastAsia="en-GB"/>
              </w:rPr>
              <w:t>seems high)</w:t>
            </w:r>
          </w:p>
        </w:tc>
      </w:tr>
    </w:tbl>
    <w:p w14:paraId="0E453F44" w14:textId="77777777" w:rsidR="00D50D3D" w:rsidRPr="00E80C69" w:rsidRDefault="00D50D3D" w:rsidP="00921AFB">
      <w:pPr>
        <w:pStyle w:val="Default"/>
        <w:rPr>
          <w:rFonts w:ascii="Arial" w:hAnsi="Arial" w:cs="Arial"/>
          <w:b/>
          <w:bCs/>
          <w:color w:val="005400"/>
        </w:rPr>
      </w:pPr>
    </w:p>
    <w:p w14:paraId="5BFD2596" w14:textId="2CFD58D2" w:rsidR="0021626F" w:rsidRPr="00E80C69" w:rsidRDefault="0021626F" w:rsidP="00921AFB">
      <w:pPr>
        <w:pStyle w:val="Default"/>
        <w:rPr>
          <w:rFonts w:ascii="Arial" w:hAnsi="Arial" w:cs="Arial"/>
          <w:b/>
          <w:bCs/>
          <w:color w:val="005400"/>
        </w:rPr>
      </w:pPr>
      <w:r w:rsidRPr="00E80C69">
        <w:rPr>
          <w:rFonts w:ascii="Arial" w:hAnsi="Arial" w:cs="Arial"/>
          <w:b/>
          <w:bCs/>
          <w:color w:val="005400"/>
        </w:rPr>
        <w:t xml:space="preserve">4.2 </w:t>
      </w:r>
      <w:r w:rsidR="00D27DF5" w:rsidRPr="00E80C69">
        <w:rPr>
          <w:rFonts w:ascii="Arial" w:hAnsi="Arial" w:cs="Arial"/>
          <w:b/>
          <w:bCs/>
          <w:color w:val="005400"/>
        </w:rPr>
        <w:t>Projected Income</w:t>
      </w:r>
      <w:r w:rsidR="00F73D9D" w:rsidRPr="00E80C69">
        <w:rPr>
          <w:rFonts w:ascii="Arial" w:hAnsi="Arial" w:cs="Arial"/>
          <w:b/>
          <w:bCs/>
          <w:color w:val="005400"/>
        </w:rPr>
        <w:t xml:space="preserve"> </w:t>
      </w:r>
    </w:p>
    <w:p w14:paraId="57F11DCB" w14:textId="77777777" w:rsidR="00A37904" w:rsidRPr="002F60BD" w:rsidRDefault="00A37904" w:rsidP="00921AFB">
      <w:pPr>
        <w:pStyle w:val="Default"/>
        <w:rPr>
          <w:rFonts w:ascii="Arial" w:hAnsi="Arial" w:cs="Arial"/>
          <w:b/>
          <w:bCs/>
          <w:color w:val="00AF50"/>
          <w:sz w:val="22"/>
          <w:szCs w:val="22"/>
        </w:rPr>
      </w:pPr>
    </w:p>
    <w:p w14:paraId="34AE5590" w14:textId="17CFD62C" w:rsidR="009A7101" w:rsidRPr="009A7101" w:rsidRDefault="00BF3EDB" w:rsidP="008F027F">
      <w:pPr>
        <w:pStyle w:val="Default"/>
        <w:rPr>
          <w:rFonts w:ascii="Arial" w:hAnsi="Arial" w:cs="Arial"/>
          <w:color w:val="auto"/>
        </w:rPr>
      </w:pPr>
      <w:r w:rsidRPr="002F60BD">
        <w:rPr>
          <w:rFonts w:ascii="Arial" w:hAnsi="Arial" w:cs="Arial"/>
          <w:color w:val="auto"/>
        </w:rPr>
        <w:t xml:space="preserve">It is clear from current </w:t>
      </w:r>
      <w:r w:rsidR="00DE4C0B">
        <w:rPr>
          <w:rFonts w:ascii="Arial" w:hAnsi="Arial" w:cs="Arial"/>
          <w:color w:val="auto"/>
        </w:rPr>
        <w:t>hall hire</w:t>
      </w:r>
      <w:r w:rsidRPr="002F60BD">
        <w:rPr>
          <w:rFonts w:ascii="Arial" w:hAnsi="Arial" w:cs="Arial"/>
          <w:color w:val="auto"/>
        </w:rPr>
        <w:t xml:space="preserve"> figures that the village hall has </w:t>
      </w:r>
      <w:r w:rsidR="006D2C63" w:rsidRPr="002F60BD">
        <w:rPr>
          <w:rFonts w:ascii="Arial" w:hAnsi="Arial" w:cs="Arial"/>
          <w:color w:val="auto"/>
        </w:rPr>
        <w:t>“</w:t>
      </w:r>
      <w:r w:rsidRPr="002F60BD">
        <w:rPr>
          <w:rFonts w:ascii="Arial" w:hAnsi="Arial" w:cs="Arial"/>
          <w:color w:val="auto"/>
        </w:rPr>
        <w:t>bounced back</w:t>
      </w:r>
      <w:r w:rsidR="006D2C63" w:rsidRPr="002F60BD">
        <w:rPr>
          <w:rFonts w:ascii="Arial" w:hAnsi="Arial" w:cs="Arial"/>
          <w:color w:val="auto"/>
        </w:rPr>
        <w:t>”</w:t>
      </w:r>
      <w:r w:rsidRPr="002F60BD">
        <w:rPr>
          <w:rFonts w:ascii="Arial" w:hAnsi="Arial" w:cs="Arial"/>
          <w:color w:val="auto"/>
        </w:rPr>
        <w:t xml:space="preserve"> from the pandemic</w:t>
      </w:r>
      <w:r w:rsidR="0081398A" w:rsidRPr="002F60BD">
        <w:rPr>
          <w:rFonts w:ascii="Arial" w:hAnsi="Arial" w:cs="Arial"/>
          <w:color w:val="auto"/>
        </w:rPr>
        <w:t xml:space="preserve"> and </w:t>
      </w:r>
      <w:r w:rsidR="006D2BAC" w:rsidRPr="002F60BD">
        <w:rPr>
          <w:rFonts w:ascii="Arial" w:hAnsi="Arial" w:cs="Arial"/>
          <w:color w:val="auto"/>
        </w:rPr>
        <w:t xml:space="preserve">hiring income </w:t>
      </w:r>
      <w:r w:rsidR="0081398A" w:rsidRPr="002F60BD">
        <w:rPr>
          <w:rFonts w:ascii="Arial" w:hAnsi="Arial" w:cs="Arial"/>
          <w:color w:val="auto"/>
        </w:rPr>
        <w:t>continues to grow</w:t>
      </w:r>
      <w:r w:rsidR="00EE03F5" w:rsidRPr="002F60BD">
        <w:rPr>
          <w:rFonts w:ascii="Arial" w:hAnsi="Arial" w:cs="Arial"/>
          <w:color w:val="auto"/>
        </w:rPr>
        <w:t>.</w:t>
      </w:r>
    </w:p>
    <w:p w14:paraId="0CE11B7E" w14:textId="77777777" w:rsidR="009A7101" w:rsidRDefault="009A7101" w:rsidP="008F027F">
      <w:pPr>
        <w:pStyle w:val="Default"/>
        <w:rPr>
          <w:rFonts w:ascii="Arial" w:hAnsi="Arial" w:cs="Arial"/>
          <w:b/>
          <w:bCs/>
          <w:sz w:val="20"/>
          <w:szCs w:val="20"/>
        </w:rPr>
      </w:pPr>
    </w:p>
    <w:p w14:paraId="5DA6957A" w14:textId="1F153D65" w:rsidR="000C1FAD" w:rsidRPr="002F60BD" w:rsidRDefault="006519B8" w:rsidP="008F027F">
      <w:pPr>
        <w:pStyle w:val="Default"/>
        <w:rPr>
          <w:rFonts w:ascii="Arial" w:hAnsi="Arial" w:cs="Arial"/>
          <w:b/>
          <w:bCs/>
          <w:sz w:val="20"/>
          <w:szCs w:val="20"/>
        </w:rPr>
      </w:pPr>
      <w:r w:rsidRPr="002F60BD">
        <w:rPr>
          <w:rFonts w:ascii="Arial" w:hAnsi="Arial" w:cs="Arial"/>
          <w:b/>
          <w:bCs/>
          <w:sz w:val="20"/>
          <w:szCs w:val="20"/>
        </w:rPr>
        <w:t>Table 4</w:t>
      </w:r>
      <w:r w:rsidR="00B634FD" w:rsidRPr="002F60BD">
        <w:rPr>
          <w:rFonts w:ascii="Arial" w:hAnsi="Arial" w:cs="Arial"/>
          <w:b/>
          <w:bCs/>
          <w:sz w:val="20"/>
          <w:szCs w:val="20"/>
        </w:rPr>
        <w:t>E</w:t>
      </w:r>
      <w:r w:rsidRPr="002F60BD">
        <w:rPr>
          <w:rFonts w:ascii="Arial" w:hAnsi="Arial" w:cs="Arial"/>
          <w:b/>
          <w:bCs/>
          <w:sz w:val="20"/>
          <w:szCs w:val="20"/>
        </w:rPr>
        <w:t xml:space="preserve"> Annual Lettings Income </w:t>
      </w:r>
      <w:r w:rsidR="00B634FD" w:rsidRPr="002F60BD">
        <w:rPr>
          <w:rFonts w:ascii="Arial" w:hAnsi="Arial" w:cs="Arial"/>
          <w:b/>
          <w:bCs/>
          <w:sz w:val="20"/>
          <w:szCs w:val="20"/>
        </w:rPr>
        <w:t xml:space="preserve">of Existing Hall </w:t>
      </w:r>
      <w:r w:rsidRPr="002F60BD">
        <w:rPr>
          <w:rFonts w:ascii="Arial" w:hAnsi="Arial" w:cs="Arial"/>
          <w:b/>
          <w:bCs/>
          <w:sz w:val="20"/>
          <w:szCs w:val="20"/>
        </w:rPr>
        <w:t>201</w:t>
      </w:r>
      <w:r w:rsidR="004949E1" w:rsidRPr="002F60BD">
        <w:rPr>
          <w:rFonts w:ascii="Arial" w:hAnsi="Arial" w:cs="Arial"/>
          <w:b/>
          <w:bCs/>
          <w:sz w:val="20"/>
          <w:szCs w:val="20"/>
        </w:rPr>
        <w:t>6</w:t>
      </w:r>
      <w:r w:rsidRPr="002F60BD">
        <w:rPr>
          <w:rFonts w:ascii="Arial" w:hAnsi="Arial" w:cs="Arial"/>
          <w:b/>
          <w:bCs/>
          <w:sz w:val="20"/>
          <w:szCs w:val="20"/>
        </w:rPr>
        <w:t>-2022</w:t>
      </w:r>
    </w:p>
    <w:p w14:paraId="13B9B928" w14:textId="77777777" w:rsidR="004949E1" w:rsidRPr="002F60BD" w:rsidRDefault="004949E1" w:rsidP="008F027F">
      <w:pPr>
        <w:pStyle w:val="Default"/>
        <w:rPr>
          <w:rFonts w:ascii="Arial" w:hAnsi="Arial" w:cs="Arial"/>
          <w:b/>
          <w:bCs/>
          <w:sz w:val="20"/>
          <w:szCs w:val="20"/>
        </w:rPr>
      </w:pPr>
    </w:p>
    <w:p w14:paraId="2EBD754E" w14:textId="36C8D838" w:rsidR="000C1FAD" w:rsidRPr="002F60BD" w:rsidRDefault="006519B8" w:rsidP="0001598B">
      <w:pPr>
        <w:autoSpaceDE w:val="0"/>
        <w:autoSpaceDN w:val="0"/>
        <w:adjustRightInd w:val="0"/>
        <w:spacing w:after="0" w:line="240" w:lineRule="auto"/>
        <w:rPr>
          <w:rFonts w:ascii="Arial" w:hAnsi="Arial" w:cs="Arial"/>
          <w:b/>
          <w:bCs/>
          <w:color w:val="FF0000"/>
          <w:sz w:val="20"/>
          <w:szCs w:val="20"/>
        </w:rPr>
      </w:pPr>
      <w:r w:rsidRPr="002F60BD">
        <w:rPr>
          <w:rFonts w:ascii="Arial" w:hAnsi="Arial" w:cs="Arial"/>
          <w:noProof/>
          <w:lang w:eastAsia="en-GB"/>
        </w:rPr>
        <w:drawing>
          <wp:inline distT="0" distB="0" distL="0" distR="0" wp14:anchorId="4DD90AF3" wp14:editId="7FA5536B">
            <wp:extent cx="4377690" cy="2386012"/>
            <wp:effectExtent l="0" t="0" r="3810" b="14605"/>
            <wp:docPr id="1004434580" name="Chart 1">
              <a:extLst xmlns:a="http://schemas.openxmlformats.org/drawingml/2006/main">
                <a:ext uri="{FF2B5EF4-FFF2-40B4-BE49-F238E27FC236}">
                  <a16:creationId xmlns:a16="http://schemas.microsoft.com/office/drawing/2014/main" id="{734EC5C0-DC06-F1F8-A45D-23B0C7524C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2076D2A" w14:textId="77777777" w:rsidR="00027AEC" w:rsidRPr="00E80C69" w:rsidRDefault="00027AEC" w:rsidP="0001598B">
      <w:pPr>
        <w:autoSpaceDE w:val="0"/>
        <w:autoSpaceDN w:val="0"/>
        <w:adjustRightInd w:val="0"/>
        <w:spacing w:after="0" w:line="240" w:lineRule="auto"/>
        <w:rPr>
          <w:rFonts w:ascii="Arial" w:hAnsi="Arial" w:cs="Arial"/>
          <w:b/>
          <w:bCs/>
          <w:color w:val="005400"/>
          <w:sz w:val="20"/>
          <w:szCs w:val="20"/>
        </w:rPr>
      </w:pPr>
    </w:p>
    <w:p w14:paraId="22C88631" w14:textId="3C1018C2" w:rsidR="001B57EA" w:rsidRDefault="001B57EA" w:rsidP="00BA7687">
      <w:pPr>
        <w:rPr>
          <w:rFonts w:ascii="Arial" w:hAnsi="Arial" w:cs="Arial"/>
        </w:rPr>
      </w:pPr>
      <w:r>
        <w:rPr>
          <w:rFonts w:ascii="Arial" w:hAnsi="Arial" w:cs="Arial"/>
        </w:rPr>
        <w:t>When we predict future income from hall hire</w:t>
      </w:r>
      <w:r w:rsidR="007F0BD2">
        <w:rPr>
          <w:rFonts w:ascii="Arial" w:hAnsi="Arial" w:cs="Arial"/>
        </w:rPr>
        <w:t>,</w:t>
      </w:r>
      <w:r>
        <w:rPr>
          <w:rFonts w:ascii="Arial" w:hAnsi="Arial" w:cs="Arial"/>
        </w:rPr>
        <w:t xml:space="preserve"> there are 2 main variables we need to consider. </w:t>
      </w:r>
    </w:p>
    <w:p w14:paraId="4A8DEFF6" w14:textId="77777777" w:rsidR="001B57EA" w:rsidRPr="001B57EA" w:rsidRDefault="001B57EA" w:rsidP="00EF4EF0">
      <w:pPr>
        <w:pStyle w:val="ListParagraph"/>
        <w:numPr>
          <w:ilvl w:val="0"/>
          <w:numId w:val="23"/>
        </w:numPr>
        <w:rPr>
          <w:rFonts w:ascii="Arial" w:hAnsi="Arial" w:cs="Arial"/>
          <w:b/>
          <w:bCs/>
          <w:color w:val="005400"/>
          <w:sz w:val="24"/>
          <w:szCs w:val="24"/>
        </w:rPr>
      </w:pPr>
      <w:r w:rsidRPr="001B57EA">
        <w:rPr>
          <w:rFonts w:ascii="Arial" w:hAnsi="Arial" w:cs="Arial"/>
        </w:rPr>
        <w:t xml:space="preserve">What we charge </w:t>
      </w:r>
    </w:p>
    <w:p w14:paraId="710FB76C" w14:textId="366B399C" w:rsidR="00C0779A" w:rsidRPr="001B57EA" w:rsidRDefault="001B57EA" w:rsidP="00EF4EF0">
      <w:pPr>
        <w:pStyle w:val="ListParagraph"/>
        <w:numPr>
          <w:ilvl w:val="0"/>
          <w:numId w:val="23"/>
        </w:numPr>
        <w:rPr>
          <w:rFonts w:ascii="Arial" w:hAnsi="Arial" w:cs="Arial"/>
          <w:b/>
          <w:bCs/>
          <w:color w:val="005400"/>
          <w:sz w:val="24"/>
          <w:szCs w:val="24"/>
        </w:rPr>
      </w:pPr>
      <w:r>
        <w:rPr>
          <w:rFonts w:ascii="Arial" w:hAnsi="Arial" w:cs="Arial"/>
        </w:rPr>
        <w:t>H</w:t>
      </w:r>
      <w:r w:rsidRPr="001B57EA">
        <w:rPr>
          <w:rFonts w:ascii="Arial" w:hAnsi="Arial" w:cs="Arial"/>
        </w:rPr>
        <w:t>ow much the hall is used</w:t>
      </w:r>
    </w:p>
    <w:p w14:paraId="07944225" w14:textId="77777777" w:rsidR="00C0779A" w:rsidRDefault="00C0779A" w:rsidP="00BA7687">
      <w:pPr>
        <w:rPr>
          <w:rFonts w:ascii="Arial" w:hAnsi="Arial" w:cs="Arial"/>
          <w:b/>
          <w:bCs/>
          <w:color w:val="005400"/>
          <w:sz w:val="24"/>
          <w:szCs w:val="24"/>
        </w:rPr>
      </w:pPr>
    </w:p>
    <w:p w14:paraId="6916BA29" w14:textId="2FEC372A" w:rsidR="006C45A8" w:rsidRPr="00E80C69" w:rsidRDefault="009D2FC2" w:rsidP="00BA7687">
      <w:pPr>
        <w:rPr>
          <w:rFonts w:ascii="Arial" w:hAnsi="Arial" w:cs="Arial"/>
          <w:b/>
          <w:bCs/>
          <w:color w:val="005400"/>
          <w:sz w:val="24"/>
          <w:szCs w:val="24"/>
        </w:rPr>
      </w:pPr>
      <w:r w:rsidRPr="00E80C69">
        <w:rPr>
          <w:rFonts w:ascii="Arial" w:hAnsi="Arial" w:cs="Arial"/>
          <w:b/>
          <w:bCs/>
          <w:color w:val="005400"/>
          <w:sz w:val="24"/>
          <w:szCs w:val="24"/>
        </w:rPr>
        <w:t xml:space="preserve">4.2.1 </w:t>
      </w:r>
      <w:r w:rsidR="00B634FD" w:rsidRPr="00E80C69">
        <w:rPr>
          <w:rFonts w:ascii="Arial" w:hAnsi="Arial" w:cs="Arial"/>
          <w:b/>
          <w:bCs/>
          <w:color w:val="005400"/>
          <w:sz w:val="24"/>
          <w:szCs w:val="24"/>
        </w:rPr>
        <w:t xml:space="preserve">Predicted </w:t>
      </w:r>
      <w:r w:rsidR="00D14103" w:rsidRPr="00E80C69">
        <w:rPr>
          <w:rFonts w:ascii="Arial" w:hAnsi="Arial" w:cs="Arial"/>
          <w:b/>
          <w:bCs/>
          <w:color w:val="005400"/>
          <w:sz w:val="24"/>
          <w:szCs w:val="24"/>
        </w:rPr>
        <w:t xml:space="preserve">Hire </w:t>
      </w:r>
      <w:r w:rsidR="00B634FD" w:rsidRPr="00E80C69">
        <w:rPr>
          <w:rFonts w:ascii="Arial" w:hAnsi="Arial" w:cs="Arial"/>
          <w:b/>
          <w:bCs/>
          <w:color w:val="005400"/>
          <w:sz w:val="24"/>
          <w:szCs w:val="24"/>
        </w:rPr>
        <w:t>Rates</w:t>
      </w:r>
      <w:r w:rsidR="007F0BD2">
        <w:rPr>
          <w:rFonts w:ascii="Arial" w:hAnsi="Arial" w:cs="Arial"/>
          <w:b/>
          <w:bCs/>
          <w:color w:val="005400"/>
          <w:sz w:val="24"/>
          <w:szCs w:val="24"/>
        </w:rPr>
        <w:t xml:space="preserve"> (What we charge)</w:t>
      </w:r>
    </w:p>
    <w:p w14:paraId="693E22CF" w14:textId="3173E2E3" w:rsidR="00944479" w:rsidRPr="002F60BD" w:rsidRDefault="006C45A8" w:rsidP="00BA7687">
      <w:pPr>
        <w:rPr>
          <w:rFonts w:ascii="Arial" w:hAnsi="Arial" w:cs="Arial"/>
          <w:sz w:val="24"/>
          <w:szCs w:val="24"/>
        </w:rPr>
      </w:pPr>
      <w:r w:rsidRPr="002F60BD">
        <w:rPr>
          <w:rFonts w:ascii="Arial" w:hAnsi="Arial" w:cs="Arial"/>
          <w:sz w:val="24"/>
          <w:szCs w:val="24"/>
        </w:rPr>
        <w:t>B</w:t>
      </w:r>
      <w:r w:rsidR="00676ACA" w:rsidRPr="002F60BD">
        <w:rPr>
          <w:rFonts w:ascii="Arial" w:hAnsi="Arial" w:cs="Arial"/>
          <w:sz w:val="24"/>
          <w:szCs w:val="24"/>
        </w:rPr>
        <w:t>ecause of the limitations of the existing facility</w:t>
      </w:r>
      <w:r w:rsidR="00E3013E" w:rsidRPr="002F60BD">
        <w:rPr>
          <w:rFonts w:ascii="Arial" w:hAnsi="Arial" w:cs="Arial"/>
          <w:sz w:val="24"/>
          <w:szCs w:val="24"/>
        </w:rPr>
        <w:t>,</w:t>
      </w:r>
      <w:r w:rsidR="00676ACA" w:rsidRPr="002F60BD">
        <w:rPr>
          <w:rFonts w:ascii="Arial" w:hAnsi="Arial" w:cs="Arial"/>
          <w:sz w:val="24"/>
          <w:szCs w:val="24"/>
        </w:rPr>
        <w:t xml:space="preserve"> hire charges are lower tha</w:t>
      </w:r>
      <w:r w:rsidR="0000458C" w:rsidRPr="002F60BD">
        <w:rPr>
          <w:rFonts w:ascii="Arial" w:hAnsi="Arial" w:cs="Arial"/>
          <w:sz w:val="24"/>
          <w:szCs w:val="24"/>
        </w:rPr>
        <w:t>n our control sites</w:t>
      </w:r>
      <w:r w:rsidR="008261B8" w:rsidRPr="002F60BD">
        <w:rPr>
          <w:rFonts w:ascii="Arial" w:hAnsi="Arial" w:cs="Arial"/>
          <w:sz w:val="24"/>
          <w:szCs w:val="24"/>
        </w:rPr>
        <w:t>,</w:t>
      </w:r>
      <w:r w:rsidR="00A67398" w:rsidRPr="002F60BD">
        <w:rPr>
          <w:rFonts w:ascii="Arial" w:hAnsi="Arial" w:cs="Arial"/>
          <w:sz w:val="24"/>
          <w:szCs w:val="24"/>
        </w:rPr>
        <w:t xml:space="preserve"> as shown in table 4</w:t>
      </w:r>
      <w:r w:rsidR="00880704">
        <w:rPr>
          <w:rFonts w:ascii="Arial" w:hAnsi="Arial" w:cs="Arial"/>
          <w:sz w:val="24"/>
          <w:szCs w:val="24"/>
        </w:rPr>
        <w:t>E</w:t>
      </w:r>
      <w:r w:rsidR="00EE03F5" w:rsidRPr="002F60BD">
        <w:rPr>
          <w:rFonts w:ascii="Arial" w:hAnsi="Arial" w:cs="Arial"/>
          <w:sz w:val="24"/>
          <w:szCs w:val="24"/>
        </w:rPr>
        <w:t>.</w:t>
      </w:r>
      <w:r w:rsidR="0000458C" w:rsidRPr="002F60BD">
        <w:rPr>
          <w:rFonts w:ascii="Arial" w:hAnsi="Arial" w:cs="Arial"/>
          <w:sz w:val="24"/>
          <w:szCs w:val="24"/>
        </w:rPr>
        <w:t xml:space="preserve"> </w:t>
      </w:r>
      <w:r w:rsidRPr="002F60BD">
        <w:rPr>
          <w:rFonts w:ascii="Arial" w:hAnsi="Arial" w:cs="Arial"/>
          <w:sz w:val="24"/>
          <w:szCs w:val="24"/>
        </w:rPr>
        <w:t>We are assuming that we will be able to command a market rate after the new centr</w:t>
      </w:r>
      <w:r w:rsidR="005D2242" w:rsidRPr="002F60BD">
        <w:rPr>
          <w:rFonts w:ascii="Arial" w:hAnsi="Arial" w:cs="Arial"/>
          <w:sz w:val="24"/>
          <w:szCs w:val="24"/>
        </w:rPr>
        <w:t>e</w:t>
      </w:r>
      <w:r w:rsidRPr="002F60BD">
        <w:rPr>
          <w:rFonts w:ascii="Arial" w:hAnsi="Arial" w:cs="Arial"/>
          <w:sz w:val="24"/>
          <w:szCs w:val="24"/>
        </w:rPr>
        <w:t xml:space="preserve"> has </w:t>
      </w:r>
      <w:r w:rsidR="005D2242" w:rsidRPr="002F60BD">
        <w:rPr>
          <w:rFonts w:ascii="Arial" w:hAnsi="Arial" w:cs="Arial"/>
          <w:sz w:val="24"/>
          <w:szCs w:val="24"/>
        </w:rPr>
        <w:t>opened</w:t>
      </w:r>
      <w:r w:rsidR="00946FF2" w:rsidRPr="002F60BD">
        <w:rPr>
          <w:rFonts w:ascii="Arial" w:hAnsi="Arial" w:cs="Arial"/>
          <w:sz w:val="24"/>
          <w:szCs w:val="24"/>
        </w:rPr>
        <w:t xml:space="preserve"> both for the hall and the meeting room</w:t>
      </w:r>
      <w:r w:rsidR="005D2242" w:rsidRPr="002F60BD">
        <w:rPr>
          <w:rFonts w:ascii="Arial" w:hAnsi="Arial" w:cs="Arial"/>
          <w:sz w:val="24"/>
          <w:szCs w:val="24"/>
        </w:rPr>
        <w:t>.</w:t>
      </w:r>
      <w:r w:rsidR="00814BB8" w:rsidRPr="002F60BD">
        <w:rPr>
          <w:rFonts w:ascii="Arial" w:hAnsi="Arial" w:cs="Arial"/>
          <w:sz w:val="24"/>
          <w:szCs w:val="24"/>
        </w:rPr>
        <w:t xml:space="preserve"> </w:t>
      </w:r>
      <w:r w:rsidR="00F42B50" w:rsidRPr="002F60BD">
        <w:rPr>
          <w:rFonts w:ascii="Arial" w:hAnsi="Arial" w:cs="Arial"/>
          <w:sz w:val="24"/>
          <w:szCs w:val="24"/>
        </w:rPr>
        <w:t>Many local halls provide a discount for local people which we would like to include in our fee rates</w:t>
      </w:r>
      <w:r w:rsidR="009A3315" w:rsidRPr="002F60BD">
        <w:rPr>
          <w:rFonts w:ascii="Arial" w:hAnsi="Arial" w:cs="Arial"/>
          <w:sz w:val="24"/>
          <w:szCs w:val="24"/>
        </w:rPr>
        <w:t xml:space="preserve"> at a later point</w:t>
      </w:r>
      <w:r w:rsidR="00410C2D" w:rsidRPr="002F60BD">
        <w:rPr>
          <w:rFonts w:ascii="Arial" w:hAnsi="Arial" w:cs="Arial"/>
          <w:sz w:val="24"/>
          <w:szCs w:val="24"/>
        </w:rPr>
        <w:t>.</w:t>
      </w:r>
    </w:p>
    <w:p w14:paraId="7EF4041C" w14:textId="55240BC5" w:rsidR="005D2242" w:rsidRPr="009A7101" w:rsidRDefault="005D2242" w:rsidP="005D2242">
      <w:pPr>
        <w:rPr>
          <w:rFonts w:ascii="Arial" w:hAnsi="Arial" w:cs="Arial"/>
          <w:b/>
          <w:bCs/>
          <w:sz w:val="20"/>
          <w:szCs w:val="20"/>
        </w:rPr>
      </w:pPr>
      <w:r w:rsidRPr="002F60BD">
        <w:rPr>
          <w:rFonts w:ascii="Arial" w:hAnsi="Arial" w:cs="Arial"/>
          <w:b/>
          <w:bCs/>
          <w:sz w:val="20"/>
          <w:szCs w:val="20"/>
        </w:rPr>
        <w:t>Table 4</w:t>
      </w:r>
      <w:r w:rsidR="00880704">
        <w:rPr>
          <w:rFonts w:ascii="Arial" w:hAnsi="Arial" w:cs="Arial"/>
          <w:b/>
          <w:bCs/>
          <w:sz w:val="20"/>
          <w:szCs w:val="20"/>
        </w:rPr>
        <w:t>E</w:t>
      </w:r>
      <w:r w:rsidRPr="002F60BD">
        <w:rPr>
          <w:rFonts w:ascii="Arial" w:hAnsi="Arial" w:cs="Arial"/>
          <w:b/>
          <w:bCs/>
          <w:color w:val="00B050"/>
          <w:sz w:val="20"/>
          <w:szCs w:val="20"/>
        </w:rPr>
        <w:t xml:space="preserve"> </w:t>
      </w:r>
      <w:r w:rsidRPr="002F60BD">
        <w:rPr>
          <w:rFonts w:ascii="Arial" w:hAnsi="Arial" w:cs="Arial"/>
          <w:b/>
          <w:bCs/>
          <w:sz w:val="20"/>
          <w:szCs w:val="20"/>
        </w:rPr>
        <w:t>Comparison of Main Hall Hiring Charge with 6 Control Sites and Suggested Hire Rates for NEW HALL</w:t>
      </w:r>
    </w:p>
    <w:tbl>
      <w:tblPr>
        <w:tblStyle w:val="TableGrid"/>
        <w:tblW w:w="9351" w:type="dxa"/>
        <w:tblLayout w:type="fixed"/>
        <w:tblLook w:val="04A0" w:firstRow="1" w:lastRow="0" w:firstColumn="1" w:lastColumn="0" w:noHBand="0" w:noVBand="1"/>
      </w:tblPr>
      <w:tblGrid>
        <w:gridCol w:w="1129"/>
        <w:gridCol w:w="851"/>
        <w:gridCol w:w="850"/>
        <w:gridCol w:w="852"/>
        <w:gridCol w:w="888"/>
        <w:gridCol w:w="964"/>
        <w:gridCol w:w="982"/>
        <w:gridCol w:w="824"/>
        <w:gridCol w:w="877"/>
        <w:gridCol w:w="1134"/>
      </w:tblGrid>
      <w:tr w:rsidR="005D2242" w:rsidRPr="002F60BD" w14:paraId="773F70AB" w14:textId="77777777" w:rsidTr="00E80C69">
        <w:trPr>
          <w:cantSplit/>
          <w:trHeight w:val="1191"/>
        </w:trPr>
        <w:tc>
          <w:tcPr>
            <w:tcW w:w="1129" w:type="dxa"/>
            <w:shd w:val="clear" w:color="auto" w:fill="C5E0B3" w:themeFill="accent6" w:themeFillTint="66"/>
            <w:noWrap/>
            <w:hideMark/>
          </w:tcPr>
          <w:p w14:paraId="724EA6D2" w14:textId="77777777" w:rsidR="005D2242" w:rsidRPr="002F60BD" w:rsidRDefault="005D2242" w:rsidP="002271CB">
            <w:pPr>
              <w:rPr>
                <w:rFonts w:ascii="Arial" w:eastAsia="Times New Roman" w:hAnsi="Arial" w:cs="Arial"/>
                <w:color w:val="000000"/>
                <w:sz w:val="16"/>
                <w:szCs w:val="16"/>
                <w:lang w:eastAsia="en-GB"/>
              </w:rPr>
            </w:pPr>
          </w:p>
        </w:tc>
        <w:tc>
          <w:tcPr>
            <w:tcW w:w="851" w:type="dxa"/>
            <w:shd w:val="clear" w:color="auto" w:fill="C5E0B3" w:themeFill="accent6" w:themeFillTint="66"/>
            <w:textDirection w:val="btLr"/>
            <w:hideMark/>
          </w:tcPr>
          <w:p w14:paraId="4E62C1D8" w14:textId="77777777" w:rsidR="005D2242" w:rsidRPr="002F60BD" w:rsidRDefault="005D2242" w:rsidP="002271CB">
            <w:pPr>
              <w:ind w:left="113" w:right="113"/>
              <w:jc w:val="center"/>
              <w:rPr>
                <w:rFonts w:ascii="Arial" w:eastAsia="Times New Roman" w:hAnsi="Arial" w:cs="Arial"/>
                <w:color w:val="000000"/>
                <w:sz w:val="18"/>
                <w:szCs w:val="18"/>
                <w:lang w:eastAsia="en-GB"/>
              </w:rPr>
            </w:pPr>
            <w:r w:rsidRPr="002F60BD">
              <w:rPr>
                <w:rFonts w:ascii="Arial" w:eastAsia="Times New Roman" w:hAnsi="Arial" w:cs="Arial"/>
                <w:color w:val="000000"/>
                <w:sz w:val="18"/>
                <w:szCs w:val="18"/>
                <w:lang w:eastAsia="en-GB"/>
              </w:rPr>
              <w:t xml:space="preserve">Current Hadlow Down </w:t>
            </w:r>
          </w:p>
        </w:tc>
        <w:tc>
          <w:tcPr>
            <w:tcW w:w="850" w:type="dxa"/>
            <w:shd w:val="clear" w:color="auto" w:fill="C5E0B3" w:themeFill="accent6" w:themeFillTint="66"/>
            <w:textDirection w:val="btLr"/>
            <w:hideMark/>
          </w:tcPr>
          <w:p w14:paraId="3DB3698A" w14:textId="77777777" w:rsidR="005D2242" w:rsidRPr="002F60BD" w:rsidRDefault="005D2242" w:rsidP="002271CB">
            <w:pPr>
              <w:ind w:left="113" w:right="113"/>
              <w:jc w:val="center"/>
              <w:rPr>
                <w:rFonts w:ascii="Arial" w:eastAsia="Times New Roman" w:hAnsi="Arial" w:cs="Arial"/>
                <w:color w:val="000000"/>
                <w:sz w:val="18"/>
                <w:szCs w:val="18"/>
                <w:lang w:eastAsia="en-GB"/>
              </w:rPr>
            </w:pPr>
            <w:r w:rsidRPr="002F60BD">
              <w:rPr>
                <w:rFonts w:ascii="Arial" w:eastAsia="Times New Roman" w:hAnsi="Arial" w:cs="Arial"/>
                <w:color w:val="000000"/>
                <w:sz w:val="18"/>
                <w:szCs w:val="18"/>
                <w:lang w:eastAsia="en-GB"/>
              </w:rPr>
              <w:t>Five Ashes</w:t>
            </w:r>
          </w:p>
        </w:tc>
        <w:tc>
          <w:tcPr>
            <w:tcW w:w="852" w:type="dxa"/>
            <w:shd w:val="clear" w:color="auto" w:fill="C5E0B3" w:themeFill="accent6" w:themeFillTint="66"/>
            <w:textDirection w:val="btLr"/>
            <w:hideMark/>
          </w:tcPr>
          <w:p w14:paraId="26E4A674" w14:textId="77777777" w:rsidR="005D2242" w:rsidRPr="002F60BD" w:rsidRDefault="005D2242" w:rsidP="002271CB">
            <w:pPr>
              <w:ind w:left="113" w:right="113"/>
              <w:jc w:val="center"/>
              <w:rPr>
                <w:rFonts w:ascii="Arial" w:eastAsia="Times New Roman" w:hAnsi="Arial" w:cs="Arial"/>
                <w:color w:val="000000"/>
                <w:sz w:val="18"/>
                <w:szCs w:val="18"/>
                <w:lang w:eastAsia="en-GB"/>
              </w:rPr>
            </w:pPr>
            <w:r w:rsidRPr="002F60BD">
              <w:rPr>
                <w:rFonts w:ascii="Arial" w:eastAsia="Times New Roman" w:hAnsi="Arial" w:cs="Arial"/>
                <w:color w:val="000000"/>
                <w:sz w:val="18"/>
                <w:szCs w:val="18"/>
                <w:lang w:eastAsia="en-GB"/>
              </w:rPr>
              <w:t xml:space="preserve">High </w:t>
            </w:r>
            <w:proofErr w:type="spellStart"/>
            <w:r w:rsidRPr="002F60BD">
              <w:rPr>
                <w:rFonts w:ascii="Arial" w:eastAsia="Times New Roman" w:hAnsi="Arial" w:cs="Arial"/>
                <w:color w:val="000000"/>
                <w:sz w:val="18"/>
                <w:szCs w:val="18"/>
                <w:lang w:eastAsia="en-GB"/>
              </w:rPr>
              <w:t>Hurstwood</w:t>
            </w:r>
            <w:proofErr w:type="spellEnd"/>
          </w:p>
        </w:tc>
        <w:tc>
          <w:tcPr>
            <w:tcW w:w="888" w:type="dxa"/>
            <w:shd w:val="clear" w:color="auto" w:fill="C5E0B3" w:themeFill="accent6" w:themeFillTint="66"/>
            <w:textDirection w:val="btLr"/>
            <w:hideMark/>
          </w:tcPr>
          <w:p w14:paraId="2CD28962" w14:textId="77777777" w:rsidR="005D2242" w:rsidRPr="002F60BD" w:rsidRDefault="005D2242" w:rsidP="002271CB">
            <w:pPr>
              <w:ind w:left="113" w:right="113"/>
              <w:jc w:val="center"/>
              <w:rPr>
                <w:rFonts w:ascii="Arial" w:eastAsia="Times New Roman" w:hAnsi="Arial" w:cs="Arial"/>
                <w:color w:val="000000"/>
                <w:sz w:val="18"/>
                <w:szCs w:val="18"/>
                <w:lang w:eastAsia="en-GB"/>
              </w:rPr>
            </w:pPr>
            <w:r w:rsidRPr="002F60BD">
              <w:rPr>
                <w:rFonts w:ascii="Arial" w:eastAsia="Times New Roman" w:hAnsi="Arial" w:cs="Arial"/>
                <w:color w:val="000000"/>
                <w:sz w:val="18"/>
                <w:szCs w:val="18"/>
                <w:lang w:eastAsia="en-GB"/>
              </w:rPr>
              <w:t>Barcombe</w:t>
            </w:r>
          </w:p>
        </w:tc>
        <w:tc>
          <w:tcPr>
            <w:tcW w:w="964" w:type="dxa"/>
            <w:shd w:val="clear" w:color="auto" w:fill="C5E0B3" w:themeFill="accent6" w:themeFillTint="66"/>
            <w:textDirection w:val="btLr"/>
            <w:hideMark/>
          </w:tcPr>
          <w:p w14:paraId="23ED34E4" w14:textId="77777777" w:rsidR="005D2242" w:rsidRPr="002F60BD" w:rsidRDefault="005D2242" w:rsidP="002271CB">
            <w:pPr>
              <w:ind w:left="113" w:right="113"/>
              <w:jc w:val="center"/>
              <w:rPr>
                <w:rFonts w:ascii="Arial" w:eastAsia="Times New Roman" w:hAnsi="Arial" w:cs="Arial"/>
                <w:color w:val="000000"/>
                <w:sz w:val="18"/>
                <w:szCs w:val="18"/>
                <w:lang w:eastAsia="en-GB"/>
              </w:rPr>
            </w:pPr>
            <w:proofErr w:type="spellStart"/>
            <w:r w:rsidRPr="002F60BD">
              <w:rPr>
                <w:rFonts w:ascii="Arial" w:eastAsia="Times New Roman" w:hAnsi="Arial" w:cs="Arial"/>
                <w:color w:val="000000"/>
                <w:sz w:val="18"/>
                <w:szCs w:val="18"/>
                <w:lang w:eastAsia="en-GB"/>
              </w:rPr>
              <w:t>Fordcombe</w:t>
            </w:r>
            <w:proofErr w:type="spellEnd"/>
          </w:p>
        </w:tc>
        <w:tc>
          <w:tcPr>
            <w:tcW w:w="982" w:type="dxa"/>
            <w:shd w:val="clear" w:color="auto" w:fill="C5E0B3" w:themeFill="accent6" w:themeFillTint="66"/>
            <w:textDirection w:val="btLr"/>
            <w:hideMark/>
          </w:tcPr>
          <w:p w14:paraId="5E12E2D2" w14:textId="77777777" w:rsidR="005D2242" w:rsidRPr="002F60BD" w:rsidRDefault="005D2242" w:rsidP="002271CB">
            <w:pPr>
              <w:ind w:left="113" w:right="113"/>
              <w:jc w:val="center"/>
              <w:rPr>
                <w:rFonts w:ascii="Arial" w:eastAsia="Times New Roman" w:hAnsi="Arial" w:cs="Arial"/>
                <w:color w:val="000000"/>
                <w:sz w:val="18"/>
                <w:szCs w:val="18"/>
                <w:lang w:eastAsia="en-GB"/>
              </w:rPr>
            </w:pPr>
            <w:proofErr w:type="spellStart"/>
            <w:r w:rsidRPr="002F60BD">
              <w:rPr>
                <w:rFonts w:ascii="Arial" w:eastAsia="Times New Roman" w:hAnsi="Arial" w:cs="Arial"/>
                <w:color w:val="000000"/>
                <w:sz w:val="18"/>
                <w:szCs w:val="18"/>
                <w:lang w:eastAsia="en-GB"/>
              </w:rPr>
              <w:t>Thornham</w:t>
            </w:r>
            <w:proofErr w:type="spellEnd"/>
          </w:p>
        </w:tc>
        <w:tc>
          <w:tcPr>
            <w:tcW w:w="824" w:type="dxa"/>
            <w:shd w:val="clear" w:color="auto" w:fill="C5E0B3" w:themeFill="accent6" w:themeFillTint="66"/>
            <w:textDirection w:val="btLr"/>
            <w:hideMark/>
          </w:tcPr>
          <w:p w14:paraId="159483E2" w14:textId="77777777" w:rsidR="005D2242" w:rsidRPr="002F60BD" w:rsidRDefault="005D2242" w:rsidP="002271CB">
            <w:pPr>
              <w:ind w:left="113" w:right="113"/>
              <w:jc w:val="center"/>
              <w:rPr>
                <w:rFonts w:ascii="Arial" w:eastAsia="Times New Roman" w:hAnsi="Arial" w:cs="Arial"/>
                <w:color w:val="000000"/>
                <w:sz w:val="18"/>
                <w:szCs w:val="18"/>
                <w:lang w:eastAsia="en-GB"/>
              </w:rPr>
            </w:pPr>
            <w:r w:rsidRPr="002F60BD">
              <w:rPr>
                <w:rFonts w:ascii="Arial" w:eastAsia="Times New Roman" w:hAnsi="Arial" w:cs="Arial"/>
                <w:color w:val="000000"/>
                <w:sz w:val="18"/>
                <w:szCs w:val="18"/>
                <w:lang w:eastAsia="en-GB"/>
              </w:rPr>
              <w:t>Broughton</w:t>
            </w:r>
          </w:p>
        </w:tc>
        <w:tc>
          <w:tcPr>
            <w:tcW w:w="877" w:type="dxa"/>
            <w:shd w:val="clear" w:color="auto" w:fill="C5E0B3" w:themeFill="accent6" w:themeFillTint="66"/>
            <w:textDirection w:val="btLr"/>
            <w:hideMark/>
          </w:tcPr>
          <w:p w14:paraId="7D9436A9" w14:textId="77777777" w:rsidR="005D2242" w:rsidRPr="002F60BD" w:rsidRDefault="005D2242" w:rsidP="002271CB">
            <w:pPr>
              <w:ind w:left="113" w:right="113"/>
              <w:jc w:val="center"/>
              <w:rPr>
                <w:rFonts w:ascii="Arial" w:eastAsia="Times New Roman" w:hAnsi="Arial" w:cs="Arial"/>
                <w:color w:val="000000"/>
                <w:sz w:val="18"/>
                <w:szCs w:val="18"/>
                <w:lang w:eastAsia="en-GB"/>
              </w:rPr>
            </w:pPr>
            <w:r w:rsidRPr="002F60BD">
              <w:rPr>
                <w:rFonts w:ascii="Arial" w:eastAsia="Times New Roman" w:hAnsi="Arial" w:cs="Arial"/>
                <w:color w:val="000000"/>
                <w:sz w:val="18"/>
                <w:szCs w:val="18"/>
                <w:lang w:eastAsia="en-GB"/>
              </w:rPr>
              <w:t>Average</w:t>
            </w:r>
          </w:p>
        </w:tc>
        <w:tc>
          <w:tcPr>
            <w:tcW w:w="1134" w:type="dxa"/>
            <w:shd w:val="clear" w:color="auto" w:fill="C5E0B3" w:themeFill="accent6" w:themeFillTint="66"/>
            <w:textDirection w:val="btLr"/>
            <w:hideMark/>
          </w:tcPr>
          <w:p w14:paraId="3A01EF20" w14:textId="77777777" w:rsidR="005D2242" w:rsidRPr="002F60BD" w:rsidRDefault="005D2242" w:rsidP="002271CB">
            <w:pPr>
              <w:ind w:left="113" w:right="113"/>
              <w:jc w:val="center"/>
              <w:rPr>
                <w:rFonts w:ascii="Arial" w:eastAsia="Times New Roman" w:hAnsi="Arial" w:cs="Arial"/>
                <w:b/>
                <w:bCs/>
                <w:color w:val="000000"/>
                <w:sz w:val="18"/>
                <w:szCs w:val="18"/>
                <w:lang w:eastAsia="en-GB"/>
              </w:rPr>
            </w:pPr>
            <w:r w:rsidRPr="002F60BD">
              <w:rPr>
                <w:rFonts w:ascii="Arial" w:eastAsia="Times New Roman" w:hAnsi="Arial" w:cs="Arial"/>
                <w:b/>
                <w:bCs/>
                <w:color w:val="000000"/>
                <w:sz w:val="18"/>
                <w:szCs w:val="18"/>
                <w:lang w:eastAsia="en-GB"/>
              </w:rPr>
              <w:t>New Hall</w:t>
            </w:r>
          </w:p>
        </w:tc>
      </w:tr>
      <w:tr w:rsidR="00145D4B" w:rsidRPr="002F60BD" w14:paraId="34833181" w14:textId="77777777" w:rsidTr="00E80C69">
        <w:trPr>
          <w:trHeight w:val="290"/>
        </w:trPr>
        <w:tc>
          <w:tcPr>
            <w:tcW w:w="1129" w:type="dxa"/>
            <w:shd w:val="clear" w:color="auto" w:fill="C5E0B3" w:themeFill="accent6" w:themeFillTint="66"/>
            <w:noWrap/>
            <w:hideMark/>
          </w:tcPr>
          <w:p w14:paraId="57D24C5A" w14:textId="77777777" w:rsidR="00145D4B" w:rsidRPr="002F60BD" w:rsidRDefault="00145D4B" w:rsidP="00145D4B">
            <w:pPr>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Mon-Fri 8-6</w:t>
            </w:r>
          </w:p>
        </w:tc>
        <w:tc>
          <w:tcPr>
            <w:tcW w:w="851" w:type="dxa"/>
            <w:noWrap/>
            <w:hideMark/>
          </w:tcPr>
          <w:p w14:paraId="39C7F8D4" w14:textId="16E7D8FE" w:rsidR="00145D4B" w:rsidRPr="002F60BD" w:rsidRDefault="00145D4B" w:rsidP="00E81404">
            <w:pPr>
              <w:jc w:val="right"/>
              <w:rPr>
                <w:rFonts w:ascii="Arial" w:eastAsia="Times New Roman" w:hAnsi="Arial" w:cs="Arial"/>
                <w:color w:val="000000"/>
                <w:sz w:val="20"/>
                <w:szCs w:val="20"/>
                <w:lang w:eastAsia="en-GB"/>
              </w:rPr>
            </w:pPr>
            <w:r>
              <w:rPr>
                <w:rFonts w:ascii="Calibri" w:hAnsi="Calibri" w:cs="Calibri"/>
                <w:color w:val="000000"/>
              </w:rPr>
              <w:t>10.00</w:t>
            </w:r>
          </w:p>
        </w:tc>
        <w:tc>
          <w:tcPr>
            <w:tcW w:w="850" w:type="dxa"/>
            <w:noWrap/>
            <w:hideMark/>
          </w:tcPr>
          <w:p w14:paraId="47A1B894" w14:textId="556BB6A5" w:rsidR="00145D4B" w:rsidRPr="002F60BD" w:rsidRDefault="00145D4B" w:rsidP="00E81404">
            <w:pPr>
              <w:jc w:val="right"/>
              <w:rPr>
                <w:rFonts w:ascii="Arial" w:eastAsia="Times New Roman" w:hAnsi="Arial" w:cs="Arial"/>
                <w:color w:val="000000"/>
                <w:sz w:val="20"/>
                <w:szCs w:val="20"/>
                <w:lang w:eastAsia="en-GB"/>
              </w:rPr>
            </w:pPr>
            <w:r>
              <w:rPr>
                <w:rFonts w:ascii="Calibri" w:hAnsi="Calibri" w:cs="Calibri"/>
                <w:color w:val="000000"/>
              </w:rPr>
              <w:t>15.50</w:t>
            </w:r>
          </w:p>
        </w:tc>
        <w:tc>
          <w:tcPr>
            <w:tcW w:w="852" w:type="dxa"/>
            <w:noWrap/>
            <w:hideMark/>
          </w:tcPr>
          <w:p w14:paraId="2232DE42" w14:textId="6BE69F16" w:rsidR="00145D4B" w:rsidRPr="002F60BD" w:rsidRDefault="00145D4B" w:rsidP="00E81404">
            <w:pPr>
              <w:jc w:val="right"/>
              <w:rPr>
                <w:rFonts w:ascii="Arial" w:eastAsia="Times New Roman" w:hAnsi="Arial" w:cs="Arial"/>
                <w:color w:val="000000"/>
                <w:sz w:val="20"/>
                <w:szCs w:val="20"/>
                <w:lang w:eastAsia="en-GB"/>
              </w:rPr>
            </w:pPr>
            <w:r>
              <w:rPr>
                <w:rFonts w:ascii="Calibri" w:hAnsi="Calibri" w:cs="Calibri"/>
                <w:color w:val="000000"/>
              </w:rPr>
              <w:t>15.00</w:t>
            </w:r>
          </w:p>
        </w:tc>
        <w:tc>
          <w:tcPr>
            <w:tcW w:w="888" w:type="dxa"/>
            <w:noWrap/>
            <w:hideMark/>
          </w:tcPr>
          <w:p w14:paraId="14855150" w14:textId="747C286A" w:rsidR="00145D4B" w:rsidRPr="002F60BD" w:rsidRDefault="00145D4B" w:rsidP="00E81404">
            <w:pPr>
              <w:jc w:val="right"/>
              <w:rPr>
                <w:rFonts w:ascii="Arial" w:eastAsia="Times New Roman" w:hAnsi="Arial" w:cs="Arial"/>
                <w:color w:val="000000"/>
                <w:sz w:val="20"/>
                <w:szCs w:val="20"/>
                <w:lang w:eastAsia="en-GB"/>
              </w:rPr>
            </w:pPr>
            <w:r>
              <w:rPr>
                <w:rFonts w:ascii="Calibri" w:hAnsi="Calibri" w:cs="Calibri"/>
                <w:color w:val="000000"/>
              </w:rPr>
              <w:t>16.00</w:t>
            </w:r>
          </w:p>
        </w:tc>
        <w:tc>
          <w:tcPr>
            <w:tcW w:w="964" w:type="dxa"/>
            <w:noWrap/>
            <w:hideMark/>
          </w:tcPr>
          <w:p w14:paraId="598D1A8A" w14:textId="315026AB" w:rsidR="00145D4B" w:rsidRPr="002F60BD" w:rsidRDefault="00145D4B" w:rsidP="00E81404">
            <w:pPr>
              <w:jc w:val="right"/>
              <w:rPr>
                <w:rFonts w:ascii="Arial" w:eastAsia="Times New Roman" w:hAnsi="Arial" w:cs="Arial"/>
                <w:color w:val="000000"/>
                <w:sz w:val="20"/>
                <w:szCs w:val="20"/>
                <w:lang w:eastAsia="en-GB"/>
              </w:rPr>
            </w:pPr>
            <w:r>
              <w:rPr>
                <w:rFonts w:ascii="Calibri" w:hAnsi="Calibri" w:cs="Calibri"/>
                <w:color w:val="000000"/>
              </w:rPr>
              <w:t>25.00</w:t>
            </w:r>
          </w:p>
        </w:tc>
        <w:tc>
          <w:tcPr>
            <w:tcW w:w="982" w:type="dxa"/>
            <w:noWrap/>
            <w:hideMark/>
          </w:tcPr>
          <w:p w14:paraId="15400DFB" w14:textId="67E1CACB" w:rsidR="00145D4B" w:rsidRPr="002F60BD" w:rsidRDefault="00145D4B" w:rsidP="00E81404">
            <w:pPr>
              <w:jc w:val="right"/>
              <w:rPr>
                <w:rFonts w:ascii="Arial" w:eastAsia="Times New Roman" w:hAnsi="Arial" w:cs="Arial"/>
                <w:color w:val="000000"/>
                <w:sz w:val="20"/>
                <w:szCs w:val="20"/>
                <w:lang w:eastAsia="en-GB"/>
              </w:rPr>
            </w:pPr>
            <w:r>
              <w:rPr>
                <w:rFonts w:ascii="Calibri" w:hAnsi="Calibri" w:cs="Calibri"/>
                <w:color w:val="000000"/>
              </w:rPr>
              <w:t>17.50</w:t>
            </w:r>
          </w:p>
        </w:tc>
        <w:tc>
          <w:tcPr>
            <w:tcW w:w="824" w:type="dxa"/>
            <w:noWrap/>
            <w:hideMark/>
          </w:tcPr>
          <w:p w14:paraId="55651499" w14:textId="615196D5" w:rsidR="00145D4B" w:rsidRPr="002F60BD" w:rsidRDefault="00145D4B" w:rsidP="00E81404">
            <w:pPr>
              <w:jc w:val="right"/>
              <w:rPr>
                <w:rFonts w:ascii="Arial" w:eastAsia="Times New Roman" w:hAnsi="Arial" w:cs="Arial"/>
                <w:color w:val="000000"/>
                <w:sz w:val="20"/>
                <w:szCs w:val="20"/>
                <w:lang w:eastAsia="en-GB"/>
              </w:rPr>
            </w:pPr>
            <w:r>
              <w:rPr>
                <w:rFonts w:ascii="Calibri" w:hAnsi="Calibri" w:cs="Calibri"/>
                <w:color w:val="000000"/>
              </w:rPr>
              <w:t>10.00</w:t>
            </w:r>
          </w:p>
        </w:tc>
        <w:tc>
          <w:tcPr>
            <w:tcW w:w="877" w:type="dxa"/>
            <w:noWrap/>
            <w:hideMark/>
          </w:tcPr>
          <w:p w14:paraId="21D41730" w14:textId="2F270439" w:rsidR="00145D4B" w:rsidRPr="002F60BD" w:rsidRDefault="00145D4B" w:rsidP="00E81404">
            <w:pPr>
              <w:jc w:val="right"/>
              <w:rPr>
                <w:rFonts w:ascii="Arial" w:eastAsia="Times New Roman" w:hAnsi="Arial" w:cs="Arial"/>
                <w:color w:val="000000"/>
                <w:sz w:val="20"/>
                <w:szCs w:val="20"/>
                <w:lang w:eastAsia="en-GB"/>
              </w:rPr>
            </w:pPr>
            <w:r>
              <w:rPr>
                <w:rFonts w:ascii="Calibri" w:hAnsi="Calibri" w:cs="Calibri"/>
                <w:color w:val="000000"/>
              </w:rPr>
              <w:t>16.50</w:t>
            </w:r>
          </w:p>
        </w:tc>
        <w:tc>
          <w:tcPr>
            <w:tcW w:w="1134" w:type="dxa"/>
            <w:noWrap/>
            <w:hideMark/>
          </w:tcPr>
          <w:p w14:paraId="608A4B9A" w14:textId="6C83997B" w:rsidR="00145D4B" w:rsidRPr="00625F8D" w:rsidRDefault="00145D4B" w:rsidP="00E81404">
            <w:pPr>
              <w:jc w:val="right"/>
              <w:rPr>
                <w:rFonts w:ascii="Arial" w:eastAsia="Times New Roman" w:hAnsi="Arial" w:cs="Arial"/>
                <w:b/>
                <w:bCs/>
                <w:color w:val="000000"/>
                <w:sz w:val="20"/>
                <w:szCs w:val="20"/>
                <w:lang w:eastAsia="en-GB"/>
              </w:rPr>
            </w:pPr>
            <w:r>
              <w:rPr>
                <w:rFonts w:ascii="Calibri" w:hAnsi="Calibri" w:cs="Calibri"/>
                <w:color w:val="000000"/>
              </w:rPr>
              <w:t>15.00</w:t>
            </w:r>
          </w:p>
        </w:tc>
      </w:tr>
      <w:tr w:rsidR="00E81404" w:rsidRPr="002F60BD" w14:paraId="2A68EAB3" w14:textId="77777777" w:rsidTr="00E80C69">
        <w:trPr>
          <w:trHeight w:val="290"/>
        </w:trPr>
        <w:tc>
          <w:tcPr>
            <w:tcW w:w="1129" w:type="dxa"/>
            <w:shd w:val="clear" w:color="auto" w:fill="C5E0B3" w:themeFill="accent6" w:themeFillTint="66"/>
            <w:noWrap/>
            <w:hideMark/>
          </w:tcPr>
          <w:p w14:paraId="280F048C" w14:textId="77777777" w:rsidR="00E81404" w:rsidRPr="002F60BD" w:rsidRDefault="00E81404" w:rsidP="00E81404">
            <w:pPr>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Mon-Fri 6-12</w:t>
            </w:r>
          </w:p>
        </w:tc>
        <w:tc>
          <w:tcPr>
            <w:tcW w:w="851" w:type="dxa"/>
            <w:noWrap/>
            <w:hideMark/>
          </w:tcPr>
          <w:p w14:paraId="632E2ACD" w14:textId="31CE0D17" w:rsidR="00E81404" w:rsidRPr="002F60BD" w:rsidRDefault="00E81404" w:rsidP="00E81404">
            <w:pPr>
              <w:jc w:val="right"/>
              <w:rPr>
                <w:rFonts w:ascii="Arial" w:eastAsia="Times New Roman" w:hAnsi="Arial" w:cs="Arial"/>
                <w:color w:val="000000"/>
                <w:sz w:val="20"/>
                <w:szCs w:val="20"/>
                <w:lang w:eastAsia="en-GB"/>
              </w:rPr>
            </w:pPr>
            <w:r>
              <w:rPr>
                <w:rFonts w:ascii="Calibri" w:hAnsi="Calibri" w:cs="Calibri"/>
                <w:color w:val="000000"/>
              </w:rPr>
              <w:t>12.00</w:t>
            </w:r>
          </w:p>
        </w:tc>
        <w:tc>
          <w:tcPr>
            <w:tcW w:w="850" w:type="dxa"/>
            <w:noWrap/>
            <w:hideMark/>
          </w:tcPr>
          <w:p w14:paraId="7D2CE04C" w14:textId="48306644" w:rsidR="00E81404" w:rsidRPr="002F60BD" w:rsidRDefault="00E81404" w:rsidP="00E81404">
            <w:pPr>
              <w:jc w:val="right"/>
              <w:rPr>
                <w:rFonts w:ascii="Arial" w:eastAsia="Times New Roman" w:hAnsi="Arial" w:cs="Arial"/>
                <w:color w:val="000000"/>
                <w:sz w:val="20"/>
                <w:szCs w:val="20"/>
                <w:lang w:eastAsia="en-GB"/>
              </w:rPr>
            </w:pPr>
            <w:r>
              <w:rPr>
                <w:rFonts w:ascii="Calibri" w:hAnsi="Calibri" w:cs="Calibri"/>
                <w:color w:val="000000"/>
              </w:rPr>
              <w:t>15.50</w:t>
            </w:r>
          </w:p>
        </w:tc>
        <w:tc>
          <w:tcPr>
            <w:tcW w:w="852" w:type="dxa"/>
            <w:noWrap/>
            <w:hideMark/>
          </w:tcPr>
          <w:p w14:paraId="3DA5BE0B" w14:textId="642A3D0F" w:rsidR="00E81404" w:rsidRPr="002F60BD" w:rsidRDefault="00E81404" w:rsidP="00E81404">
            <w:pPr>
              <w:jc w:val="right"/>
              <w:rPr>
                <w:rFonts w:ascii="Arial" w:eastAsia="Times New Roman" w:hAnsi="Arial" w:cs="Arial"/>
                <w:color w:val="000000"/>
                <w:sz w:val="20"/>
                <w:szCs w:val="20"/>
                <w:lang w:eastAsia="en-GB"/>
              </w:rPr>
            </w:pPr>
            <w:r>
              <w:rPr>
                <w:rFonts w:ascii="Calibri" w:hAnsi="Calibri" w:cs="Calibri"/>
                <w:color w:val="000000"/>
              </w:rPr>
              <w:t>15.00</w:t>
            </w:r>
          </w:p>
        </w:tc>
        <w:tc>
          <w:tcPr>
            <w:tcW w:w="888" w:type="dxa"/>
            <w:noWrap/>
            <w:hideMark/>
          </w:tcPr>
          <w:p w14:paraId="1A787E58" w14:textId="074B823A" w:rsidR="00E81404" w:rsidRPr="002F60BD" w:rsidRDefault="00E81404" w:rsidP="00E81404">
            <w:pPr>
              <w:jc w:val="right"/>
              <w:rPr>
                <w:rFonts w:ascii="Arial" w:eastAsia="Times New Roman" w:hAnsi="Arial" w:cs="Arial"/>
                <w:color w:val="000000"/>
                <w:sz w:val="20"/>
                <w:szCs w:val="20"/>
                <w:lang w:eastAsia="en-GB"/>
              </w:rPr>
            </w:pPr>
            <w:r>
              <w:rPr>
                <w:rFonts w:ascii="Calibri" w:hAnsi="Calibri" w:cs="Calibri"/>
                <w:color w:val="000000"/>
              </w:rPr>
              <w:t>16.00</w:t>
            </w:r>
          </w:p>
        </w:tc>
        <w:tc>
          <w:tcPr>
            <w:tcW w:w="964" w:type="dxa"/>
            <w:noWrap/>
            <w:hideMark/>
          </w:tcPr>
          <w:p w14:paraId="1B93C159" w14:textId="16C5A9BD" w:rsidR="00E81404" w:rsidRPr="002F60BD" w:rsidRDefault="00E81404" w:rsidP="00E81404">
            <w:pPr>
              <w:jc w:val="right"/>
              <w:rPr>
                <w:rFonts w:ascii="Arial" w:eastAsia="Times New Roman" w:hAnsi="Arial" w:cs="Arial"/>
                <w:color w:val="000000"/>
                <w:sz w:val="20"/>
                <w:szCs w:val="20"/>
                <w:lang w:eastAsia="en-GB"/>
              </w:rPr>
            </w:pPr>
            <w:r>
              <w:rPr>
                <w:rFonts w:ascii="Calibri" w:hAnsi="Calibri" w:cs="Calibri"/>
                <w:color w:val="000000"/>
              </w:rPr>
              <w:t>25.00</w:t>
            </w:r>
          </w:p>
        </w:tc>
        <w:tc>
          <w:tcPr>
            <w:tcW w:w="982" w:type="dxa"/>
            <w:noWrap/>
            <w:hideMark/>
          </w:tcPr>
          <w:p w14:paraId="0E6D42D6" w14:textId="77777777" w:rsidR="00E81404" w:rsidRPr="002F60BD" w:rsidRDefault="00E81404" w:rsidP="00E81404">
            <w:pPr>
              <w:jc w:val="right"/>
              <w:rPr>
                <w:rFonts w:ascii="Arial" w:eastAsia="Times New Roman" w:hAnsi="Arial" w:cs="Arial"/>
                <w:color w:val="000000"/>
                <w:sz w:val="20"/>
                <w:szCs w:val="20"/>
                <w:lang w:eastAsia="en-GB"/>
              </w:rPr>
            </w:pPr>
          </w:p>
        </w:tc>
        <w:tc>
          <w:tcPr>
            <w:tcW w:w="824" w:type="dxa"/>
            <w:noWrap/>
            <w:hideMark/>
          </w:tcPr>
          <w:p w14:paraId="10A9B482" w14:textId="77777777" w:rsidR="00E81404" w:rsidRPr="002F60BD" w:rsidRDefault="00E81404" w:rsidP="00E81404">
            <w:pPr>
              <w:jc w:val="right"/>
              <w:rPr>
                <w:rFonts w:ascii="Arial" w:eastAsia="Times New Roman" w:hAnsi="Arial" w:cs="Arial"/>
                <w:sz w:val="20"/>
                <w:szCs w:val="20"/>
                <w:lang w:eastAsia="en-GB"/>
              </w:rPr>
            </w:pPr>
          </w:p>
        </w:tc>
        <w:tc>
          <w:tcPr>
            <w:tcW w:w="877" w:type="dxa"/>
            <w:noWrap/>
            <w:hideMark/>
          </w:tcPr>
          <w:p w14:paraId="597E8B82" w14:textId="79C7C1DC" w:rsidR="00E81404" w:rsidRPr="002F60BD" w:rsidRDefault="00E81404" w:rsidP="00E81404">
            <w:pPr>
              <w:jc w:val="right"/>
              <w:rPr>
                <w:rFonts w:ascii="Arial" w:eastAsia="Times New Roman" w:hAnsi="Arial" w:cs="Arial"/>
                <w:color w:val="000000"/>
                <w:sz w:val="20"/>
                <w:szCs w:val="20"/>
                <w:lang w:eastAsia="en-GB"/>
              </w:rPr>
            </w:pPr>
            <w:r>
              <w:rPr>
                <w:rFonts w:ascii="Calibri" w:hAnsi="Calibri" w:cs="Calibri"/>
                <w:color w:val="000000"/>
              </w:rPr>
              <w:t>17.88</w:t>
            </w:r>
          </w:p>
        </w:tc>
        <w:tc>
          <w:tcPr>
            <w:tcW w:w="1134" w:type="dxa"/>
            <w:noWrap/>
            <w:hideMark/>
          </w:tcPr>
          <w:p w14:paraId="66BAE17A" w14:textId="64EAF2BB" w:rsidR="00E81404" w:rsidRPr="00625F8D" w:rsidRDefault="00E81404" w:rsidP="00E81404">
            <w:pPr>
              <w:jc w:val="right"/>
              <w:rPr>
                <w:rFonts w:ascii="Arial" w:eastAsia="Times New Roman" w:hAnsi="Arial" w:cs="Arial"/>
                <w:b/>
                <w:bCs/>
                <w:color w:val="000000"/>
                <w:sz w:val="20"/>
                <w:szCs w:val="20"/>
                <w:lang w:eastAsia="en-GB"/>
              </w:rPr>
            </w:pPr>
            <w:r>
              <w:rPr>
                <w:rFonts w:ascii="Calibri" w:hAnsi="Calibri" w:cs="Calibri"/>
                <w:color w:val="000000"/>
              </w:rPr>
              <w:t>15.00</w:t>
            </w:r>
          </w:p>
        </w:tc>
      </w:tr>
      <w:tr w:rsidR="00E81404" w:rsidRPr="002F60BD" w14:paraId="10AD8E13" w14:textId="77777777" w:rsidTr="00E80C69">
        <w:trPr>
          <w:trHeight w:val="290"/>
        </w:trPr>
        <w:tc>
          <w:tcPr>
            <w:tcW w:w="1129" w:type="dxa"/>
            <w:shd w:val="clear" w:color="auto" w:fill="C5E0B3" w:themeFill="accent6" w:themeFillTint="66"/>
            <w:noWrap/>
            <w:hideMark/>
          </w:tcPr>
          <w:p w14:paraId="1600A5A7" w14:textId="77777777" w:rsidR="00E81404" w:rsidRPr="002F60BD" w:rsidRDefault="00E81404" w:rsidP="00E81404">
            <w:pPr>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Sat &amp; Sun 8-6</w:t>
            </w:r>
          </w:p>
        </w:tc>
        <w:tc>
          <w:tcPr>
            <w:tcW w:w="851" w:type="dxa"/>
            <w:noWrap/>
            <w:hideMark/>
          </w:tcPr>
          <w:p w14:paraId="31DFBC3B" w14:textId="4C25213C" w:rsidR="00E81404" w:rsidRPr="002F60BD" w:rsidRDefault="00E81404" w:rsidP="00E81404">
            <w:pPr>
              <w:jc w:val="right"/>
              <w:rPr>
                <w:rFonts w:ascii="Arial" w:eastAsia="Times New Roman" w:hAnsi="Arial" w:cs="Arial"/>
                <w:color w:val="000000"/>
                <w:sz w:val="20"/>
                <w:szCs w:val="20"/>
                <w:lang w:eastAsia="en-GB"/>
              </w:rPr>
            </w:pPr>
            <w:r>
              <w:rPr>
                <w:rFonts w:ascii="Calibri" w:hAnsi="Calibri" w:cs="Calibri"/>
                <w:color w:val="000000"/>
              </w:rPr>
              <w:t>12.00</w:t>
            </w:r>
          </w:p>
        </w:tc>
        <w:tc>
          <w:tcPr>
            <w:tcW w:w="850" w:type="dxa"/>
            <w:noWrap/>
            <w:hideMark/>
          </w:tcPr>
          <w:p w14:paraId="6F44DEA0" w14:textId="0314B0C9" w:rsidR="00E81404" w:rsidRPr="002F60BD" w:rsidRDefault="00E81404" w:rsidP="00E81404">
            <w:pPr>
              <w:jc w:val="right"/>
              <w:rPr>
                <w:rFonts w:ascii="Arial" w:eastAsia="Times New Roman" w:hAnsi="Arial" w:cs="Arial"/>
                <w:color w:val="000000"/>
                <w:sz w:val="20"/>
                <w:szCs w:val="20"/>
                <w:lang w:eastAsia="en-GB"/>
              </w:rPr>
            </w:pPr>
            <w:r>
              <w:rPr>
                <w:rFonts w:ascii="Calibri" w:hAnsi="Calibri" w:cs="Calibri"/>
                <w:color w:val="000000"/>
              </w:rPr>
              <w:t>15.50</w:t>
            </w:r>
          </w:p>
        </w:tc>
        <w:tc>
          <w:tcPr>
            <w:tcW w:w="852" w:type="dxa"/>
            <w:noWrap/>
            <w:hideMark/>
          </w:tcPr>
          <w:p w14:paraId="401D8CFF" w14:textId="55BD972C" w:rsidR="00E81404" w:rsidRPr="002F60BD" w:rsidRDefault="00E81404" w:rsidP="00E81404">
            <w:pPr>
              <w:jc w:val="right"/>
              <w:rPr>
                <w:rFonts w:ascii="Arial" w:eastAsia="Times New Roman" w:hAnsi="Arial" w:cs="Arial"/>
                <w:color w:val="000000"/>
                <w:sz w:val="20"/>
                <w:szCs w:val="20"/>
                <w:lang w:eastAsia="en-GB"/>
              </w:rPr>
            </w:pPr>
            <w:r>
              <w:rPr>
                <w:rFonts w:ascii="Calibri" w:hAnsi="Calibri" w:cs="Calibri"/>
                <w:color w:val="000000"/>
              </w:rPr>
              <w:t>15.00</w:t>
            </w:r>
          </w:p>
        </w:tc>
        <w:tc>
          <w:tcPr>
            <w:tcW w:w="888" w:type="dxa"/>
            <w:noWrap/>
            <w:hideMark/>
          </w:tcPr>
          <w:p w14:paraId="48B6E9A1" w14:textId="4989931B" w:rsidR="00E81404" w:rsidRPr="002F60BD" w:rsidRDefault="00E81404" w:rsidP="00E81404">
            <w:pPr>
              <w:jc w:val="right"/>
              <w:rPr>
                <w:rFonts w:ascii="Arial" w:eastAsia="Times New Roman" w:hAnsi="Arial" w:cs="Arial"/>
                <w:color w:val="000000"/>
                <w:sz w:val="20"/>
                <w:szCs w:val="20"/>
                <w:lang w:eastAsia="en-GB"/>
              </w:rPr>
            </w:pPr>
            <w:r>
              <w:rPr>
                <w:rFonts w:ascii="Calibri" w:hAnsi="Calibri" w:cs="Calibri"/>
                <w:color w:val="000000"/>
              </w:rPr>
              <w:t>16.00</w:t>
            </w:r>
          </w:p>
        </w:tc>
        <w:tc>
          <w:tcPr>
            <w:tcW w:w="964" w:type="dxa"/>
            <w:noWrap/>
            <w:hideMark/>
          </w:tcPr>
          <w:p w14:paraId="2C2D9AE8" w14:textId="6E0EAB42" w:rsidR="00E81404" w:rsidRPr="002F60BD" w:rsidRDefault="00E81404" w:rsidP="00E81404">
            <w:pPr>
              <w:jc w:val="right"/>
              <w:rPr>
                <w:rFonts w:ascii="Arial" w:eastAsia="Times New Roman" w:hAnsi="Arial" w:cs="Arial"/>
                <w:color w:val="000000"/>
                <w:sz w:val="20"/>
                <w:szCs w:val="20"/>
                <w:lang w:eastAsia="en-GB"/>
              </w:rPr>
            </w:pPr>
            <w:r>
              <w:rPr>
                <w:rFonts w:ascii="Calibri" w:hAnsi="Calibri" w:cs="Calibri"/>
                <w:color w:val="000000"/>
              </w:rPr>
              <w:t>25.00</w:t>
            </w:r>
          </w:p>
        </w:tc>
        <w:tc>
          <w:tcPr>
            <w:tcW w:w="982" w:type="dxa"/>
            <w:noWrap/>
            <w:hideMark/>
          </w:tcPr>
          <w:p w14:paraId="6C9C92D1" w14:textId="77777777" w:rsidR="00E81404" w:rsidRPr="002F60BD" w:rsidRDefault="00E81404" w:rsidP="00E81404">
            <w:pPr>
              <w:jc w:val="right"/>
              <w:rPr>
                <w:rFonts w:ascii="Arial" w:eastAsia="Times New Roman" w:hAnsi="Arial" w:cs="Arial"/>
                <w:color w:val="000000"/>
                <w:sz w:val="20"/>
                <w:szCs w:val="20"/>
                <w:lang w:eastAsia="en-GB"/>
              </w:rPr>
            </w:pPr>
          </w:p>
        </w:tc>
        <w:tc>
          <w:tcPr>
            <w:tcW w:w="824" w:type="dxa"/>
            <w:noWrap/>
            <w:hideMark/>
          </w:tcPr>
          <w:p w14:paraId="4DB94247" w14:textId="2975FF41" w:rsidR="00E81404" w:rsidRPr="002F60BD" w:rsidRDefault="00E81404" w:rsidP="00E81404">
            <w:pPr>
              <w:jc w:val="right"/>
              <w:rPr>
                <w:rFonts w:ascii="Arial" w:eastAsia="Times New Roman" w:hAnsi="Arial" w:cs="Arial"/>
                <w:color w:val="000000"/>
                <w:sz w:val="20"/>
                <w:szCs w:val="20"/>
                <w:lang w:eastAsia="en-GB"/>
              </w:rPr>
            </w:pPr>
            <w:r>
              <w:rPr>
                <w:rFonts w:ascii="Calibri" w:hAnsi="Calibri" w:cs="Calibri"/>
                <w:color w:val="000000"/>
              </w:rPr>
              <w:t>11.50</w:t>
            </w:r>
          </w:p>
        </w:tc>
        <w:tc>
          <w:tcPr>
            <w:tcW w:w="877" w:type="dxa"/>
            <w:noWrap/>
            <w:hideMark/>
          </w:tcPr>
          <w:p w14:paraId="57307C6D" w14:textId="334A2381" w:rsidR="00E81404" w:rsidRPr="002F60BD" w:rsidRDefault="00E81404" w:rsidP="00E81404">
            <w:pPr>
              <w:jc w:val="right"/>
              <w:rPr>
                <w:rFonts w:ascii="Arial" w:eastAsia="Times New Roman" w:hAnsi="Arial" w:cs="Arial"/>
                <w:color w:val="000000"/>
                <w:sz w:val="20"/>
                <w:szCs w:val="20"/>
                <w:lang w:eastAsia="en-GB"/>
              </w:rPr>
            </w:pPr>
            <w:r>
              <w:rPr>
                <w:rFonts w:ascii="Calibri" w:hAnsi="Calibri" w:cs="Calibri"/>
                <w:color w:val="000000"/>
              </w:rPr>
              <w:t>16.60</w:t>
            </w:r>
          </w:p>
        </w:tc>
        <w:tc>
          <w:tcPr>
            <w:tcW w:w="1134" w:type="dxa"/>
            <w:noWrap/>
            <w:hideMark/>
          </w:tcPr>
          <w:p w14:paraId="7A224B3E" w14:textId="56498F25" w:rsidR="00E81404" w:rsidRPr="00625F8D" w:rsidRDefault="00E81404" w:rsidP="00E81404">
            <w:pPr>
              <w:jc w:val="right"/>
              <w:rPr>
                <w:rFonts w:ascii="Arial" w:eastAsia="Times New Roman" w:hAnsi="Arial" w:cs="Arial"/>
                <w:b/>
                <w:bCs/>
                <w:color w:val="000000"/>
                <w:sz w:val="20"/>
                <w:szCs w:val="20"/>
                <w:lang w:eastAsia="en-GB"/>
              </w:rPr>
            </w:pPr>
            <w:r>
              <w:rPr>
                <w:rFonts w:ascii="Calibri" w:hAnsi="Calibri" w:cs="Calibri"/>
                <w:color w:val="000000"/>
              </w:rPr>
              <w:t>15.00</w:t>
            </w:r>
          </w:p>
        </w:tc>
      </w:tr>
      <w:tr w:rsidR="00E81404" w:rsidRPr="002F60BD" w14:paraId="3B3D459B" w14:textId="77777777" w:rsidTr="00E80C69">
        <w:trPr>
          <w:trHeight w:val="290"/>
        </w:trPr>
        <w:tc>
          <w:tcPr>
            <w:tcW w:w="1129" w:type="dxa"/>
            <w:shd w:val="clear" w:color="auto" w:fill="C5E0B3" w:themeFill="accent6" w:themeFillTint="66"/>
            <w:noWrap/>
            <w:hideMark/>
          </w:tcPr>
          <w:p w14:paraId="6D302ED0" w14:textId="77777777" w:rsidR="00E81404" w:rsidRPr="002F60BD" w:rsidRDefault="00E81404" w:rsidP="00E81404">
            <w:pPr>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Sat &amp; Sun 6-12</w:t>
            </w:r>
          </w:p>
        </w:tc>
        <w:tc>
          <w:tcPr>
            <w:tcW w:w="851" w:type="dxa"/>
            <w:noWrap/>
            <w:hideMark/>
          </w:tcPr>
          <w:p w14:paraId="6C80DF71" w14:textId="6D829805" w:rsidR="00E81404" w:rsidRPr="002F60BD" w:rsidRDefault="00E81404" w:rsidP="00E81404">
            <w:pPr>
              <w:jc w:val="right"/>
              <w:rPr>
                <w:rFonts w:ascii="Arial" w:eastAsia="Times New Roman" w:hAnsi="Arial" w:cs="Arial"/>
                <w:color w:val="000000"/>
                <w:sz w:val="20"/>
                <w:szCs w:val="20"/>
                <w:lang w:eastAsia="en-GB"/>
              </w:rPr>
            </w:pPr>
            <w:r>
              <w:rPr>
                <w:rFonts w:ascii="Calibri" w:hAnsi="Calibri" w:cs="Calibri"/>
                <w:color w:val="000000"/>
              </w:rPr>
              <w:t>15.00</w:t>
            </w:r>
          </w:p>
        </w:tc>
        <w:tc>
          <w:tcPr>
            <w:tcW w:w="850" w:type="dxa"/>
            <w:noWrap/>
            <w:hideMark/>
          </w:tcPr>
          <w:p w14:paraId="2708D1E3" w14:textId="46AF909A" w:rsidR="00E81404" w:rsidRPr="002F60BD" w:rsidRDefault="00E81404" w:rsidP="00E81404">
            <w:pPr>
              <w:jc w:val="right"/>
              <w:rPr>
                <w:rFonts w:ascii="Arial" w:eastAsia="Times New Roman" w:hAnsi="Arial" w:cs="Arial"/>
                <w:color w:val="000000"/>
                <w:sz w:val="20"/>
                <w:szCs w:val="20"/>
                <w:lang w:eastAsia="en-GB"/>
              </w:rPr>
            </w:pPr>
            <w:r>
              <w:rPr>
                <w:rFonts w:ascii="Calibri" w:hAnsi="Calibri" w:cs="Calibri"/>
                <w:color w:val="000000"/>
              </w:rPr>
              <w:t>15.50</w:t>
            </w:r>
          </w:p>
        </w:tc>
        <w:tc>
          <w:tcPr>
            <w:tcW w:w="852" w:type="dxa"/>
            <w:noWrap/>
            <w:hideMark/>
          </w:tcPr>
          <w:p w14:paraId="1868B13B" w14:textId="58F5C08B" w:rsidR="00E81404" w:rsidRPr="002F60BD" w:rsidRDefault="00E81404" w:rsidP="00E81404">
            <w:pPr>
              <w:jc w:val="right"/>
              <w:rPr>
                <w:rFonts w:ascii="Arial" w:eastAsia="Times New Roman" w:hAnsi="Arial" w:cs="Arial"/>
                <w:color w:val="000000"/>
                <w:sz w:val="20"/>
                <w:szCs w:val="20"/>
                <w:lang w:eastAsia="en-GB"/>
              </w:rPr>
            </w:pPr>
            <w:r>
              <w:rPr>
                <w:rFonts w:ascii="Calibri" w:hAnsi="Calibri" w:cs="Calibri"/>
                <w:color w:val="000000"/>
              </w:rPr>
              <w:t>18.00</w:t>
            </w:r>
          </w:p>
        </w:tc>
        <w:tc>
          <w:tcPr>
            <w:tcW w:w="888" w:type="dxa"/>
            <w:noWrap/>
            <w:hideMark/>
          </w:tcPr>
          <w:p w14:paraId="0363EE04" w14:textId="01C8DDC9" w:rsidR="00E81404" w:rsidRPr="002F60BD" w:rsidRDefault="00E81404" w:rsidP="00E81404">
            <w:pPr>
              <w:jc w:val="right"/>
              <w:rPr>
                <w:rFonts w:ascii="Arial" w:eastAsia="Times New Roman" w:hAnsi="Arial" w:cs="Arial"/>
                <w:color w:val="000000"/>
                <w:sz w:val="20"/>
                <w:szCs w:val="20"/>
                <w:lang w:eastAsia="en-GB"/>
              </w:rPr>
            </w:pPr>
            <w:r>
              <w:rPr>
                <w:rFonts w:ascii="Calibri" w:hAnsi="Calibri" w:cs="Calibri"/>
                <w:color w:val="000000"/>
              </w:rPr>
              <w:t>16.00</w:t>
            </w:r>
          </w:p>
        </w:tc>
        <w:tc>
          <w:tcPr>
            <w:tcW w:w="964" w:type="dxa"/>
            <w:noWrap/>
            <w:hideMark/>
          </w:tcPr>
          <w:p w14:paraId="2BAED12B" w14:textId="66D5EA0C" w:rsidR="00E81404" w:rsidRPr="002F60BD" w:rsidRDefault="00E81404" w:rsidP="00E81404">
            <w:pPr>
              <w:jc w:val="right"/>
              <w:rPr>
                <w:rFonts w:ascii="Arial" w:eastAsia="Times New Roman" w:hAnsi="Arial" w:cs="Arial"/>
                <w:color w:val="000000"/>
                <w:sz w:val="20"/>
                <w:szCs w:val="20"/>
                <w:lang w:eastAsia="en-GB"/>
              </w:rPr>
            </w:pPr>
            <w:r>
              <w:rPr>
                <w:rFonts w:ascii="Calibri" w:hAnsi="Calibri" w:cs="Calibri"/>
                <w:color w:val="000000"/>
              </w:rPr>
              <w:t>25.00</w:t>
            </w:r>
          </w:p>
        </w:tc>
        <w:tc>
          <w:tcPr>
            <w:tcW w:w="982" w:type="dxa"/>
            <w:noWrap/>
            <w:hideMark/>
          </w:tcPr>
          <w:p w14:paraId="6C9B1D8F" w14:textId="77777777" w:rsidR="00E81404" w:rsidRPr="002F60BD" w:rsidRDefault="00E81404" w:rsidP="00E81404">
            <w:pPr>
              <w:jc w:val="right"/>
              <w:rPr>
                <w:rFonts w:ascii="Arial" w:eastAsia="Times New Roman" w:hAnsi="Arial" w:cs="Arial"/>
                <w:color w:val="000000"/>
                <w:sz w:val="20"/>
                <w:szCs w:val="20"/>
                <w:lang w:eastAsia="en-GB"/>
              </w:rPr>
            </w:pPr>
          </w:p>
        </w:tc>
        <w:tc>
          <w:tcPr>
            <w:tcW w:w="824" w:type="dxa"/>
            <w:noWrap/>
            <w:hideMark/>
          </w:tcPr>
          <w:p w14:paraId="15C9E6F8" w14:textId="5EE0F144" w:rsidR="00E81404" w:rsidRPr="002F60BD" w:rsidRDefault="00E81404" w:rsidP="00E81404">
            <w:pPr>
              <w:jc w:val="right"/>
              <w:rPr>
                <w:rFonts w:ascii="Arial" w:eastAsia="Times New Roman" w:hAnsi="Arial" w:cs="Arial"/>
                <w:color w:val="000000"/>
                <w:sz w:val="20"/>
                <w:szCs w:val="20"/>
                <w:lang w:eastAsia="en-GB"/>
              </w:rPr>
            </w:pPr>
            <w:r>
              <w:rPr>
                <w:rFonts w:ascii="Calibri" w:hAnsi="Calibri" w:cs="Calibri"/>
                <w:color w:val="000000"/>
              </w:rPr>
              <w:t>17.50</w:t>
            </w:r>
          </w:p>
        </w:tc>
        <w:tc>
          <w:tcPr>
            <w:tcW w:w="877" w:type="dxa"/>
            <w:noWrap/>
            <w:hideMark/>
          </w:tcPr>
          <w:p w14:paraId="7DAE80D8" w14:textId="3EF0B0E0" w:rsidR="00E81404" w:rsidRPr="002F60BD" w:rsidRDefault="00E81404" w:rsidP="00E81404">
            <w:pPr>
              <w:jc w:val="right"/>
              <w:rPr>
                <w:rFonts w:ascii="Arial" w:eastAsia="Times New Roman" w:hAnsi="Arial" w:cs="Arial"/>
                <w:color w:val="000000"/>
                <w:sz w:val="20"/>
                <w:szCs w:val="20"/>
                <w:lang w:eastAsia="en-GB"/>
              </w:rPr>
            </w:pPr>
            <w:r>
              <w:rPr>
                <w:rFonts w:ascii="Calibri" w:hAnsi="Calibri" w:cs="Calibri"/>
                <w:color w:val="000000"/>
              </w:rPr>
              <w:t>18.40</w:t>
            </w:r>
          </w:p>
        </w:tc>
        <w:tc>
          <w:tcPr>
            <w:tcW w:w="1134" w:type="dxa"/>
            <w:noWrap/>
            <w:hideMark/>
          </w:tcPr>
          <w:p w14:paraId="2A91ECFC" w14:textId="489942DD" w:rsidR="00E81404" w:rsidRPr="00625F8D" w:rsidRDefault="00E81404" w:rsidP="00E81404">
            <w:pPr>
              <w:jc w:val="right"/>
              <w:rPr>
                <w:rFonts w:ascii="Arial" w:eastAsia="Times New Roman" w:hAnsi="Arial" w:cs="Arial"/>
                <w:b/>
                <w:bCs/>
                <w:color w:val="000000"/>
                <w:sz w:val="20"/>
                <w:szCs w:val="20"/>
                <w:lang w:eastAsia="en-GB"/>
              </w:rPr>
            </w:pPr>
            <w:r>
              <w:rPr>
                <w:rFonts w:ascii="Calibri" w:hAnsi="Calibri" w:cs="Calibri"/>
                <w:color w:val="000000"/>
              </w:rPr>
              <w:t>15.00</w:t>
            </w:r>
          </w:p>
        </w:tc>
      </w:tr>
      <w:tr w:rsidR="005D2242" w:rsidRPr="002F60BD" w14:paraId="332A6915" w14:textId="77777777" w:rsidTr="00E80C69">
        <w:trPr>
          <w:trHeight w:val="290"/>
        </w:trPr>
        <w:tc>
          <w:tcPr>
            <w:tcW w:w="1129" w:type="dxa"/>
            <w:shd w:val="clear" w:color="auto" w:fill="C5E0B3" w:themeFill="accent6" w:themeFillTint="66"/>
            <w:noWrap/>
            <w:hideMark/>
          </w:tcPr>
          <w:p w14:paraId="38A41EC8" w14:textId="77777777" w:rsidR="005D2242" w:rsidRPr="002F60BD" w:rsidRDefault="005D2242" w:rsidP="002271CB">
            <w:pPr>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Day Rate (8-6) total</w:t>
            </w:r>
          </w:p>
        </w:tc>
        <w:tc>
          <w:tcPr>
            <w:tcW w:w="851" w:type="dxa"/>
            <w:noWrap/>
            <w:hideMark/>
          </w:tcPr>
          <w:p w14:paraId="0B3D9F79" w14:textId="77777777" w:rsidR="005D2242" w:rsidRPr="002F60BD" w:rsidRDefault="005D2242" w:rsidP="00E81404">
            <w:pPr>
              <w:jc w:val="right"/>
              <w:rPr>
                <w:rFonts w:ascii="Arial" w:eastAsia="Times New Roman" w:hAnsi="Arial" w:cs="Arial"/>
                <w:color w:val="000000"/>
                <w:sz w:val="20"/>
                <w:szCs w:val="20"/>
                <w:lang w:eastAsia="en-GB"/>
              </w:rPr>
            </w:pPr>
          </w:p>
        </w:tc>
        <w:tc>
          <w:tcPr>
            <w:tcW w:w="850" w:type="dxa"/>
            <w:noWrap/>
            <w:hideMark/>
          </w:tcPr>
          <w:p w14:paraId="561B9D01" w14:textId="77777777" w:rsidR="005D2242" w:rsidRPr="002F60BD" w:rsidRDefault="005D2242" w:rsidP="00E81404">
            <w:pPr>
              <w:jc w:val="right"/>
              <w:rPr>
                <w:rFonts w:ascii="Arial" w:eastAsia="Times New Roman" w:hAnsi="Arial" w:cs="Arial"/>
                <w:sz w:val="20"/>
                <w:szCs w:val="20"/>
                <w:lang w:eastAsia="en-GB"/>
              </w:rPr>
            </w:pPr>
          </w:p>
        </w:tc>
        <w:tc>
          <w:tcPr>
            <w:tcW w:w="852" w:type="dxa"/>
            <w:noWrap/>
            <w:hideMark/>
          </w:tcPr>
          <w:p w14:paraId="7C63041B" w14:textId="77777777" w:rsidR="005D2242" w:rsidRPr="002F60BD" w:rsidRDefault="005D2242" w:rsidP="00E81404">
            <w:pPr>
              <w:jc w:val="right"/>
              <w:rPr>
                <w:rFonts w:ascii="Arial" w:eastAsia="Times New Roman" w:hAnsi="Arial" w:cs="Arial"/>
                <w:sz w:val="20"/>
                <w:szCs w:val="20"/>
                <w:lang w:eastAsia="en-GB"/>
              </w:rPr>
            </w:pPr>
          </w:p>
        </w:tc>
        <w:tc>
          <w:tcPr>
            <w:tcW w:w="888" w:type="dxa"/>
            <w:noWrap/>
            <w:hideMark/>
          </w:tcPr>
          <w:p w14:paraId="7DA16A5A" w14:textId="77777777" w:rsidR="005D2242" w:rsidRPr="002F60BD" w:rsidRDefault="005D2242" w:rsidP="00E81404">
            <w:pPr>
              <w:jc w:val="right"/>
              <w:rPr>
                <w:rFonts w:ascii="Arial" w:eastAsia="Times New Roman" w:hAnsi="Arial" w:cs="Arial"/>
                <w:sz w:val="20"/>
                <w:szCs w:val="20"/>
                <w:lang w:eastAsia="en-GB"/>
              </w:rPr>
            </w:pPr>
          </w:p>
        </w:tc>
        <w:tc>
          <w:tcPr>
            <w:tcW w:w="964" w:type="dxa"/>
            <w:noWrap/>
            <w:hideMark/>
          </w:tcPr>
          <w:p w14:paraId="347A0A4A" w14:textId="77777777" w:rsidR="005D2242" w:rsidRPr="002F60BD" w:rsidRDefault="005D2242" w:rsidP="00E81404">
            <w:pPr>
              <w:jc w:val="right"/>
              <w:rPr>
                <w:rFonts w:ascii="Arial" w:eastAsia="Times New Roman" w:hAnsi="Arial" w:cs="Arial"/>
                <w:sz w:val="20"/>
                <w:szCs w:val="20"/>
                <w:lang w:eastAsia="en-GB"/>
              </w:rPr>
            </w:pPr>
          </w:p>
        </w:tc>
        <w:tc>
          <w:tcPr>
            <w:tcW w:w="982" w:type="dxa"/>
            <w:noWrap/>
            <w:hideMark/>
          </w:tcPr>
          <w:p w14:paraId="48E97BA5" w14:textId="77777777" w:rsidR="005D2242" w:rsidRPr="002F60BD" w:rsidRDefault="005D2242" w:rsidP="00E81404">
            <w:pPr>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165.00</w:t>
            </w:r>
          </w:p>
        </w:tc>
        <w:tc>
          <w:tcPr>
            <w:tcW w:w="824" w:type="dxa"/>
            <w:noWrap/>
            <w:hideMark/>
          </w:tcPr>
          <w:p w14:paraId="40393CB6" w14:textId="77777777" w:rsidR="005D2242" w:rsidRPr="002F60BD" w:rsidRDefault="005D2242" w:rsidP="00E81404">
            <w:pPr>
              <w:jc w:val="right"/>
              <w:rPr>
                <w:rFonts w:ascii="Arial" w:eastAsia="Times New Roman" w:hAnsi="Arial" w:cs="Arial"/>
                <w:color w:val="000000"/>
                <w:sz w:val="20"/>
                <w:szCs w:val="20"/>
                <w:lang w:eastAsia="en-GB"/>
              </w:rPr>
            </w:pPr>
          </w:p>
        </w:tc>
        <w:tc>
          <w:tcPr>
            <w:tcW w:w="877" w:type="dxa"/>
            <w:noWrap/>
            <w:hideMark/>
          </w:tcPr>
          <w:p w14:paraId="6EDAEECD" w14:textId="77777777" w:rsidR="005D2242" w:rsidRPr="002F60BD" w:rsidRDefault="005D2242" w:rsidP="00E81404">
            <w:pPr>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165.00</w:t>
            </w:r>
          </w:p>
        </w:tc>
        <w:tc>
          <w:tcPr>
            <w:tcW w:w="1134" w:type="dxa"/>
            <w:noWrap/>
            <w:hideMark/>
          </w:tcPr>
          <w:p w14:paraId="600822C2" w14:textId="77777777" w:rsidR="005D2242" w:rsidRPr="00625F8D" w:rsidRDefault="005D2242" w:rsidP="00E81404">
            <w:pPr>
              <w:jc w:val="right"/>
              <w:rPr>
                <w:rFonts w:ascii="Arial" w:eastAsia="Times New Roman" w:hAnsi="Arial" w:cs="Arial"/>
                <w:b/>
                <w:bCs/>
                <w:color w:val="000000"/>
                <w:sz w:val="20"/>
                <w:szCs w:val="20"/>
                <w:lang w:eastAsia="en-GB"/>
              </w:rPr>
            </w:pPr>
            <w:r w:rsidRPr="00625F8D">
              <w:rPr>
                <w:rFonts w:ascii="Arial" w:eastAsia="Times New Roman" w:hAnsi="Arial" w:cs="Arial"/>
                <w:b/>
                <w:bCs/>
                <w:color w:val="000000"/>
                <w:sz w:val="20"/>
                <w:szCs w:val="20"/>
                <w:lang w:eastAsia="en-GB"/>
              </w:rPr>
              <w:t>130.00</w:t>
            </w:r>
          </w:p>
        </w:tc>
      </w:tr>
    </w:tbl>
    <w:p w14:paraId="7D0E2716" w14:textId="77777777" w:rsidR="005D2242" w:rsidRPr="002F60BD" w:rsidRDefault="005D2242" w:rsidP="005D2242">
      <w:pPr>
        <w:pStyle w:val="Default"/>
        <w:rPr>
          <w:rFonts w:ascii="Arial" w:hAnsi="Arial" w:cs="Arial"/>
          <w:b/>
          <w:bCs/>
          <w:color w:val="00AF50"/>
          <w:sz w:val="20"/>
          <w:szCs w:val="20"/>
        </w:rPr>
      </w:pPr>
    </w:p>
    <w:p w14:paraId="205A91A9" w14:textId="585570DD" w:rsidR="005D2242" w:rsidRPr="002F60BD" w:rsidRDefault="005D2242" w:rsidP="00DD364C">
      <w:pPr>
        <w:rPr>
          <w:rFonts w:ascii="Arial" w:hAnsi="Arial" w:cs="Arial"/>
          <w:b/>
          <w:bCs/>
          <w:sz w:val="20"/>
          <w:szCs w:val="20"/>
        </w:rPr>
      </w:pPr>
      <w:r w:rsidRPr="002F60BD">
        <w:rPr>
          <w:rFonts w:ascii="Arial" w:hAnsi="Arial" w:cs="Arial"/>
          <w:b/>
          <w:bCs/>
          <w:sz w:val="20"/>
          <w:szCs w:val="20"/>
        </w:rPr>
        <w:t>Table 4</w:t>
      </w:r>
      <w:r w:rsidR="00880704">
        <w:rPr>
          <w:rFonts w:ascii="Arial" w:hAnsi="Arial" w:cs="Arial"/>
          <w:b/>
          <w:bCs/>
          <w:sz w:val="20"/>
          <w:szCs w:val="20"/>
        </w:rPr>
        <w:t>F</w:t>
      </w:r>
      <w:r w:rsidRPr="002F60BD">
        <w:rPr>
          <w:rFonts w:ascii="Arial" w:hAnsi="Arial" w:cs="Arial"/>
          <w:b/>
          <w:bCs/>
          <w:sz w:val="20"/>
          <w:szCs w:val="20"/>
        </w:rPr>
        <w:t xml:space="preserve"> Comparison of Committee Room Hiring Charge with 6 Control Sites and Suggested Hire Rate for COMMITTEE ROOM</w:t>
      </w:r>
    </w:p>
    <w:tbl>
      <w:tblPr>
        <w:tblStyle w:val="TableGrid"/>
        <w:tblW w:w="9351" w:type="dxa"/>
        <w:tblLayout w:type="fixed"/>
        <w:tblLook w:val="04A0" w:firstRow="1" w:lastRow="0" w:firstColumn="1" w:lastColumn="0" w:noHBand="0" w:noVBand="1"/>
      </w:tblPr>
      <w:tblGrid>
        <w:gridCol w:w="1366"/>
        <w:gridCol w:w="897"/>
        <w:gridCol w:w="851"/>
        <w:gridCol w:w="568"/>
        <w:gridCol w:w="888"/>
        <w:gridCol w:w="964"/>
        <w:gridCol w:w="840"/>
        <w:gridCol w:w="966"/>
        <w:gridCol w:w="877"/>
        <w:gridCol w:w="1134"/>
      </w:tblGrid>
      <w:tr w:rsidR="005D2242" w:rsidRPr="002F60BD" w14:paraId="391DC00E" w14:textId="77777777" w:rsidTr="00E80C69">
        <w:trPr>
          <w:cantSplit/>
          <w:trHeight w:val="1191"/>
        </w:trPr>
        <w:tc>
          <w:tcPr>
            <w:tcW w:w="1366" w:type="dxa"/>
            <w:shd w:val="clear" w:color="auto" w:fill="C5E0B3" w:themeFill="accent6" w:themeFillTint="66"/>
            <w:noWrap/>
            <w:textDirection w:val="btLr"/>
            <w:hideMark/>
          </w:tcPr>
          <w:p w14:paraId="4D92BA04" w14:textId="77777777" w:rsidR="005D2242" w:rsidRPr="002F60BD" w:rsidRDefault="005D2242" w:rsidP="002271CB">
            <w:pPr>
              <w:ind w:left="113" w:right="113"/>
              <w:rPr>
                <w:rFonts w:ascii="Arial" w:eastAsia="Times New Roman" w:hAnsi="Arial" w:cs="Arial"/>
                <w:color w:val="000000"/>
                <w:sz w:val="16"/>
                <w:szCs w:val="16"/>
                <w:lang w:eastAsia="en-GB"/>
              </w:rPr>
            </w:pPr>
          </w:p>
        </w:tc>
        <w:tc>
          <w:tcPr>
            <w:tcW w:w="897" w:type="dxa"/>
            <w:shd w:val="clear" w:color="auto" w:fill="C5E0B3" w:themeFill="accent6" w:themeFillTint="66"/>
            <w:textDirection w:val="btLr"/>
            <w:hideMark/>
          </w:tcPr>
          <w:p w14:paraId="10F6F915" w14:textId="77777777" w:rsidR="005D2242" w:rsidRPr="002F60BD" w:rsidRDefault="005D2242" w:rsidP="002271CB">
            <w:pPr>
              <w:ind w:left="113" w:right="113"/>
              <w:jc w:val="center"/>
              <w:rPr>
                <w:rFonts w:ascii="Arial" w:eastAsia="Times New Roman" w:hAnsi="Arial" w:cs="Arial"/>
                <w:color w:val="000000"/>
                <w:sz w:val="18"/>
                <w:szCs w:val="18"/>
                <w:lang w:eastAsia="en-GB"/>
              </w:rPr>
            </w:pPr>
            <w:r w:rsidRPr="002F60BD">
              <w:rPr>
                <w:rFonts w:ascii="Arial" w:eastAsia="Times New Roman" w:hAnsi="Arial" w:cs="Arial"/>
                <w:color w:val="000000"/>
                <w:sz w:val="18"/>
                <w:szCs w:val="18"/>
                <w:lang w:eastAsia="en-GB"/>
              </w:rPr>
              <w:t xml:space="preserve">Current Hadlow Down </w:t>
            </w:r>
          </w:p>
        </w:tc>
        <w:tc>
          <w:tcPr>
            <w:tcW w:w="851" w:type="dxa"/>
            <w:shd w:val="clear" w:color="auto" w:fill="C5E0B3" w:themeFill="accent6" w:themeFillTint="66"/>
            <w:textDirection w:val="btLr"/>
            <w:hideMark/>
          </w:tcPr>
          <w:p w14:paraId="6DBE54FF" w14:textId="77777777" w:rsidR="005D2242" w:rsidRPr="002F60BD" w:rsidRDefault="005D2242" w:rsidP="002271CB">
            <w:pPr>
              <w:ind w:left="113" w:right="113"/>
              <w:jc w:val="center"/>
              <w:rPr>
                <w:rFonts w:ascii="Arial" w:eastAsia="Times New Roman" w:hAnsi="Arial" w:cs="Arial"/>
                <w:color w:val="000000"/>
                <w:sz w:val="18"/>
                <w:szCs w:val="18"/>
                <w:lang w:eastAsia="en-GB"/>
              </w:rPr>
            </w:pPr>
            <w:r w:rsidRPr="002F60BD">
              <w:rPr>
                <w:rFonts w:ascii="Arial" w:eastAsia="Times New Roman" w:hAnsi="Arial" w:cs="Arial"/>
                <w:color w:val="000000"/>
                <w:sz w:val="18"/>
                <w:szCs w:val="18"/>
                <w:lang w:eastAsia="en-GB"/>
              </w:rPr>
              <w:t>Five Ashes</w:t>
            </w:r>
          </w:p>
        </w:tc>
        <w:tc>
          <w:tcPr>
            <w:tcW w:w="568" w:type="dxa"/>
            <w:shd w:val="clear" w:color="auto" w:fill="C5E0B3" w:themeFill="accent6" w:themeFillTint="66"/>
            <w:textDirection w:val="btLr"/>
            <w:hideMark/>
          </w:tcPr>
          <w:p w14:paraId="39CFA795" w14:textId="77777777" w:rsidR="005D2242" w:rsidRPr="002F60BD" w:rsidRDefault="005D2242" w:rsidP="002271CB">
            <w:pPr>
              <w:ind w:left="113" w:right="113"/>
              <w:jc w:val="center"/>
              <w:rPr>
                <w:rFonts w:ascii="Arial" w:eastAsia="Times New Roman" w:hAnsi="Arial" w:cs="Arial"/>
                <w:color w:val="000000"/>
                <w:sz w:val="18"/>
                <w:szCs w:val="18"/>
                <w:lang w:eastAsia="en-GB"/>
              </w:rPr>
            </w:pPr>
            <w:r w:rsidRPr="002F60BD">
              <w:rPr>
                <w:rFonts w:ascii="Arial" w:eastAsia="Times New Roman" w:hAnsi="Arial" w:cs="Arial"/>
                <w:color w:val="000000"/>
                <w:sz w:val="18"/>
                <w:szCs w:val="18"/>
                <w:lang w:eastAsia="en-GB"/>
              </w:rPr>
              <w:t xml:space="preserve">High </w:t>
            </w:r>
            <w:proofErr w:type="spellStart"/>
            <w:r w:rsidRPr="002F60BD">
              <w:rPr>
                <w:rFonts w:ascii="Arial" w:eastAsia="Times New Roman" w:hAnsi="Arial" w:cs="Arial"/>
                <w:color w:val="000000"/>
                <w:sz w:val="18"/>
                <w:szCs w:val="18"/>
                <w:lang w:eastAsia="en-GB"/>
              </w:rPr>
              <w:t>Hurstwood</w:t>
            </w:r>
            <w:proofErr w:type="spellEnd"/>
          </w:p>
        </w:tc>
        <w:tc>
          <w:tcPr>
            <w:tcW w:w="888" w:type="dxa"/>
            <w:shd w:val="clear" w:color="auto" w:fill="C5E0B3" w:themeFill="accent6" w:themeFillTint="66"/>
            <w:textDirection w:val="btLr"/>
            <w:hideMark/>
          </w:tcPr>
          <w:p w14:paraId="6E5CDD29" w14:textId="77777777" w:rsidR="005D2242" w:rsidRPr="002F60BD" w:rsidRDefault="005D2242" w:rsidP="002271CB">
            <w:pPr>
              <w:ind w:left="113" w:right="113"/>
              <w:jc w:val="center"/>
              <w:rPr>
                <w:rFonts w:ascii="Arial" w:eastAsia="Times New Roman" w:hAnsi="Arial" w:cs="Arial"/>
                <w:color w:val="000000"/>
                <w:sz w:val="18"/>
                <w:szCs w:val="18"/>
                <w:lang w:eastAsia="en-GB"/>
              </w:rPr>
            </w:pPr>
            <w:r w:rsidRPr="002F60BD">
              <w:rPr>
                <w:rFonts w:ascii="Arial" w:eastAsia="Times New Roman" w:hAnsi="Arial" w:cs="Arial"/>
                <w:color w:val="000000"/>
                <w:sz w:val="18"/>
                <w:szCs w:val="18"/>
                <w:lang w:eastAsia="en-GB"/>
              </w:rPr>
              <w:t>Barcombe</w:t>
            </w:r>
          </w:p>
        </w:tc>
        <w:tc>
          <w:tcPr>
            <w:tcW w:w="964" w:type="dxa"/>
            <w:shd w:val="clear" w:color="auto" w:fill="C5E0B3" w:themeFill="accent6" w:themeFillTint="66"/>
            <w:textDirection w:val="btLr"/>
            <w:hideMark/>
          </w:tcPr>
          <w:p w14:paraId="7B9D6C85" w14:textId="77777777" w:rsidR="005D2242" w:rsidRPr="002F60BD" w:rsidRDefault="005D2242" w:rsidP="002271CB">
            <w:pPr>
              <w:ind w:left="113" w:right="113"/>
              <w:jc w:val="center"/>
              <w:rPr>
                <w:rFonts w:ascii="Arial" w:eastAsia="Times New Roman" w:hAnsi="Arial" w:cs="Arial"/>
                <w:color w:val="000000"/>
                <w:sz w:val="18"/>
                <w:szCs w:val="18"/>
                <w:lang w:eastAsia="en-GB"/>
              </w:rPr>
            </w:pPr>
            <w:proofErr w:type="spellStart"/>
            <w:r w:rsidRPr="002F60BD">
              <w:rPr>
                <w:rFonts w:ascii="Arial" w:eastAsia="Times New Roman" w:hAnsi="Arial" w:cs="Arial"/>
                <w:color w:val="000000"/>
                <w:sz w:val="18"/>
                <w:szCs w:val="18"/>
                <w:lang w:eastAsia="en-GB"/>
              </w:rPr>
              <w:t>Fordcombe</w:t>
            </w:r>
            <w:proofErr w:type="spellEnd"/>
          </w:p>
        </w:tc>
        <w:tc>
          <w:tcPr>
            <w:tcW w:w="840" w:type="dxa"/>
            <w:shd w:val="clear" w:color="auto" w:fill="C5E0B3" w:themeFill="accent6" w:themeFillTint="66"/>
            <w:textDirection w:val="btLr"/>
            <w:hideMark/>
          </w:tcPr>
          <w:p w14:paraId="6159299E" w14:textId="77777777" w:rsidR="005D2242" w:rsidRPr="002F60BD" w:rsidRDefault="005D2242" w:rsidP="002271CB">
            <w:pPr>
              <w:ind w:left="113" w:right="113"/>
              <w:jc w:val="center"/>
              <w:rPr>
                <w:rFonts w:ascii="Arial" w:eastAsia="Times New Roman" w:hAnsi="Arial" w:cs="Arial"/>
                <w:color w:val="000000"/>
                <w:sz w:val="18"/>
                <w:szCs w:val="18"/>
                <w:lang w:eastAsia="en-GB"/>
              </w:rPr>
            </w:pPr>
            <w:proofErr w:type="spellStart"/>
            <w:r w:rsidRPr="002F60BD">
              <w:rPr>
                <w:rFonts w:ascii="Arial" w:eastAsia="Times New Roman" w:hAnsi="Arial" w:cs="Arial"/>
                <w:color w:val="000000"/>
                <w:sz w:val="18"/>
                <w:szCs w:val="18"/>
                <w:lang w:eastAsia="en-GB"/>
              </w:rPr>
              <w:t>Thornham</w:t>
            </w:r>
            <w:proofErr w:type="spellEnd"/>
          </w:p>
        </w:tc>
        <w:tc>
          <w:tcPr>
            <w:tcW w:w="966" w:type="dxa"/>
            <w:shd w:val="clear" w:color="auto" w:fill="C5E0B3" w:themeFill="accent6" w:themeFillTint="66"/>
            <w:textDirection w:val="btLr"/>
            <w:hideMark/>
          </w:tcPr>
          <w:p w14:paraId="349E839E" w14:textId="77777777" w:rsidR="005D2242" w:rsidRPr="002F60BD" w:rsidRDefault="005D2242" w:rsidP="002271CB">
            <w:pPr>
              <w:ind w:left="113" w:right="113"/>
              <w:jc w:val="center"/>
              <w:rPr>
                <w:rFonts w:ascii="Arial" w:eastAsia="Times New Roman" w:hAnsi="Arial" w:cs="Arial"/>
                <w:color w:val="000000"/>
                <w:sz w:val="18"/>
                <w:szCs w:val="18"/>
                <w:lang w:eastAsia="en-GB"/>
              </w:rPr>
            </w:pPr>
            <w:r w:rsidRPr="002F60BD">
              <w:rPr>
                <w:rFonts w:ascii="Arial" w:eastAsia="Times New Roman" w:hAnsi="Arial" w:cs="Arial"/>
                <w:color w:val="000000"/>
                <w:sz w:val="18"/>
                <w:szCs w:val="18"/>
                <w:lang w:eastAsia="en-GB"/>
              </w:rPr>
              <w:t>Broughton</w:t>
            </w:r>
          </w:p>
        </w:tc>
        <w:tc>
          <w:tcPr>
            <w:tcW w:w="877" w:type="dxa"/>
            <w:shd w:val="clear" w:color="auto" w:fill="C5E0B3" w:themeFill="accent6" w:themeFillTint="66"/>
            <w:textDirection w:val="btLr"/>
            <w:hideMark/>
          </w:tcPr>
          <w:p w14:paraId="402C097C" w14:textId="77777777" w:rsidR="005D2242" w:rsidRPr="002F60BD" w:rsidRDefault="005D2242" w:rsidP="002271CB">
            <w:pPr>
              <w:ind w:left="113" w:right="113"/>
              <w:jc w:val="center"/>
              <w:rPr>
                <w:rFonts w:ascii="Arial" w:eastAsia="Times New Roman" w:hAnsi="Arial" w:cs="Arial"/>
                <w:color w:val="000000"/>
                <w:sz w:val="18"/>
                <w:szCs w:val="18"/>
                <w:lang w:eastAsia="en-GB"/>
              </w:rPr>
            </w:pPr>
            <w:r w:rsidRPr="002F60BD">
              <w:rPr>
                <w:rFonts w:ascii="Arial" w:eastAsia="Times New Roman" w:hAnsi="Arial" w:cs="Arial"/>
                <w:color w:val="000000"/>
                <w:sz w:val="18"/>
                <w:szCs w:val="18"/>
                <w:lang w:eastAsia="en-GB"/>
              </w:rPr>
              <w:t>Average</w:t>
            </w:r>
          </w:p>
        </w:tc>
        <w:tc>
          <w:tcPr>
            <w:tcW w:w="1134" w:type="dxa"/>
            <w:shd w:val="clear" w:color="auto" w:fill="C5E0B3" w:themeFill="accent6" w:themeFillTint="66"/>
            <w:textDirection w:val="btLr"/>
            <w:hideMark/>
          </w:tcPr>
          <w:p w14:paraId="74749FA7" w14:textId="1005C441" w:rsidR="005D2242" w:rsidRPr="002F60BD" w:rsidRDefault="005D2242" w:rsidP="002271CB">
            <w:pPr>
              <w:ind w:left="113" w:right="113"/>
              <w:jc w:val="center"/>
              <w:rPr>
                <w:rFonts w:ascii="Arial" w:eastAsia="Times New Roman" w:hAnsi="Arial" w:cs="Arial"/>
                <w:b/>
                <w:bCs/>
                <w:color w:val="000000"/>
                <w:sz w:val="18"/>
                <w:szCs w:val="18"/>
                <w:lang w:eastAsia="en-GB"/>
              </w:rPr>
            </w:pPr>
            <w:r w:rsidRPr="002F60BD">
              <w:rPr>
                <w:rFonts w:ascii="Arial" w:eastAsia="Times New Roman" w:hAnsi="Arial" w:cs="Arial"/>
                <w:b/>
                <w:bCs/>
                <w:color w:val="000000"/>
                <w:sz w:val="18"/>
                <w:szCs w:val="18"/>
                <w:lang w:eastAsia="en-GB"/>
              </w:rPr>
              <w:t xml:space="preserve">New </w:t>
            </w:r>
            <w:r w:rsidR="00946FF2" w:rsidRPr="00E80C69">
              <w:rPr>
                <w:rFonts w:ascii="Arial" w:eastAsia="Times New Roman" w:hAnsi="Arial" w:cs="Arial"/>
                <w:b/>
                <w:bCs/>
                <w:color w:val="000000"/>
                <w:sz w:val="18"/>
                <w:szCs w:val="18"/>
                <w:shd w:val="clear" w:color="auto" w:fill="C5E0B3" w:themeFill="accent6" w:themeFillTint="66"/>
                <w:lang w:eastAsia="en-GB"/>
              </w:rPr>
              <w:t>Meeting</w:t>
            </w:r>
            <w:r w:rsidRPr="00E80C69">
              <w:rPr>
                <w:rFonts w:ascii="Arial" w:eastAsia="Times New Roman" w:hAnsi="Arial" w:cs="Arial"/>
                <w:b/>
                <w:bCs/>
                <w:color w:val="000000"/>
                <w:sz w:val="18"/>
                <w:szCs w:val="18"/>
                <w:shd w:val="clear" w:color="auto" w:fill="C5E0B3" w:themeFill="accent6" w:themeFillTint="66"/>
                <w:lang w:eastAsia="en-GB"/>
              </w:rPr>
              <w:t xml:space="preserve"> Room</w:t>
            </w:r>
          </w:p>
        </w:tc>
      </w:tr>
      <w:tr w:rsidR="004F199D" w:rsidRPr="002F60BD" w14:paraId="027FEDD2" w14:textId="77777777" w:rsidTr="00E80C69">
        <w:trPr>
          <w:trHeight w:val="290"/>
        </w:trPr>
        <w:tc>
          <w:tcPr>
            <w:tcW w:w="1366" w:type="dxa"/>
            <w:shd w:val="clear" w:color="auto" w:fill="C5E0B3" w:themeFill="accent6" w:themeFillTint="66"/>
            <w:noWrap/>
            <w:hideMark/>
          </w:tcPr>
          <w:p w14:paraId="455DB2A0" w14:textId="77777777" w:rsidR="004F199D" w:rsidRPr="002F60BD" w:rsidRDefault="004F199D" w:rsidP="004F199D">
            <w:pPr>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Mon-Fri 8-6</w:t>
            </w:r>
          </w:p>
        </w:tc>
        <w:tc>
          <w:tcPr>
            <w:tcW w:w="897" w:type="dxa"/>
            <w:noWrap/>
            <w:vAlign w:val="bottom"/>
            <w:hideMark/>
          </w:tcPr>
          <w:p w14:paraId="369A804A" w14:textId="18795A5D" w:rsidR="004F199D" w:rsidRPr="002F60BD" w:rsidRDefault="004F199D" w:rsidP="004F199D">
            <w:pPr>
              <w:jc w:val="right"/>
              <w:rPr>
                <w:rFonts w:ascii="Arial" w:eastAsia="Times New Roman" w:hAnsi="Arial" w:cs="Arial"/>
                <w:color w:val="000000"/>
                <w:sz w:val="20"/>
                <w:szCs w:val="20"/>
                <w:lang w:eastAsia="en-GB"/>
              </w:rPr>
            </w:pPr>
            <w:r>
              <w:rPr>
                <w:rFonts w:ascii="Calibri" w:hAnsi="Calibri" w:cs="Calibri"/>
                <w:color w:val="000000"/>
              </w:rPr>
              <w:t>6.00</w:t>
            </w:r>
          </w:p>
        </w:tc>
        <w:tc>
          <w:tcPr>
            <w:tcW w:w="851" w:type="dxa"/>
            <w:noWrap/>
            <w:vAlign w:val="bottom"/>
            <w:hideMark/>
          </w:tcPr>
          <w:p w14:paraId="60385A64" w14:textId="5F2DE04D" w:rsidR="004F199D" w:rsidRPr="002F60BD" w:rsidRDefault="004F199D" w:rsidP="004F199D">
            <w:pPr>
              <w:jc w:val="right"/>
              <w:rPr>
                <w:rFonts w:ascii="Arial" w:eastAsia="Times New Roman" w:hAnsi="Arial" w:cs="Arial"/>
                <w:color w:val="000000"/>
                <w:sz w:val="20"/>
                <w:szCs w:val="20"/>
                <w:lang w:eastAsia="en-GB"/>
              </w:rPr>
            </w:pPr>
            <w:r>
              <w:rPr>
                <w:rFonts w:ascii="Calibri" w:hAnsi="Calibri" w:cs="Calibri"/>
                <w:color w:val="000000"/>
              </w:rPr>
              <w:t>10.50</w:t>
            </w:r>
          </w:p>
        </w:tc>
        <w:tc>
          <w:tcPr>
            <w:tcW w:w="568" w:type="dxa"/>
            <w:noWrap/>
            <w:vAlign w:val="bottom"/>
            <w:hideMark/>
          </w:tcPr>
          <w:p w14:paraId="6CF0A16A" w14:textId="77777777" w:rsidR="004F199D" w:rsidRPr="002F60BD" w:rsidRDefault="004F199D" w:rsidP="004F199D">
            <w:pPr>
              <w:jc w:val="right"/>
              <w:rPr>
                <w:rFonts w:ascii="Arial" w:eastAsia="Times New Roman" w:hAnsi="Arial" w:cs="Arial"/>
                <w:color w:val="000000"/>
                <w:sz w:val="20"/>
                <w:szCs w:val="20"/>
                <w:lang w:eastAsia="en-GB"/>
              </w:rPr>
            </w:pPr>
          </w:p>
        </w:tc>
        <w:tc>
          <w:tcPr>
            <w:tcW w:w="888" w:type="dxa"/>
            <w:noWrap/>
            <w:vAlign w:val="bottom"/>
            <w:hideMark/>
          </w:tcPr>
          <w:p w14:paraId="666D5FB5" w14:textId="4BEDE1ED" w:rsidR="004F199D" w:rsidRPr="002F60BD" w:rsidRDefault="004F199D" w:rsidP="004F199D">
            <w:pPr>
              <w:jc w:val="right"/>
              <w:rPr>
                <w:rFonts w:ascii="Arial" w:eastAsia="Times New Roman" w:hAnsi="Arial" w:cs="Arial"/>
                <w:color w:val="000000"/>
                <w:sz w:val="20"/>
                <w:szCs w:val="20"/>
                <w:lang w:eastAsia="en-GB"/>
              </w:rPr>
            </w:pPr>
            <w:r>
              <w:rPr>
                <w:rFonts w:ascii="Calibri" w:hAnsi="Calibri" w:cs="Calibri"/>
                <w:color w:val="000000"/>
              </w:rPr>
              <w:t>12.00</w:t>
            </w:r>
          </w:p>
        </w:tc>
        <w:tc>
          <w:tcPr>
            <w:tcW w:w="964" w:type="dxa"/>
            <w:noWrap/>
            <w:vAlign w:val="bottom"/>
            <w:hideMark/>
          </w:tcPr>
          <w:p w14:paraId="0CFD9ADE" w14:textId="458FF991" w:rsidR="004F199D" w:rsidRPr="002F60BD" w:rsidRDefault="004F199D" w:rsidP="004F199D">
            <w:pPr>
              <w:jc w:val="right"/>
              <w:rPr>
                <w:rFonts w:ascii="Arial" w:eastAsia="Times New Roman" w:hAnsi="Arial" w:cs="Arial"/>
                <w:color w:val="000000"/>
                <w:sz w:val="20"/>
                <w:szCs w:val="20"/>
                <w:lang w:eastAsia="en-GB"/>
              </w:rPr>
            </w:pPr>
            <w:r>
              <w:rPr>
                <w:rFonts w:ascii="Calibri" w:hAnsi="Calibri" w:cs="Calibri"/>
                <w:color w:val="000000"/>
              </w:rPr>
              <w:t>10.00</w:t>
            </w:r>
          </w:p>
        </w:tc>
        <w:tc>
          <w:tcPr>
            <w:tcW w:w="840" w:type="dxa"/>
            <w:noWrap/>
            <w:vAlign w:val="bottom"/>
            <w:hideMark/>
          </w:tcPr>
          <w:p w14:paraId="782AF0A4" w14:textId="4809722D" w:rsidR="004F199D" w:rsidRPr="002F60BD" w:rsidRDefault="004F199D" w:rsidP="004F199D">
            <w:pPr>
              <w:jc w:val="right"/>
              <w:rPr>
                <w:rFonts w:ascii="Arial" w:eastAsia="Times New Roman" w:hAnsi="Arial" w:cs="Arial"/>
                <w:color w:val="000000"/>
                <w:sz w:val="20"/>
                <w:szCs w:val="20"/>
                <w:lang w:eastAsia="en-GB"/>
              </w:rPr>
            </w:pPr>
            <w:r>
              <w:rPr>
                <w:rFonts w:ascii="Calibri" w:hAnsi="Calibri" w:cs="Calibri"/>
                <w:color w:val="000000"/>
              </w:rPr>
              <w:t>15.50</w:t>
            </w:r>
          </w:p>
        </w:tc>
        <w:tc>
          <w:tcPr>
            <w:tcW w:w="966" w:type="dxa"/>
            <w:noWrap/>
            <w:vAlign w:val="bottom"/>
            <w:hideMark/>
          </w:tcPr>
          <w:p w14:paraId="225EB40C" w14:textId="722B4807" w:rsidR="004F199D" w:rsidRPr="002F60BD" w:rsidRDefault="004F199D" w:rsidP="004F199D">
            <w:pPr>
              <w:jc w:val="right"/>
              <w:rPr>
                <w:rFonts w:ascii="Arial" w:eastAsia="Times New Roman" w:hAnsi="Arial" w:cs="Arial"/>
                <w:color w:val="000000"/>
                <w:sz w:val="20"/>
                <w:szCs w:val="20"/>
                <w:lang w:eastAsia="en-GB"/>
              </w:rPr>
            </w:pPr>
            <w:r>
              <w:rPr>
                <w:rFonts w:ascii="Calibri" w:hAnsi="Calibri" w:cs="Calibri"/>
                <w:color w:val="000000"/>
              </w:rPr>
              <w:t>7.00</w:t>
            </w:r>
          </w:p>
        </w:tc>
        <w:tc>
          <w:tcPr>
            <w:tcW w:w="877" w:type="dxa"/>
            <w:noWrap/>
            <w:vAlign w:val="bottom"/>
            <w:hideMark/>
          </w:tcPr>
          <w:p w14:paraId="262DFC90" w14:textId="522FD796" w:rsidR="004F199D" w:rsidRPr="002F60BD" w:rsidRDefault="004F199D" w:rsidP="004F199D">
            <w:pPr>
              <w:jc w:val="right"/>
              <w:rPr>
                <w:rFonts w:ascii="Arial" w:eastAsia="Times New Roman" w:hAnsi="Arial" w:cs="Arial"/>
                <w:color w:val="000000"/>
                <w:sz w:val="20"/>
                <w:szCs w:val="20"/>
                <w:lang w:eastAsia="en-GB"/>
              </w:rPr>
            </w:pPr>
            <w:r>
              <w:rPr>
                <w:rFonts w:ascii="Calibri" w:hAnsi="Calibri" w:cs="Calibri"/>
                <w:color w:val="000000"/>
              </w:rPr>
              <w:t>11.00</w:t>
            </w:r>
          </w:p>
        </w:tc>
        <w:tc>
          <w:tcPr>
            <w:tcW w:w="1134" w:type="dxa"/>
            <w:noWrap/>
            <w:vAlign w:val="bottom"/>
            <w:hideMark/>
          </w:tcPr>
          <w:p w14:paraId="4D3EEFBC" w14:textId="7B8BE0A7" w:rsidR="004F199D" w:rsidRPr="00625F8D" w:rsidRDefault="004F199D" w:rsidP="004F199D">
            <w:pPr>
              <w:jc w:val="right"/>
              <w:rPr>
                <w:rFonts w:ascii="Arial" w:eastAsia="Times New Roman" w:hAnsi="Arial" w:cs="Arial"/>
                <w:b/>
                <w:bCs/>
                <w:color w:val="000000"/>
                <w:sz w:val="20"/>
                <w:szCs w:val="20"/>
                <w:lang w:eastAsia="en-GB"/>
              </w:rPr>
            </w:pPr>
            <w:r>
              <w:rPr>
                <w:rFonts w:ascii="Calibri" w:hAnsi="Calibri" w:cs="Calibri"/>
                <w:color w:val="000000"/>
              </w:rPr>
              <w:t>10.00</w:t>
            </w:r>
          </w:p>
        </w:tc>
      </w:tr>
      <w:tr w:rsidR="004F199D" w:rsidRPr="002F60BD" w14:paraId="353C860B" w14:textId="77777777" w:rsidTr="00E80C69">
        <w:trPr>
          <w:trHeight w:val="290"/>
        </w:trPr>
        <w:tc>
          <w:tcPr>
            <w:tcW w:w="1366" w:type="dxa"/>
            <w:shd w:val="clear" w:color="auto" w:fill="C5E0B3" w:themeFill="accent6" w:themeFillTint="66"/>
            <w:noWrap/>
            <w:hideMark/>
          </w:tcPr>
          <w:p w14:paraId="00D341B2" w14:textId="77777777" w:rsidR="004F199D" w:rsidRPr="002F60BD" w:rsidRDefault="004F199D" w:rsidP="004F199D">
            <w:pPr>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Mon-Fri 6-12</w:t>
            </w:r>
          </w:p>
        </w:tc>
        <w:tc>
          <w:tcPr>
            <w:tcW w:w="897" w:type="dxa"/>
            <w:noWrap/>
            <w:vAlign w:val="bottom"/>
            <w:hideMark/>
          </w:tcPr>
          <w:p w14:paraId="438C0A2E" w14:textId="01B38F29" w:rsidR="004F199D" w:rsidRPr="002F60BD" w:rsidRDefault="004F199D" w:rsidP="004F199D">
            <w:pPr>
              <w:jc w:val="right"/>
              <w:rPr>
                <w:rFonts w:ascii="Arial" w:eastAsia="Times New Roman" w:hAnsi="Arial" w:cs="Arial"/>
                <w:color w:val="000000"/>
                <w:sz w:val="20"/>
                <w:szCs w:val="20"/>
                <w:lang w:eastAsia="en-GB"/>
              </w:rPr>
            </w:pPr>
            <w:r>
              <w:rPr>
                <w:rFonts w:ascii="Calibri" w:hAnsi="Calibri" w:cs="Calibri"/>
                <w:color w:val="000000"/>
              </w:rPr>
              <w:t>8.00</w:t>
            </w:r>
          </w:p>
        </w:tc>
        <w:tc>
          <w:tcPr>
            <w:tcW w:w="851" w:type="dxa"/>
            <w:noWrap/>
            <w:vAlign w:val="bottom"/>
            <w:hideMark/>
          </w:tcPr>
          <w:p w14:paraId="6E6F603E" w14:textId="538C38F4" w:rsidR="004F199D" w:rsidRPr="002F60BD" w:rsidRDefault="004F199D" w:rsidP="004F199D">
            <w:pPr>
              <w:jc w:val="right"/>
              <w:rPr>
                <w:rFonts w:ascii="Arial" w:eastAsia="Times New Roman" w:hAnsi="Arial" w:cs="Arial"/>
                <w:color w:val="000000"/>
                <w:sz w:val="20"/>
                <w:szCs w:val="20"/>
                <w:lang w:eastAsia="en-GB"/>
              </w:rPr>
            </w:pPr>
            <w:r>
              <w:rPr>
                <w:rFonts w:ascii="Calibri" w:hAnsi="Calibri" w:cs="Calibri"/>
                <w:color w:val="000000"/>
              </w:rPr>
              <w:t>10.50</w:t>
            </w:r>
          </w:p>
        </w:tc>
        <w:tc>
          <w:tcPr>
            <w:tcW w:w="568" w:type="dxa"/>
            <w:noWrap/>
            <w:vAlign w:val="bottom"/>
            <w:hideMark/>
          </w:tcPr>
          <w:p w14:paraId="41CC19F1" w14:textId="77777777" w:rsidR="004F199D" w:rsidRPr="002F60BD" w:rsidRDefault="004F199D" w:rsidP="004F199D">
            <w:pPr>
              <w:jc w:val="right"/>
              <w:rPr>
                <w:rFonts w:ascii="Arial" w:eastAsia="Times New Roman" w:hAnsi="Arial" w:cs="Arial"/>
                <w:color w:val="000000"/>
                <w:sz w:val="20"/>
                <w:szCs w:val="20"/>
                <w:lang w:eastAsia="en-GB"/>
              </w:rPr>
            </w:pPr>
          </w:p>
        </w:tc>
        <w:tc>
          <w:tcPr>
            <w:tcW w:w="888" w:type="dxa"/>
            <w:noWrap/>
            <w:vAlign w:val="bottom"/>
            <w:hideMark/>
          </w:tcPr>
          <w:p w14:paraId="4E0C1049" w14:textId="3A55624D" w:rsidR="004F199D" w:rsidRPr="002F60BD" w:rsidRDefault="004F199D" w:rsidP="004F199D">
            <w:pPr>
              <w:jc w:val="right"/>
              <w:rPr>
                <w:rFonts w:ascii="Arial" w:eastAsia="Times New Roman" w:hAnsi="Arial" w:cs="Arial"/>
                <w:color w:val="000000"/>
                <w:sz w:val="20"/>
                <w:szCs w:val="20"/>
                <w:lang w:eastAsia="en-GB"/>
              </w:rPr>
            </w:pPr>
            <w:r>
              <w:rPr>
                <w:rFonts w:ascii="Calibri" w:hAnsi="Calibri" w:cs="Calibri"/>
                <w:color w:val="000000"/>
              </w:rPr>
              <w:t>12.00</w:t>
            </w:r>
          </w:p>
        </w:tc>
        <w:tc>
          <w:tcPr>
            <w:tcW w:w="964" w:type="dxa"/>
            <w:noWrap/>
            <w:vAlign w:val="bottom"/>
            <w:hideMark/>
          </w:tcPr>
          <w:p w14:paraId="3FD9A346" w14:textId="062965B9" w:rsidR="004F199D" w:rsidRPr="002F60BD" w:rsidRDefault="004F199D" w:rsidP="004F199D">
            <w:pPr>
              <w:jc w:val="right"/>
              <w:rPr>
                <w:rFonts w:ascii="Arial" w:eastAsia="Times New Roman" w:hAnsi="Arial" w:cs="Arial"/>
                <w:color w:val="000000"/>
                <w:sz w:val="20"/>
                <w:szCs w:val="20"/>
                <w:lang w:eastAsia="en-GB"/>
              </w:rPr>
            </w:pPr>
            <w:r>
              <w:rPr>
                <w:rFonts w:ascii="Calibri" w:hAnsi="Calibri" w:cs="Calibri"/>
                <w:color w:val="000000"/>
              </w:rPr>
              <w:t>10.00</w:t>
            </w:r>
          </w:p>
        </w:tc>
        <w:tc>
          <w:tcPr>
            <w:tcW w:w="840" w:type="dxa"/>
            <w:noWrap/>
            <w:vAlign w:val="bottom"/>
            <w:hideMark/>
          </w:tcPr>
          <w:p w14:paraId="1B599DB5" w14:textId="77777777" w:rsidR="004F199D" w:rsidRPr="002F60BD" w:rsidRDefault="004F199D" w:rsidP="004F199D">
            <w:pPr>
              <w:jc w:val="right"/>
              <w:rPr>
                <w:rFonts w:ascii="Arial" w:eastAsia="Times New Roman" w:hAnsi="Arial" w:cs="Arial"/>
                <w:color w:val="000000"/>
                <w:sz w:val="20"/>
                <w:szCs w:val="20"/>
                <w:lang w:eastAsia="en-GB"/>
              </w:rPr>
            </w:pPr>
          </w:p>
        </w:tc>
        <w:tc>
          <w:tcPr>
            <w:tcW w:w="966" w:type="dxa"/>
            <w:noWrap/>
            <w:vAlign w:val="bottom"/>
            <w:hideMark/>
          </w:tcPr>
          <w:p w14:paraId="5803E419" w14:textId="376BB137" w:rsidR="004F199D" w:rsidRPr="002F60BD" w:rsidRDefault="004F199D" w:rsidP="004F199D">
            <w:pPr>
              <w:jc w:val="right"/>
              <w:rPr>
                <w:rFonts w:ascii="Arial" w:eastAsia="Times New Roman" w:hAnsi="Arial" w:cs="Arial"/>
                <w:sz w:val="20"/>
                <w:szCs w:val="20"/>
                <w:lang w:eastAsia="en-GB"/>
              </w:rPr>
            </w:pPr>
            <w:r>
              <w:rPr>
                <w:rFonts w:ascii="Calibri" w:hAnsi="Calibri" w:cs="Calibri"/>
                <w:color w:val="000000"/>
              </w:rPr>
              <w:t>7.00</w:t>
            </w:r>
          </w:p>
        </w:tc>
        <w:tc>
          <w:tcPr>
            <w:tcW w:w="877" w:type="dxa"/>
            <w:noWrap/>
            <w:vAlign w:val="bottom"/>
            <w:hideMark/>
          </w:tcPr>
          <w:p w14:paraId="28526787" w14:textId="27CB1A57" w:rsidR="004F199D" w:rsidRPr="002F60BD" w:rsidRDefault="004F199D" w:rsidP="004F199D">
            <w:pPr>
              <w:jc w:val="right"/>
              <w:rPr>
                <w:rFonts w:ascii="Arial" w:eastAsia="Times New Roman" w:hAnsi="Arial" w:cs="Arial"/>
                <w:color w:val="000000"/>
                <w:sz w:val="20"/>
                <w:szCs w:val="20"/>
                <w:lang w:eastAsia="en-GB"/>
              </w:rPr>
            </w:pPr>
            <w:r>
              <w:rPr>
                <w:rFonts w:ascii="Calibri" w:hAnsi="Calibri" w:cs="Calibri"/>
                <w:color w:val="000000"/>
              </w:rPr>
              <w:t>9.88</w:t>
            </w:r>
          </w:p>
        </w:tc>
        <w:tc>
          <w:tcPr>
            <w:tcW w:w="1134" w:type="dxa"/>
            <w:noWrap/>
            <w:vAlign w:val="bottom"/>
            <w:hideMark/>
          </w:tcPr>
          <w:p w14:paraId="7C5A74B7" w14:textId="61C40961" w:rsidR="004F199D" w:rsidRPr="00625F8D" w:rsidRDefault="004F199D" w:rsidP="004F199D">
            <w:pPr>
              <w:jc w:val="right"/>
              <w:rPr>
                <w:rFonts w:ascii="Arial" w:eastAsia="Times New Roman" w:hAnsi="Arial" w:cs="Arial"/>
                <w:b/>
                <w:bCs/>
                <w:color w:val="000000"/>
                <w:sz w:val="20"/>
                <w:szCs w:val="20"/>
                <w:lang w:eastAsia="en-GB"/>
              </w:rPr>
            </w:pPr>
            <w:r>
              <w:rPr>
                <w:rFonts w:ascii="Calibri" w:hAnsi="Calibri" w:cs="Calibri"/>
                <w:color w:val="000000"/>
              </w:rPr>
              <w:t>10.00</w:t>
            </w:r>
          </w:p>
        </w:tc>
      </w:tr>
      <w:tr w:rsidR="004F199D" w:rsidRPr="002F60BD" w14:paraId="5EE88799" w14:textId="77777777" w:rsidTr="00E80C69">
        <w:trPr>
          <w:trHeight w:val="290"/>
        </w:trPr>
        <w:tc>
          <w:tcPr>
            <w:tcW w:w="1366" w:type="dxa"/>
            <w:shd w:val="clear" w:color="auto" w:fill="C5E0B3" w:themeFill="accent6" w:themeFillTint="66"/>
            <w:noWrap/>
            <w:hideMark/>
          </w:tcPr>
          <w:p w14:paraId="6DEF2DAF" w14:textId="77777777" w:rsidR="004F199D" w:rsidRPr="002F60BD" w:rsidRDefault="004F199D" w:rsidP="004F199D">
            <w:pPr>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Sat &amp; Sun 8-6pm</w:t>
            </w:r>
          </w:p>
        </w:tc>
        <w:tc>
          <w:tcPr>
            <w:tcW w:w="897" w:type="dxa"/>
            <w:noWrap/>
            <w:vAlign w:val="bottom"/>
            <w:hideMark/>
          </w:tcPr>
          <w:p w14:paraId="0BB87CAD" w14:textId="39A0D4CD" w:rsidR="004F199D" w:rsidRPr="002F60BD" w:rsidRDefault="004F199D" w:rsidP="004F199D">
            <w:pPr>
              <w:jc w:val="right"/>
              <w:rPr>
                <w:rFonts w:ascii="Arial" w:eastAsia="Times New Roman" w:hAnsi="Arial" w:cs="Arial"/>
                <w:color w:val="000000"/>
                <w:sz w:val="20"/>
                <w:szCs w:val="20"/>
                <w:lang w:eastAsia="en-GB"/>
              </w:rPr>
            </w:pPr>
            <w:r>
              <w:rPr>
                <w:rFonts w:ascii="Calibri" w:hAnsi="Calibri" w:cs="Calibri"/>
                <w:color w:val="000000"/>
              </w:rPr>
              <w:t>10.00</w:t>
            </w:r>
          </w:p>
        </w:tc>
        <w:tc>
          <w:tcPr>
            <w:tcW w:w="851" w:type="dxa"/>
            <w:noWrap/>
            <w:vAlign w:val="bottom"/>
            <w:hideMark/>
          </w:tcPr>
          <w:p w14:paraId="3F93B41E" w14:textId="16CE2A7B" w:rsidR="004F199D" w:rsidRPr="002F60BD" w:rsidRDefault="004F199D" w:rsidP="004F199D">
            <w:pPr>
              <w:jc w:val="right"/>
              <w:rPr>
                <w:rFonts w:ascii="Arial" w:eastAsia="Times New Roman" w:hAnsi="Arial" w:cs="Arial"/>
                <w:color w:val="000000"/>
                <w:sz w:val="20"/>
                <w:szCs w:val="20"/>
                <w:lang w:eastAsia="en-GB"/>
              </w:rPr>
            </w:pPr>
            <w:r>
              <w:rPr>
                <w:rFonts w:ascii="Calibri" w:hAnsi="Calibri" w:cs="Calibri"/>
                <w:color w:val="000000"/>
              </w:rPr>
              <w:t>10.50</w:t>
            </w:r>
          </w:p>
        </w:tc>
        <w:tc>
          <w:tcPr>
            <w:tcW w:w="568" w:type="dxa"/>
            <w:noWrap/>
            <w:vAlign w:val="bottom"/>
            <w:hideMark/>
          </w:tcPr>
          <w:p w14:paraId="2071B060" w14:textId="77777777" w:rsidR="004F199D" w:rsidRPr="002F60BD" w:rsidRDefault="004F199D" w:rsidP="004F199D">
            <w:pPr>
              <w:jc w:val="right"/>
              <w:rPr>
                <w:rFonts w:ascii="Arial" w:eastAsia="Times New Roman" w:hAnsi="Arial" w:cs="Arial"/>
                <w:color w:val="000000"/>
                <w:sz w:val="20"/>
                <w:szCs w:val="20"/>
                <w:lang w:eastAsia="en-GB"/>
              </w:rPr>
            </w:pPr>
          </w:p>
        </w:tc>
        <w:tc>
          <w:tcPr>
            <w:tcW w:w="888" w:type="dxa"/>
            <w:noWrap/>
            <w:vAlign w:val="bottom"/>
            <w:hideMark/>
          </w:tcPr>
          <w:p w14:paraId="448825AC" w14:textId="0B4E9C88" w:rsidR="004F199D" w:rsidRPr="002F60BD" w:rsidRDefault="004F199D" w:rsidP="004F199D">
            <w:pPr>
              <w:jc w:val="right"/>
              <w:rPr>
                <w:rFonts w:ascii="Arial" w:eastAsia="Times New Roman" w:hAnsi="Arial" w:cs="Arial"/>
                <w:color w:val="000000"/>
                <w:sz w:val="20"/>
                <w:szCs w:val="20"/>
                <w:lang w:eastAsia="en-GB"/>
              </w:rPr>
            </w:pPr>
            <w:r>
              <w:rPr>
                <w:rFonts w:ascii="Calibri" w:hAnsi="Calibri" w:cs="Calibri"/>
                <w:color w:val="000000"/>
              </w:rPr>
              <w:t>12.00</w:t>
            </w:r>
          </w:p>
        </w:tc>
        <w:tc>
          <w:tcPr>
            <w:tcW w:w="964" w:type="dxa"/>
            <w:noWrap/>
            <w:vAlign w:val="bottom"/>
            <w:hideMark/>
          </w:tcPr>
          <w:p w14:paraId="361A064F" w14:textId="2B9F8054" w:rsidR="004F199D" w:rsidRPr="002F60BD" w:rsidRDefault="004F199D" w:rsidP="004F199D">
            <w:pPr>
              <w:jc w:val="right"/>
              <w:rPr>
                <w:rFonts w:ascii="Arial" w:eastAsia="Times New Roman" w:hAnsi="Arial" w:cs="Arial"/>
                <w:color w:val="000000"/>
                <w:sz w:val="20"/>
                <w:szCs w:val="20"/>
                <w:lang w:eastAsia="en-GB"/>
              </w:rPr>
            </w:pPr>
            <w:r>
              <w:rPr>
                <w:rFonts w:ascii="Calibri" w:hAnsi="Calibri" w:cs="Calibri"/>
                <w:color w:val="000000"/>
              </w:rPr>
              <w:t>10.00</w:t>
            </w:r>
          </w:p>
        </w:tc>
        <w:tc>
          <w:tcPr>
            <w:tcW w:w="840" w:type="dxa"/>
            <w:noWrap/>
            <w:vAlign w:val="bottom"/>
            <w:hideMark/>
          </w:tcPr>
          <w:p w14:paraId="1F70E1D6" w14:textId="77777777" w:rsidR="004F199D" w:rsidRPr="002F60BD" w:rsidRDefault="004F199D" w:rsidP="004F199D">
            <w:pPr>
              <w:jc w:val="right"/>
              <w:rPr>
                <w:rFonts w:ascii="Arial" w:eastAsia="Times New Roman" w:hAnsi="Arial" w:cs="Arial"/>
                <w:color w:val="000000"/>
                <w:sz w:val="20"/>
                <w:szCs w:val="20"/>
                <w:lang w:eastAsia="en-GB"/>
              </w:rPr>
            </w:pPr>
          </w:p>
        </w:tc>
        <w:tc>
          <w:tcPr>
            <w:tcW w:w="966" w:type="dxa"/>
            <w:noWrap/>
            <w:vAlign w:val="bottom"/>
            <w:hideMark/>
          </w:tcPr>
          <w:p w14:paraId="4894A01D" w14:textId="3A327610" w:rsidR="004F199D" w:rsidRPr="002F60BD" w:rsidRDefault="004F199D" w:rsidP="004F199D">
            <w:pPr>
              <w:jc w:val="right"/>
              <w:rPr>
                <w:rFonts w:ascii="Arial" w:eastAsia="Times New Roman" w:hAnsi="Arial" w:cs="Arial"/>
                <w:color w:val="000000"/>
                <w:sz w:val="20"/>
                <w:szCs w:val="20"/>
                <w:lang w:eastAsia="en-GB"/>
              </w:rPr>
            </w:pPr>
            <w:r>
              <w:rPr>
                <w:rFonts w:ascii="Calibri" w:hAnsi="Calibri" w:cs="Calibri"/>
                <w:color w:val="000000"/>
              </w:rPr>
              <w:t>7.00</w:t>
            </w:r>
          </w:p>
        </w:tc>
        <w:tc>
          <w:tcPr>
            <w:tcW w:w="877" w:type="dxa"/>
            <w:noWrap/>
            <w:vAlign w:val="bottom"/>
            <w:hideMark/>
          </w:tcPr>
          <w:p w14:paraId="08CF5C6B" w14:textId="2C3A0A35" w:rsidR="004F199D" w:rsidRPr="002F60BD" w:rsidRDefault="004F199D" w:rsidP="004F199D">
            <w:pPr>
              <w:jc w:val="right"/>
              <w:rPr>
                <w:rFonts w:ascii="Arial" w:eastAsia="Times New Roman" w:hAnsi="Arial" w:cs="Arial"/>
                <w:color w:val="000000"/>
                <w:sz w:val="20"/>
                <w:szCs w:val="20"/>
                <w:lang w:eastAsia="en-GB"/>
              </w:rPr>
            </w:pPr>
            <w:r>
              <w:rPr>
                <w:rFonts w:ascii="Calibri" w:hAnsi="Calibri" w:cs="Calibri"/>
                <w:color w:val="000000"/>
              </w:rPr>
              <w:t>9.88</w:t>
            </w:r>
          </w:p>
        </w:tc>
        <w:tc>
          <w:tcPr>
            <w:tcW w:w="1134" w:type="dxa"/>
            <w:noWrap/>
            <w:vAlign w:val="bottom"/>
            <w:hideMark/>
          </w:tcPr>
          <w:p w14:paraId="16192D38" w14:textId="105247CA" w:rsidR="004F199D" w:rsidRPr="00625F8D" w:rsidRDefault="004F199D" w:rsidP="004F199D">
            <w:pPr>
              <w:jc w:val="right"/>
              <w:rPr>
                <w:rFonts w:ascii="Arial" w:eastAsia="Times New Roman" w:hAnsi="Arial" w:cs="Arial"/>
                <w:b/>
                <w:bCs/>
                <w:color w:val="000000"/>
                <w:sz w:val="20"/>
                <w:szCs w:val="20"/>
                <w:lang w:eastAsia="en-GB"/>
              </w:rPr>
            </w:pPr>
            <w:r>
              <w:rPr>
                <w:rFonts w:ascii="Calibri" w:hAnsi="Calibri" w:cs="Calibri"/>
                <w:color w:val="000000"/>
              </w:rPr>
              <w:t>10.00</w:t>
            </w:r>
          </w:p>
        </w:tc>
      </w:tr>
      <w:tr w:rsidR="004F199D" w:rsidRPr="002F60BD" w14:paraId="55862827" w14:textId="77777777" w:rsidTr="00E80C69">
        <w:trPr>
          <w:trHeight w:val="290"/>
        </w:trPr>
        <w:tc>
          <w:tcPr>
            <w:tcW w:w="1366" w:type="dxa"/>
            <w:shd w:val="clear" w:color="auto" w:fill="C5E0B3" w:themeFill="accent6" w:themeFillTint="66"/>
            <w:noWrap/>
            <w:hideMark/>
          </w:tcPr>
          <w:p w14:paraId="19A6D2A6" w14:textId="77777777" w:rsidR="004F199D" w:rsidRPr="002F60BD" w:rsidRDefault="004F199D" w:rsidP="004F199D">
            <w:pPr>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Sat &amp; Sun 6-12pm</w:t>
            </w:r>
          </w:p>
        </w:tc>
        <w:tc>
          <w:tcPr>
            <w:tcW w:w="897" w:type="dxa"/>
            <w:noWrap/>
            <w:vAlign w:val="bottom"/>
            <w:hideMark/>
          </w:tcPr>
          <w:p w14:paraId="2FEBEA85" w14:textId="664D762C" w:rsidR="004F199D" w:rsidRPr="002F60BD" w:rsidRDefault="004F199D" w:rsidP="004F199D">
            <w:pPr>
              <w:jc w:val="right"/>
              <w:rPr>
                <w:rFonts w:ascii="Arial" w:eastAsia="Times New Roman" w:hAnsi="Arial" w:cs="Arial"/>
                <w:color w:val="000000"/>
                <w:sz w:val="20"/>
                <w:szCs w:val="20"/>
                <w:lang w:eastAsia="en-GB"/>
              </w:rPr>
            </w:pPr>
            <w:r>
              <w:rPr>
                <w:rFonts w:ascii="Calibri" w:hAnsi="Calibri" w:cs="Calibri"/>
                <w:color w:val="000000"/>
              </w:rPr>
              <w:t>8.00</w:t>
            </w:r>
          </w:p>
        </w:tc>
        <w:tc>
          <w:tcPr>
            <w:tcW w:w="851" w:type="dxa"/>
            <w:noWrap/>
            <w:vAlign w:val="bottom"/>
            <w:hideMark/>
          </w:tcPr>
          <w:p w14:paraId="0890BD59" w14:textId="6547B167" w:rsidR="004F199D" w:rsidRPr="002F60BD" w:rsidRDefault="004F199D" w:rsidP="004F199D">
            <w:pPr>
              <w:jc w:val="right"/>
              <w:rPr>
                <w:rFonts w:ascii="Arial" w:eastAsia="Times New Roman" w:hAnsi="Arial" w:cs="Arial"/>
                <w:color w:val="000000"/>
                <w:sz w:val="20"/>
                <w:szCs w:val="20"/>
                <w:lang w:eastAsia="en-GB"/>
              </w:rPr>
            </w:pPr>
            <w:r>
              <w:rPr>
                <w:rFonts w:ascii="Calibri" w:hAnsi="Calibri" w:cs="Calibri"/>
                <w:color w:val="000000"/>
              </w:rPr>
              <w:t>10.50</w:t>
            </w:r>
          </w:p>
        </w:tc>
        <w:tc>
          <w:tcPr>
            <w:tcW w:w="568" w:type="dxa"/>
            <w:noWrap/>
            <w:vAlign w:val="bottom"/>
            <w:hideMark/>
          </w:tcPr>
          <w:p w14:paraId="33BCA852" w14:textId="77777777" w:rsidR="004F199D" w:rsidRPr="002F60BD" w:rsidRDefault="004F199D" w:rsidP="004F199D">
            <w:pPr>
              <w:jc w:val="right"/>
              <w:rPr>
                <w:rFonts w:ascii="Arial" w:eastAsia="Times New Roman" w:hAnsi="Arial" w:cs="Arial"/>
                <w:color w:val="000000"/>
                <w:sz w:val="20"/>
                <w:szCs w:val="20"/>
                <w:lang w:eastAsia="en-GB"/>
              </w:rPr>
            </w:pPr>
          </w:p>
        </w:tc>
        <w:tc>
          <w:tcPr>
            <w:tcW w:w="888" w:type="dxa"/>
            <w:noWrap/>
            <w:vAlign w:val="bottom"/>
            <w:hideMark/>
          </w:tcPr>
          <w:p w14:paraId="679212F9" w14:textId="2C2C90FE" w:rsidR="004F199D" w:rsidRPr="002F60BD" w:rsidRDefault="004F199D" w:rsidP="004F199D">
            <w:pPr>
              <w:jc w:val="right"/>
              <w:rPr>
                <w:rFonts w:ascii="Arial" w:eastAsia="Times New Roman" w:hAnsi="Arial" w:cs="Arial"/>
                <w:color w:val="000000"/>
                <w:sz w:val="20"/>
                <w:szCs w:val="20"/>
                <w:lang w:eastAsia="en-GB"/>
              </w:rPr>
            </w:pPr>
            <w:r>
              <w:rPr>
                <w:rFonts w:ascii="Calibri" w:hAnsi="Calibri" w:cs="Calibri"/>
                <w:color w:val="000000"/>
              </w:rPr>
              <w:t>12.00</w:t>
            </w:r>
          </w:p>
        </w:tc>
        <w:tc>
          <w:tcPr>
            <w:tcW w:w="964" w:type="dxa"/>
            <w:noWrap/>
            <w:vAlign w:val="bottom"/>
            <w:hideMark/>
          </w:tcPr>
          <w:p w14:paraId="69EEDBB5" w14:textId="0BFEB13C" w:rsidR="004F199D" w:rsidRPr="002F60BD" w:rsidRDefault="004F199D" w:rsidP="004F199D">
            <w:pPr>
              <w:jc w:val="right"/>
              <w:rPr>
                <w:rFonts w:ascii="Arial" w:eastAsia="Times New Roman" w:hAnsi="Arial" w:cs="Arial"/>
                <w:color w:val="000000"/>
                <w:sz w:val="20"/>
                <w:szCs w:val="20"/>
                <w:lang w:eastAsia="en-GB"/>
              </w:rPr>
            </w:pPr>
            <w:r>
              <w:rPr>
                <w:rFonts w:ascii="Calibri" w:hAnsi="Calibri" w:cs="Calibri"/>
                <w:color w:val="000000"/>
              </w:rPr>
              <w:t>10.00</w:t>
            </w:r>
          </w:p>
        </w:tc>
        <w:tc>
          <w:tcPr>
            <w:tcW w:w="840" w:type="dxa"/>
            <w:noWrap/>
            <w:vAlign w:val="bottom"/>
            <w:hideMark/>
          </w:tcPr>
          <w:p w14:paraId="0B6F9542" w14:textId="77777777" w:rsidR="004F199D" w:rsidRPr="002F60BD" w:rsidRDefault="004F199D" w:rsidP="004F199D">
            <w:pPr>
              <w:jc w:val="right"/>
              <w:rPr>
                <w:rFonts w:ascii="Arial" w:eastAsia="Times New Roman" w:hAnsi="Arial" w:cs="Arial"/>
                <w:color w:val="000000"/>
                <w:sz w:val="20"/>
                <w:szCs w:val="20"/>
                <w:lang w:eastAsia="en-GB"/>
              </w:rPr>
            </w:pPr>
          </w:p>
        </w:tc>
        <w:tc>
          <w:tcPr>
            <w:tcW w:w="966" w:type="dxa"/>
            <w:noWrap/>
            <w:vAlign w:val="bottom"/>
            <w:hideMark/>
          </w:tcPr>
          <w:p w14:paraId="52BDCB09" w14:textId="2D129309" w:rsidR="004F199D" w:rsidRPr="002F60BD" w:rsidRDefault="004F199D" w:rsidP="004F199D">
            <w:pPr>
              <w:jc w:val="right"/>
              <w:rPr>
                <w:rFonts w:ascii="Arial" w:eastAsia="Times New Roman" w:hAnsi="Arial" w:cs="Arial"/>
                <w:color w:val="000000"/>
                <w:sz w:val="20"/>
                <w:szCs w:val="20"/>
                <w:lang w:eastAsia="en-GB"/>
              </w:rPr>
            </w:pPr>
            <w:r>
              <w:rPr>
                <w:rFonts w:ascii="Calibri" w:hAnsi="Calibri" w:cs="Calibri"/>
                <w:color w:val="000000"/>
              </w:rPr>
              <w:t>7.00</w:t>
            </w:r>
          </w:p>
        </w:tc>
        <w:tc>
          <w:tcPr>
            <w:tcW w:w="877" w:type="dxa"/>
            <w:noWrap/>
            <w:vAlign w:val="bottom"/>
            <w:hideMark/>
          </w:tcPr>
          <w:p w14:paraId="5622EBBD" w14:textId="4DB4E636" w:rsidR="004F199D" w:rsidRPr="002F60BD" w:rsidRDefault="004F199D" w:rsidP="004F199D">
            <w:pPr>
              <w:jc w:val="right"/>
              <w:rPr>
                <w:rFonts w:ascii="Arial" w:eastAsia="Times New Roman" w:hAnsi="Arial" w:cs="Arial"/>
                <w:color w:val="000000"/>
                <w:sz w:val="20"/>
                <w:szCs w:val="20"/>
                <w:lang w:eastAsia="en-GB"/>
              </w:rPr>
            </w:pPr>
            <w:r>
              <w:rPr>
                <w:rFonts w:ascii="Calibri" w:hAnsi="Calibri" w:cs="Calibri"/>
                <w:color w:val="000000"/>
              </w:rPr>
              <w:t>9.88</w:t>
            </w:r>
          </w:p>
        </w:tc>
        <w:tc>
          <w:tcPr>
            <w:tcW w:w="1134" w:type="dxa"/>
            <w:noWrap/>
            <w:vAlign w:val="bottom"/>
            <w:hideMark/>
          </w:tcPr>
          <w:p w14:paraId="14BA98D7" w14:textId="3947F250" w:rsidR="004F199D" w:rsidRPr="00625F8D" w:rsidRDefault="004F199D" w:rsidP="004F199D">
            <w:pPr>
              <w:jc w:val="right"/>
              <w:rPr>
                <w:rFonts w:ascii="Arial" w:eastAsia="Times New Roman" w:hAnsi="Arial" w:cs="Arial"/>
                <w:b/>
                <w:bCs/>
                <w:color w:val="000000"/>
                <w:sz w:val="20"/>
                <w:szCs w:val="20"/>
                <w:lang w:eastAsia="en-GB"/>
              </w:rPr>
            </w:pPr>
            <w:r>
              <w:rPr>
                <w:rFonts w:ascii="Calibri" w:hAnsi="Calibri" w:cs="Calibri"/>
                <w:color w:val="000000"/>
              </w:rPr>
              <w:t>10.00</w:t>
            </w:r>
          </w:p>
        </w:tc>
      </w:tr>
      <w:tr w:rsidR="004F199D" w:rsidRPr="002F60BD" w14:paraId="2AAE573E" w14:textId="77777777" w:rsidTr="00E80C69">
        <w:trPr>
          <w:trHeight w:val="290"/>
        </w:trPr>
        <w:tc>
          <w:tcPr>
            <w:tcW w:w="1366" w:type="dxa"/>
            <w:shd w:val="clear" w:color="auto" w:fill="C5E0B3" w:themeFill="accent6" w:themeFillTint="66"/>
            <w:noWrap/>
            <w:hideMark/>
          </w:tcPr>
          <w:p w14:paraId="16BF34EA" w14:textId="77777777" w:rsidR="004F199D" w:rsidRPr="002F60BD" w:rsidRDefault="004F199D" w:rsidP="004F199D">
            <w:pPr>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Day Rate (8-6pm) total</w:t>
            </w:r>
          </w:p>
        </w:tc>
        <w:tc>
          <w:tcPr>
            <w:tcW w:w="897" w:type="dxa"/>
            <w:noWrap/>
            <w:vAlign w:val="bottom"/>
            <w:hideMark/>
          </w:tcPr>
          <w:p w14:paraId="405DB931" w14:textId="77777777" w:rsidR="004F199D" w:rsidRPr="002F60BD" w:rsidRDefault="004F199D" w:rsidP="004F199D">
            <w:pPr>
              <w:jc w:val="right"/>
              <w:rPr>
                <w:rFonts w:ascii="Arial" w:eastAsia="Times New Roman" w:hAnsi="Arial" w:cs="Arial"/>
                <w:color w:val="000000"/>
                <w:sz w:val="20"/>
                <w:szCs w:val="20"/>
                <w:lang w:eastAsia="en-GB"/>
              </w:rPr>
            </w:pPr>
          </w:p>
        </w:tc>
        <w:tc>
          <w:tcPr>
            <w:tcW w:w="851" w:type="dxa"/>
            <w:noWrap/>
            <w:vAlign w:val="bottom"/>
            <w:hideMark/>
          </w:tcPr>
          <w:p w14:paraId="669671E1" w14:textId="77777777" w:rsidR="004F199D" w:rsidRPr="002F60BD" w:rsidRDefault="004F199D" w:rsidP="004F199D">
            <w:pPr>
              <w:jc w:val="right"/>
              <w:rPr>
                <w:rFonts w:ascii="Arial" w:eastAsia="Times New Roman" w:hAnsi="Arial" w:cs="Arial"/>
                <w:sz w:val="20"/>
                <w:szCs w:val="20"/>
                <w:lang w:eastAsia="en-GB"/>
              </w:rPr>
            </w:pPr>
          </w:p>
        </w:tc>
        <w:tc>
          <w:tcPr>
            <w:tcW w:w="568" w:type="dxa"/>
            <w:noWrap/>
            <w:vAlign w:val="bottom"/>
            <w:hideMark/>
          </w:tcPr>
          <w:p w14:paraId="349B9FDA" w14:textId="77777777" w:rsidR="004F199D" w:rsidRPr="002F60BD" w:rsidRDefault="004F199D" w:rsidP="004F199D">
            <w:pPr>
              <w:jc w:val="right"/>
              <w:rPr>
                <w:rFonts w:ascii="Arial" w:eastAsia="Times New Roman" w:hAnsi="Arial" w:cs="Arial"/>
                <w:sz w:val="20"/>
                <w:szCs w:val="20"/>
                <w:lang w:eastAsia="en-GB"/>
              </w:rPr>
            </w:pPr>
          </w:p>
        </w:tc>
        <w:tc>
          <w:tcPr>
            <w:tcW w:w="888" w:type="dxa"/>
            <w:noWrap/>
            <w:vAlign w:val="bottom"/>
            <w:hideMark/>
          </w:tcPr>
          <w:p w14:paraId="5150433D" w14:textId="77777777" w:rsidR="004F199D" w:rsidRPr="002F60BD" w:rsidRDefault="004F199D" w:rsidP="004F199D">
            <w:pPr>
              <w:jc w:val="right"/>
              <w:rPr>
                <w:rFonts w:ascii="Arial" w:eastAsia="Times New Roman" w:hAnsi="Arial" w:cs="Arial"/>
                <w:sz w:val="20"/>
                <w:szCs w:val="20"/>
                <w:lang w:eastAsia="en-GB"/>
              </w:rPr>
            </w:pPr>
          </w:p>
        </w:tc>
        <w:tc>
          <w:tcPr>
            <w:tcW w:w="964" w:type="dxa"/>
            <w:noWrap/>
            <w:vAlign w:val="bottom"/>
            <w:hideMark/>
          </w:tcPr>
          <w:p w14:paraId="0F305B39" w14:textId="77777777" w:rsidR="004F199D" w:rsidRPr="002F60BD" w:rsidRDefault="004F199D" w:rsidP="004F199D">
            <w:pPr>
              <w:jc w:val="right"/>
              <w:rPr>
                <w:rFonts w:ascii="Arial" w:eastAsia="Times New Roman" w:hAnsi="Arial" w:cs="Arial"/>
                <w:sz w:val="20"/>
                <w:szCs w:val="20"/>
                <w:lang w:eastAsia="en-GB"/>
              </w:rPr>
            </w:pPr>
          </w:p>
        </w:tc>
        <w:tc>
          <w:tcPr>
            <w:tcW w:w="840" w:type="dxa"/>
            <w:noWrap/>
            <w:vAlign w:val="bottom"/>
            <w:hideMark/>
          </w:tcPr>
          <w:p w14:paraId="4D2847F0" w14:textId="47EC71EB" w:rsidR="004F199D" w:rsidRPr="002F60BD" w:rsidRDefault="004F199D" w:rsidP="004F199D">
            <w:pPr>
              <w:jc w:val="right"/>
              <w:rPr>
                <w:rFonts w:ascii="Arial" w:eastAsia="Times New Roman" w:hAnsi="Arial" w:cs="Arial"/>
                <w:color w:val="000000"/>
                <w:sz w:val="20"/>
                <w:szCs w:val="20"/>
                <w:lang w:eastAsia="en-GB"/>
              </w:rPr>
            </w:pPr>
            <w:r>
              <w:rPr>
                <w:rFonts w:ascii="Calibri" w:hAnsi="Calibri" w:cs="Calibri"/>
                <w:color w:val="000000"/>
              </w:rPr>
              <w:t>110.00</w:t>
            </w:r>
          </w:p>
        </w:tc>
        <w:tc>
          <w:tcPr>
            <w:tcW w:w="966" w:type="dxa"/>
            <w:noWrap/>
            <w:vAlign w:val="bottom"/>
            <w:hideMark/>
          </w:tcPr>
          <w:p w14:paraId="1D5C9ECD" w14:textId="77777777" w:rsidR="004F199D" w:rsidRPr="002F60BD" w:rsidRDefault="004F199D" w:rsidP="004F199D">
            <w:pPr>
              <w:jc w:val="right"/>
              <w:rPr>
                <w:rFonts w:ascii="Arial" w:eastAsia="Times New Roman" w:hAnsi="Arial" w:cs="Arial"/>
                <w:color w:val="000000"/>
                <w:sz w:val="20"/>
                <w:szCs w:val="20"/>
                <w:lang w:eastAsia="en-GB"/>
              </w:rPr>
            </w:pPr>
          </w:p>
        </w:tc>
        <w:tc>
          <w:tcPr>
            <w:tcW w:w="877" w:type="dxa"/>
            <w:noWrap/>
            <w:vAlign w:val="bottom"/>
            <w:hideMark/>
          </w:tcPr>
          <w:p w14:paraId="0544E56F" w14:textId="74AFD476" w:rsidR="004F199D" w:rsidRPr="002F60BD" w:rsidRDefault="004F199D" w:rsidP="004F199D">
            <w:pPr>
              <w:jc w:val="right"/>
              <w:rPr>
                <w:rFonts w:ascii="Arial" w:eastAsia="Times New Roman" w:hAnsi="Arial" w:cs="Arial"/>
                <w:color w:val="000000"/>
                <w:sz w:val="20"/>
                <w:szCs w:val="20"/>
                <w:lang w:eastAsia="en-GB"/>
              </w:rPr>
            </w:pPr>
            <w:r>
              <w:rPr>
                <w:rFonts w:ascii="Calibri" w:hAnsi="Calibri" w:cs="Calibri"/>
                <w:color w:val="000000"/>
              </w:rPr>
              <w:t>110.00</w:t>
            </w:r>
          </w:p>
        </w:tc>
        <w:tc>
          <w:tcPr>
            <w:tcW w:w="1134" w:type="dxa"/>
            <w:noWrap/>
            <w:vAlign w:val="bottom"/>
            <w:hideMark/>
          </w:tcPr>
          <w:p w14:paraId="3F228753" w14:textId="18A47A9F" w:rsidR="004F199D" w:rsidRPr="00625F8D" w:rsidRDefault="004F199D" w:rsidP="004F199D">
            <w:pPr>
              <w:jc w:val="right"/>
              <w:rPr>
                <w:rFonts w:ascii="Arial" w:eastAsia="Times New Roman" w:hAnsi="Arial" w:cs="Arial"/>
                <w:b/>
                <w:bCs/>
                <w:color w:val="000000"/>
                <w:sz w:val="20"/>
                <w:szCs w:val="20"/>
                <w:lang w:eastAsia="en-GB"/>
              </w:rPr>
            </w:pPr>
            <w:r>
              <w:rPr>
                <w:rFonts w:ascii="Calibri" w:hAnsi="Calibri" w:cs="Calibri"/>
                <w:color w:val="000000"/>
              </w:rPr>
              <w:t>80.00</w:t>
            </w:r>
          </w:p>
        </w:tc>
      </w:tr>
    </w:tbl>
    <w:p w14:paraId="02B5F997" w14:textId="025302CA" w:rsidR="00944479" w:rsidRPr="002F60BD" w:rsidRDefault="00944479" w:rsidP="00944479">
      <w:pPr>
        <w:pStyle w:val="Default"/>
        <w:rPr>
          <w:rFonts w:ascii="Arial" w:hAnsi="Arial" w:cs="Arial"/>
          <w:color w:val="auto"/>
          <w:sz w:val="22"/>
          <w:szCs w:val="22"/>
        </w:rPr>
      </w:pPr>
      <w:r w:rsidRPr="002F60BD">
        <w:rPr>
          <w:rFonts w:ascii="Arial" w:hAnsi="Arial" w:cs="Arial"/>
          <w:color w:val="auto"/>
          <w:sz w:val="22"/>
          <w:szCs w:val="22"/>
        </w:rPr>
        <w:t xml:space="preserve">If we then apply these new rates to the existing usage pattern, we see that our income projection rises to £22,230 </w:t>
      </w:r>
      <w:r w:rsidR="007F3005">
        <w:rPr>
          <w:rFonts w:ascii="Arial" w:hAnsi="Arial" w:cs="Arial"/>
          <w:color w:val="auto"/>
          <w:sz w:val="22"/>
          <w:szCs w:val="22"/>
        </w:rPr>
        <w:t xml:space="preserve">based on current year </w:t>
      </w:r>
      <w:r w:rsidR="001504C9">
        <w:rPr>
          <w:rFonts w:ascii="Arial" w:hAnsi="Arial" w:cs="Arial"/>
          <w:color w:val="auto"/>
          <w:sz w:val="22"/>
          <w:szCs w:val="22"/>
        </w:rPr>
        <w:t>usage</w:t>
      </w:r>
      <w:r w:rsidRPr="002F60BD">
        <w:rPr>
          <w:rFonts w:ascii="Arial" w:hAnsi="Arial" w:cs="Arial"/>
          <w:color w:val="auto"/>
          <w:sz w:val="22"/>
          <w:szCs w:val="22"/>
        </w:rPr>
        <w:t xml:space="preserve"> (Final Column of Table 4</w:t>
      </w:r>
      <w:r w:rsidR="00625F8D">
        <w:rPr>
          <w:rFonts w:ascii="Arial" w:hAnsi="Arial" w:cs="Arial"/>
          <w:color w:val="auto"/>
          <w:sz w:val="22"/>
          <w:szCs w:val="22"/>
        </w:rPr>
        <w:t>G</w:t>
      </w:r>
      <w:r w:rsidRPr="002F60BD">
        <w:rPr>
          <w:rFonts w:ascii="Arial" w:hAnsi="Arial" w:cs="Arial"/>
          <w:color w:val="auto"/>
          <w:sz w:val="22"/>
          <w:szCs w:val="22"/>
        </w:rPr>
        <w:t xml:space="preserve">). </w:t>
      </w:r>
    </w:p>
    <w:p w14:paraId="6DA1F1FA" w14:textId="17C98782" w:rsidR="00944479" w:rsidRPr="002F60BD" w:rsidRDefault="009A7101" w:rsidP="00BA7687">
      <w:pPr>
        <w:rPr>
          <w:rFonts w:ascii="Arial" w:hAnsi="Arial" w:cs="Arial"/>
          <w:b/>
          <w:bCs/>
          <w:sz w:val="20"/>
          <w:szCs w:val="20"/>
        </w:rPr>
      </w:pPr>
      <w:r>
        <w:rPr>
          <w:rFonts w:ascii="Arial" w:hAnsi="Arial" w:cs="Arial"/>
          <w:b/>
          <w:bCs/>
          <w:sz w:val="20"/>
          <w:szCs w:val="20"/>
        </w:rPr>
        <w:br w:type="page"/>
      </w:r>
    </w:p>
    <w:p w14:paraId="73A18167" w14:textId="1198D86A" w:rsidR="005024CC" w:rsidRPr="002F60BD" w:rsidRDefault="00B634FD" w:rsidP="00BA7687">
      <w:pPr>
        <w:rPr>
          <w:rFonts w:ascii="Arial" w:hAnsi="Arial" w:cs="Arial"/>
          <w:b/>
          <w:bCs/>
          <w:sz w:val="20"/>
          <w:szCs w:val="20"/>
        </w:rPr>
      </w:pPr>
      <w:r w:rsidRPr="002F60BD">
        <w:rPr>
          <w:rFonts w:ascii="Arial" w:hAnsi="Arial" w:cs="Arial"/>
          <w:b/>
          <w:bCs/>
          <w:sz w:val="20"/>
          <w:szCs w:val="20"/>
        </w:rPr>
        <w:lastRenderedPageBreak/>
        <w:t>Table 4</w:t>
      </w:r>
      <w:r w:rsidR="00625F8D">
        <w:rPr>
          <w:rFonts w:ascii="Arial" w:hAnsi="Arial" w:cs="Arial"/>
          <w:b/>
          <w:bCs/>
          <w:sz w:val="20"/>
          <w:szCs w:val="20"/>
        </w:rPr>
        <w:t>G</w:t>
      </w:r>
      <w:r w:rsidR="00D50D3D">
        <w:rPr>
          <w:rFonts w:ascii="Arial" w:hAnsi="Arial" w:cs="Arial"/>
          <w:b/>
          <w:bCs/>
          <w:sz w:val="20"/>
          <w:szCs w:val="20"/>
        </w:rPr>
        <w:t xml:space="preserve"> </w:t>
      </w:r>
      <w:r w:rsidR="00735AD0" w:rsidRPr="002F60BD">
        <w:rPr>
          <w:rFonts w:ascii="Arial" w:hAnsi="Arial" w:cs="Arial"/>
          <w:b/>
          <w:bCs/>
          <w:sz w:val="20"/>
          <w:szCs w:val="20"/>
        </w:rPr>
        <w:t xml:space="preserve">Predicted Hall Hire Fees for Year </w:t>
      </w:r>
      <w:r w:rsidR="00B250F1" w:rsidRPr="002F60BD">
        <w:rPr>
          <w:rFonts w:ascii="Arial" w:hAnsi="Arial" w:cs="Arial"/>
          <w:b/>
          <w:bCs/>
          <w:sz w:val="20"/>
          <w:szCs w:val="20"/>
        </w:rPr>
        <w:t>1 (based on higher charge rate shown in Table 4</w:t>
      </w:r>
      <w:r w:rsidR="00625F8D">
        <w:rPr>
          <w:rFonts w:ascii="Arial" w:hAnsi="Arial" w:cs="Arial"/>
          <w:b/>
          <w:bCs/>
          <w:sz w:val="20"/>
          <w:szCs w:val="20"/>
        </w:rPr>
        <w:t>F</w:t>
      </w:r>
      <w:r w:rsidR="00F709FD" w:rsidRPr="002F60BD">
        <w:rPr>
          <w:rFonts w:ascii="Arial" w:hAnsi="Arial" w:cs="Arial"/>
          <w:b/>
          <w:bCs/>
          <w:sz w:val="20"/>
          <w:szCs w:val="20"/>
        </w:rPr>
        <w:t>)</w:t>
      </w:r>
    </w:p>
    <w:tbl>
      <w:tblPr>
        <w:tblW w:w="9240" w:type="dxa"/>
        <w:tblLook w:val="04A0" w:firstRow="1" w:lastRow="0" w:firstColumn="1" w:lastColumn="0" w:noHBand="0" w:noVBand="1"/>
      </w:tblPr>
      <w:tblGrid>
        <w:gridCol w:w="3070"/>
        <w:gridCol w:w="830"/>
        <w:gridCol w:w="772"/>
        <w:gridCol w:w="701"/>
        <w:gridCol w:w="714"/>
        <w:gridCol w:w="828"/>
        <w:gridCol w:w="574"/>
        <w:gridCol w:w="939"/>
        <w:gridCol w:w="939"/>
      </w:tblGrid>
      <w:tr w:rsidR="00B634FD" w:rsidRPr="002F60BD" w14:paraId="719832BE" w14:textId="77777777" w:rsidTr="00E80C69">
        <w:trPr>
          <w:cantSplit/>
          <w:trHeight w:val="2154"/>
        </w:trPr>
        <w:tc>
          <w:tcPr>
            <w:tcW w:w="3070"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67996DD9" w14:textId="77777777" w:rsidR="00B634FD" w:rsidRPr="002F60BD" w:rsidRDefault="00B634FD" w:rsidP="002271CB">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830" w:type="dxa"/>
            <w:tcBorders>
              <w:top w:val="single" w:sz="4" w:space="0" w:color="auto"/>
              <w:left w:val="nil"/>
              <w:bottom w:val="single" w:sz="4" w:space="0" w:color="auto"/>
              <w:right w:val="single" w:sz="4" w:space="0" w:color="auto"/>
            </w:tcBorders>
            <w:shd w:val="clear" w:color="auto" w:fill="C5E0B3" w:themeFill="accent6" w:themeFillTint="66"/>
            <w:textDirection w:val="btLr"/>
            <w:vAlign w:val="center"/>
            <w:hideMark/>
          </w:tcPr>
          <w:p w14:paraId="0417F979" w14:textId="77777777" w:rsidR="00B634FD" w:rsidRPr="002F60BD" w:rsidRDefault="00B634FD" w:rsidP="002271CB">
            <w:pPr>
              <w:spacing w:after="0" w:line="240" w:lineRule="auto"/>
              <w:rPr>
                <w:rFonts w:ascii="Arial" w:eastAsia="Times New Roman" w:hAnsi="Arial" w:cs="Arial"/>
                <w:b/>
                <w:bCs/>
                <w:color w:val="000000"/>
                <w:sz w:val="20"/>
                <w:szCs w:val="20"/>
                <w:lang w:eastAsia="en-GB"/>
              </w:rPr>
            </w:pPr>
            <w:r w:rsidRPr="002F60BD">
              <w:rPr>
                <w:rFonts w:ascii="Arial" w:eastAsia="Times New Roman" w:hAnsi="Arial" w:cs="Arial"/>
                <w:b/>
                <w:bCs/>
                <w:color w:val="000000"/>
                <w:sz w:val="20"/>
                <w:szCs w:val="20"/>
                <w:lang w:eastAsia="en-GB"/>
              </w:rPr>
              <w:t>Current Hire Rate £</w:t>
            </w:r>
          </w:p>
        </w:tc>
        <w:tc>
          <w:tcPr>
            <w:tcW w:w="772" w:type="dxa"/>
            <w:tcBorders>
              <w:top w:val="single" w:sz="4" w:space="0" w:color="auto"/>
              <w:left w:val="nil"/>
              <w:bottom w:val="single" w:sz="4" w:space="0" w:color="auto"/>
              <w:right w:val="single" w:sz="4" w:space="0" w:color="auto"/>
            </w:tcBorders>
            <w:shd w:val="clear" w:color="auto" w:fill="C5E0B3" w:themeFill="accent6" w:themeFillTint="66"/>
            <w:textDirection w:val="btLr"/>
            <w:vAlign w:val="center"/>
            <w:hideMark/>
          </w:tcPr>
          <w:p w14:paraId="26CA500E" w14:textId="77777777" w:rsidR="00B634FD" w:rsidRPr="002F60BD" w:rsidRDefault="00B634FD" w:rsidP="002271CB">
            <w:pPr>
              <w:spacing w:after="0" w:line="240" w:lineRule="auto"/>
              <w:rPr>
                <w:rFonts w:ascii="Arial" w:eastAsia="Times New Roman" w:hAnsi="Arial" w:cs="Arial"/>
                <w:b/>
                <w:bCs/>
                <w:color w:val="000000"/>
                <w:sz w:val="20"/>
                <w:szCs w:val="20"/>
                <w:lang w:eastAsia="en-GB"/>
              </w:rPr>
            </w:pPr>
            <w:r w:rsidRPr="002F60BD">
              <w:rPr>
                <w:rFonts w:ascii="Arial" w:eastAsia="Times New Roman" w:hAnsi="Arial" w:cs="Arial"/>
                <w:b/>
                <w:bCs/>
                <w:color w:val="000000"/>
                <w:sz w:val="20"/>
                <w:szCs w:val="20"/>
                <w:lang w:eastAsia="en-GB"/>
              </w:rPr>
              <w:t>Proposed Hire Rate £</w:t>
            </w:r>
          </w:p>
        </w:tc>
        <w:tc>
          <w:tcPr>
            <w:tcW w:w="701" w:type="dxa"/>
            <w:tcBorders>
              <w:top w:val="single" w:sz="4" w:space="0" w:color="auto"/>
              <w:left w:val="nil"/>
              <w:bottom w:val="single" w:sz="4" w:space="0" w:color="auto"/>
              <w:right w:val="single" w:sz="4" w:space="0" w:color="auto"/>
            </w:tcBorders>
            <w:shd w:val="clear" w:color="auto" w:fill="C5E0B3" w:themeFill="accent6" w:themeFillTint="66"/>
            <w:textDirection w:val="btLr"/>
            <w:vAlign w:val="center"/>
            <w:hideMark/>
          </w:tcPr>
          <w:p w14:paraId="3A6DEC4C" w14:textId="77777777" w:rsidR="00B634FD" w:rsidRPr="002F60BD" w:rsidRDefault="00B634FD" w:rsidP="002271CB">
            <w:pPr>
              <w:spacing w:after="0" w:line="240" w:lineRule="auto"/>
              <w:rPr>
                <w:rFonts w:ascii="Arial" w:eastAsia="Times New Roman" w:hAnsi="Arial" w:cs="Arial"/>
                <w:b/>
                <w:bCs/>
                <w:color w:val="000000"/>
                <w:sz w:val="20"/>
                <w:szCs w:val="20"/>
                <w:lang w:eastAsia="en-GB"/>
              </w:rPr>
            </w:pPr>
            <w:r w:rsidRPr="002F60BD">
              <w:rPr>
                <w:rFonts w:ascii="Arial" w:eastAsia="Times New Roman" w:hAnsi="Arial" w:cs="Arial"/>
                <w:b/>
                <w:bCs/>
                <w:color w:val="000000"/>
                <w:sz w:val="20"/>
                <w:szCs w:val="20"/>
                <w:lang w:eastAsia="en-GB"/>
              </w:rPr>
              <w:t>Available Hours</w:t>
            </w:r>
          </w:p>
        </w:tc>
        <w:tc>
          <w:tcPr>
            <w:tcW w:w="714" w:type="dxa"/>
            <w:tcBorders>
              <w:top w:val="single" w:sz="4" w:space="0" w:color="auto"/>
              <w:left w:val="nil"/>
              <w:bottom w:val="single" w:sz="4" w:space="0" w:color="auto"/>
              <w:right w:val="single" w:sz="4" w:space="0" w:color="auto"/>
            </w:tcBorders>
            <w:shd w:val="clear" w:color="auto" w:fill="C5E0B3" w:themeFill="accent6" w:themeFillTint="66"/>
            <w:textDirection w:val="btLr"/>
            <w:vAlign w:val="center"/>
            <w:hideMark/>
          </w:tcPr>
          <w:p w14:paraId="260EF6D4" w14:textId="77777777" w:rsidR="00B634FD" w:rsidRPr="002F60BD" w:rsidRDefault="00B634FD" w:rsidP="002271CB">
            <w:pPr>
              <w:spacing w:after="0" w:line="240" w:lineRule="auto"/>
              <w:rPr>
                <w:rFonts w:ascii="Arial" w:eastAsia="Times New Roman" w:hAnsi="Arial" w:cs="Arial"/>
                <w:b/>
                <w:bCs/>
                <w:color w:val="000000"/>
                <w:sz w:val="20"/>
                <w:szCs w:val="20"/>
                <w:lang w:eastAsia="en-GB"/>
              </w:rPr>
            </w:pPr>
            <w:r w:rsidRPr="002F60BD">
              <w:rPr>
                <w:rFonts w:ascii="Arial" w:eastAsia="Times New Roman" w:hAnsi="Arial" w:cs="Arial"/>
                <w:b/>
                <w:bCs/>
                <w:color w:val="000000"/>
                <w:sz w:val="20"/>
                <w:szCs w:val="20"/>
                <w:lang w:eastAsia="en-GB"/>
              </w:rPr>
              <w:t>Max hours annually</w:t>
            </w:r>
          </w:p>
        </w:tc>
        <w:tc>
          <w:tcPr>
            <w:tcW w:w="791" w:type="dxa"/>
            <w:tcBorders>
              <w:top w:val="single" w:sz="4" w:space="0" w:color="auto"/>
              <w:left w:val="nil"/>
              <w:bottom w:val="single" w:sz="4" w:space="0" w:color="auto"/>
              <w:right w:val="single" w:sz="4" w:space="0" w:color="auto"/>
            </w:tcBorders>
            <w:shd w:val="clear" w:color="auto" w:fill="C5E0B3" w:themeFill="accent6" w:themeFillTint="66"/>
            <w:textDirection w:val="btLr"/>
            <w:vAlign w:val="center"/>
            <w:hideMark/>
          </w:tcPr>
          <w:p w14:paraId="271FE6FA" w14:textId="77777777" w:rsidR="00B634FD" w:rsidRPr="002F60BD" w:rsidRDefault="00B634FD" w:rsidP="002271CB">
            <w:pPr>
              <w:spacing w:after="0" w:line="240" w:lineRule="auto"/>
              <w:rPr>
                <w:rFonts w:ascii="Arial" w:eastAsia="Times New Roman" w:hAnsi="Arial" w:cs="Arial"/>
                <w:b/>
                <w:bCs/>
                <w:color w:val="000000"/>
                <w:sz w:val="20"/>
                <w:szCs w:val="20"/>
                <w:lang w:eastAsia="en-GB"/>
              </w:rPr>
            </w:pPr>
            <w:r w:rsidRPr="002F60BD">
              <w:rPr>
                <w:rFonts w:ascii="Arial" w:eastAsia="Times New Roman" w:hAnsi="Arial" w:cs="Arial"/>
                <w:b/>
                <w:bCs/>
                <w:color w:val="000000"/>
                <w:sz w:val="20"/>
                <w:szCs w:val="20"/>
                <w:lang w:eastAsia="en-GB"/>
              </w:rPr>
              <w:t>Actual hours 2022</w:t>
            </w:r>
          </w:p>
        </w:tc>
        <w:tc>
          <w:tcPr>
            <w:tcW w:w="574" w:type="dxa"/>
            <w:tcBorders>
              <w:top w:val="single" w:sz="4" w:space="0" w:color="auto"/>
              <w:left w:val="nil"/>
              <w:bottom w:val="single" w:sz="4" w:space="0" w:color="auto"/>
              <w:right w:val="single" w:sz="4" w:space="0" w:color="auto"/>
            </w:tcBorders>
            <w:shd w:val="clear" w:color="auto" w:fill="C5E0B3" w:themeFill="accent6" w:themeFillTint="66"/>
            <w:textDirection w:val="btLr"/>
            <w:vAlign w:val="center"/>
            <w:hideMark/>
          </w:tcPr>
          <w:p w14:paraId="0DECD4FF" w14:textId="77777777" w:rsidR="00B634FD" w:rsidRPr="002F60BD" w:rsidRDefault="00B634FD" w:rsidP="002271CB">
            <w:pPr>
              <w:spacing w:after="0" w:line="240" w:lineRule="auto"/>
              <w:rPr>
                <w:rFonts w:ascii="Arial" w:eastAsia="Times New Roman" w:hAnsi="Arial" w:cs="Arial"/>
                <w:b/>
                <w:bCs/>
                <w:color w:val="000000"/>
                <w:sz w:val="20"/>
                <w:szCs w:val="20"/>
                <w:lang w:eastAsia="en-GB"/>
              </w:rPr>
            </w:pPr>
            <w:r w:rsidRPr="002F60BD">
              <w:rPr>
                <w:rFonts w:ascii="Arial" w:eastAsia="Times New Roman" w:hAnsi="Arial" w:cs="Arial"/>
                <w:b/>
                <w:bCs/>
                <w:color w:val="000000"/>
                <w:sz w:val="20"/>
                <w:szCs w:val="20"/>
                <w:lang w:eastAsia="en-GB"/>
              </w:rPr>
              <w:t>% Utilisation</w:t>
            </w:r>
          </w:p>
        </w:tc>
        <w:tc>
          <w:tcPr>
            <w:tcW w:w="894" w:type="dxa"/>
            <w:tcBorders>
              <w:top w:val="single" w:sz="4" w:space="0" w:color="auto"/>
              <w:left w:val="nil"/>
              <w:bottom w:val="single" w:sz="4" w:space="0" w:color="auto"/>
              <w:right w:val="single" w:sz="4" w:space="0" w:color="auto"/>
            </w:tcBorders>
            <w:shd w:val="clear" w:color="auto" w:fill="C5E0B3" w:themeFill="accent6" w:themeFillTint="66"/>
            <w:textDirection w:val="btLr"/>
            <w:vAlign w:val="center"/>
            <w:hideMark/>
          </w:tcPr>
          <w:p w14:paraId="51B3FBC0" w14:textId="19B02544" w:rsidR="00B634FD" w:rsidRPr="002F60BD" w:rsidRDefault="00B634FD" w:rsidP="002271CB">
            <w:pPr>
              <w:spacing w:after="0" w:line="240" w:lineRule="auto"/>
              <w:rPr>
                <w:rFonts w:ascii="Arial" w:eastAsia="Times New Roman" w:hAnsi="Arial" w:cs="Arial"/>
                <w:b/>
                <w:bCs/>
                <w:color w:val="000000"/>
                <w:sz w:val="20"/>
                <w:szCs w:val="20"/>
                <w:lang w:eastAsia="en-GB"/>
              </w:rPr>
            </w:pPr>
            <w:r w:rsidRPr="002F60BD">
              <w:rPr>
                <w:rFonts w:ascii="Arial" w:eastAsia="Times New Roman" w:hAnsi="Arial" w:cs="Arial"/>
                <w:b/>
                <w:bCs/>
                <w:color w:val="000000"/>
                <w:sz w:val="20"/>
                <w:szCs w:val="20"/>
                <w:lang w:eastAsia="en-GB"/>
              </w:rPr>
              <w:t>Fees income at average existing hire rate</w:t>
            </w:r>
            <w:r w:rsidR="00C93057" w:rsidRPr="002F60BD">
              <w:rPr>
                <w:rFonts w:ascii="Arial" w:eastAsia="Times New Roman" w:hAnsi="Arial" w:cs="Arial"/>
                <w:b/>
                <w:bCs/>
                <w:color w:val="000000"/>
                <w:sz w:val="20"/>
                <w:szCs w:val="20"/>
                <w:lang w:eastAsia="en-GB"/>
              </w:rPr>
              <w:t xml:space="preserve"> £</w:t>
            </w:r>
          </w:p>
        </w:tc>
        <w:tc>
          <w:tcPr>
            <w:tcW w:w="894" w:type="dxa"/>
            <w:tcBorders>
              <w:top w:val="single" w:sz="4" w:space="0" w:color="auto"/>
              <w:left w:val="nil"/>
              <w:bottom w:val="single" w:sz="4" w:space="0" w:color="auto"/>
              <w:right w:val="single" w:sz="4" w:space="0" w:color="auto"/>
            </w:tcBorders>
            <w:shd w:val="clear" w:color="auto" w:fill="C5E0B3" w:themeFill="accent6" w:themeFillTint="66"/>
            <w:textDirection w:val="btLr"/>
            <w:vAlign w:val="center"/>
            <w:hideMark/>
          </w:tcPr>
          <w:p w14:paraId="00CDC8AD" w14:textId="2B6FE526" w:rsidR="00B634FD" w:rsidRPr="002F60BD" w:rsidRDefault="00B634FD" w:rsidP="002271CB">
            <w:pPr>
              <w:spacing w:after="0" w:line="240" w:lineRule="auto"/>
              <w:rPr>
                <w:rFonts w:ascii="Arial" w:eastAsia="Times New Roman" w:hAnsi="Arial" w:cs="Arial"/>
                <w:b/>
                <w:bCs/>
                <w:color w:val="000000"/>
                <w:sz w:val="20"/>
                <w:szCs w:val="20"/>
                <w:lang w:eastAsia="en-GB"/>
              </w:rPr>
            </w:pPr>
            <w:r w:rsidRPr="002F60BD">
              <w:rPr>
                <w:rFonts w:ascii="Arial" w:eastAsia="Times New Roman" w:hAnsi="Arial" w:cs="Arial"/>
                <w:b/>
                <w:bCs/>
                <w:color w:val="000000"/>
                <w:sz w:val="20"/>
                <w:szCs w:val="20"/>
                <w:lang w:eastAsia="en-GB"/>
              </w:rPr>
              <w:t>Fees at new hire rate</w:t>
            </w:r>
            <w:r w:rsidR="00C93057" w:rsidRPr="002F60BD">
              <w:rPr>
                <w:rFonts w:ascii="Arial" w:eastAsia="Times New Roman" w:hAnsi="Arial" w:cs="Arial"/>
                <w:b/>
                <w:bCs/>
                <w:color w:val="000000"/>
                <w:sz w:val="20"/>
                <w:szCs w:val="20"/>
                <w:lang w:eastAsia="en-GB"/>
              </w:rPr>
              <w:t xml:space="preserve"> £</w:t>
            </w:r>
          </w:p>
        </w:tc>
      </w:tr>
      <w:tr w:rsidR="00B634FD" w:rsidRPr="002F60BD" w14:paraId="78CCC489" w14:textId="77777777" w:rsidTr="00E80C69">
        <w:trPr>
          <w:trHeight w:val="290"/>
        </w:trPr>
        <w:tc>
          <w:tcPr>
            <w:tcW w:w="307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76DF8F11" w14:textId="77777777" w:rsidR="00B634FD" w:rsidRPr="002F60BD" w:rsidRDefault="00B634FD" w:rsidP="002271CB">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Hall Mon 9-12pm</w:t>
            </w:r>
          </w:p>
        </w:tc>
        <w:tc>
          <w:tcPr>
            <w:tcW w:w="830" w:type="dxa"/>
            <w:tcBorders>
              <w:top w:val="nil"/>
              <w:left w:val="nil"/>
              <w:bottom w:val="single" w:sz="4" w:space="0" w:color="auto"/>
              <w:right w:val="single" w:sz="4" w:space="0" w:color="auto"/>
            </w:tcBorders>
            <w:noWrap/>
            <w:vAlign w:val="bottom"/>
            <w:hideMark/>
          </w:tcPr>
          <w:p w14:paraId="79808811"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10</w:t>
            </w:r>
          </w:p>
        </w:tc>
        <w:tc>
          <w:tcPr>
            <w:tcW w:w="772" w:type="dxa"/>
            <w:tcBorders>
              <w:top w:val="nil"/>
              <w:left w:val="nil"/>
              <w:bottom w:val="single" w:sz="4" w:space="0" w:color="auto"/>
              <w:right w:val="single" w:sz="4" w:space="0" w:color="auto"/>
            </w:tcBorders>
            <w:noWrap/>
            <w:vAlign w:val="bottom"/>
            <w:hideMark/>
          </w:tcPr>
          <w:p w14:paraId="52F0EEFC"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15</w:t>
            </w:r>
          </w:p>
        </w:tc>
        <w:tc>
          <w:tcPr>
            <w:tcW w:w="701" w:type="dxa"/>
            <w:tcBorders>
              <w:top w:val="nil"/>
              <w:left w:val="nil"/>
              <w:bottom w:val="single" w:sz="4" w:space="0" w:color="auto"/>
              <w:right w:val="single" w:sz="4" w:space="0" w:color="auto"/>
            </w:tcBorders>
            <w:noWrap/>
            <w:vAlign w:val="bottom"/>
            <w:hideMark/>
          </w:tcPr>
          <w:p w14:paraId="000D084D"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15</w:t>
            </w:r>
          </w:p>
        </w:tc>
        <w:tc>
          <w:tcPr>
            <w:tcW w:w="714" w:type="dxa"/>
            <w:tcBorders>
              <w:top w:val="nil"/>
              <w:left w:val="nil"/>
              <w:bottom w:val="single" w:sz="4" w:space="0" w:color="auto"/>
              <w:right w:val="single" w:sz="4" w:space="0" w:color="auto"/>
            </w:tcBorders>
            <w:noWrap/>
            <w:vAlign w:val="bottom"/>
            <w:hideMark/>
          </w:tcPr>
          <w:p w14:paraId="0F0421C8"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780</w:t>
            </w:r>
          </w:p>
        </w:tc>
        <w:tc>
          <w:tcPr>
            <w:tcW w:w="791" w:type="dxa"/>
            <w:tcBorders>
              <w:top w:val="nil"/>
              <w:left w:val="nil"/>
              <w:bottom w:val="single" w:sz="4" w:space="0" w:color="auto"/>
              <w:right w:val="single" w:sz="4" w:space="0" w:color="auto"/>
            </w:tcBorders>
            <w:noWrap/>
            <w:vAlign w:val="bottom"/>
            <w:hideMark/>
          </w:tcPr>
          <w:p w14:paraId="2C90A4CA"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151.75</w:t>
            </w:r>
          </w:p>
        </w:tc>
        <w:tc>
          <w:tcPr>
            <w:tcW w:w="574" w:type="dxa"/>
            <w:tcBorders>
              <w:top w:val="nil"/>
              <w:left w:val="nil"/>
              <w:bottom w:val="single" w:sz="4" w:space="0" w:color="auto"/>
              <w:right w:val="single" w:sz="4" w:space="0" w:color="auto"/>
            </w:tcBorders>
            <w:noWrap/>
            <w:vAlign w:val="bottom"/>
            <w:hideMark/>
          </w:tcPr>
          <w:p w14:paraId="440EA42E"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19</w:t>
            </w:r>
          </w:p>
        </w:tc>
        <w:tc>
          <w:tcPr>
            <w:tcW w:w="894" w:type="dxa"/>
            <w:tcBorders>
              <w:top w:val="nil"/>
              <w:left w:val="nil"/>
              <w:bottom w:val="single" w:sz="4" w:space="0" w:color="auto"/>
              <w:right w:val="single" w:sz="4" w:space="0" w:color="auto"/>
            </w:tcBorders>
            <w:noWrap/>
            <w:vAlign w:val="bottom"/>
            <w:hideMark/>
          </w:tcPr>
          <w:p w14:paraId="00BD5554"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1517.5</w:t>
            </w:r>
          </w:p>
        </w:tc>
        <w:tc>
          <w:tcPr>
            <w:tcW w:w="894" w:type="dxa"/>
            <w:tcBorders>
              <w:top w:val="nil"/>
              <w:left w:val="nil"/>
              <w:bottom w:val="single" w:sz="4" w:space="0" w:color="auto"/>
              <w:right w:val="single" w:sz="4" w:space="0" w:color="auto"/>
            </w:tcBorders>
            <w:noWrap/>
            <w:vAlign w:val="bottom"/>
            <w:hideMark/>
          </w:tcPr>
          <w:p w14:paraId="7A7F181B"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2276.25</w:t>
            </w:r>
          </w:p>
        </w:tc>
      </w:tr>
      <w:tr w:rsidR="00B634FD" w:rsidRPr="002F60BD" w14:paraId="0DE6577F" w14:textId="77777777" w:rsidTr="00E80C69">
        <w:trPr>
          <w:trHeight w:val="290"/>
        </w:trPr>
        <w:tc>
          <w:tcPr>
            <w:tcW w:w="307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629CA365" w14:textId="77777777" w:rsidR="00B634FD" w:rsidRPr="002F60BD" w:rsidRDefault="00B634FD" w:rsidP="002271CB">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Hall Tues 9-12pm</w:t>
            </w:r>
          </w:p>
        </w:tc>
        <w:tc>
          <w:tcPr>
            <w:tcW w:w="830" w:type="dxa"/>
            <w:tcBorders>
              <w:top w:val="nil"/>
              <w:left w:val="nil"/>
              <w:bottom w:val="single" w:sz="4" w:space="0" w:color="auto"/>
              <w:right w:val="single" w:sz="4" w:space="0" w:color="auto"/>
            </w:tcBorders>
            <w:noWrap/>
            <w:vAlign w:val="bottom"/>
            <w:hideMark/>
          </w:tcPr>
          <w:p w14:paraId="2E353BA0"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10</w:t>
            </w:r>
          </w:p>
        </w:tc>
        <w:tc>
          <w:tcPr>
            <w:tcW w:w="772" w:type="dxa"/>
            <w:tcBorders>
              <w:top w:val="nil"/>
              <w:left w:val="nil"/>
              <w:bottom w:val="single" w:sz="4" w:space="0" w:color="auto"/>
              <w:right w:val="single" w:sz="4" w:space="0" w:color="auto"/>
            </w:tcBorders>
            <w:noWrap/>
            <w:vAlign w:val="bottom"/>
            <w:hideMark/>
          </w:tcPr>
          <w:p w14:paraId="4B3D2C1C"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15</w:t>
            </w:r>
          </w:p>
        </w:tc>
        <w:tc>
          <w:tcPr>
            <w:tcW w:w="701" w:type="dxa"/>
            <w:tcBorders>
              <w:top w:val="nil"/>
              <w:left w:val="nil"/>
              <w:bottom w:val="single" w:sz="4" w:space="0" w:color="auto"/>
              <w:right w:val="single" w:sz="4" w:space="0" w:color="auto"/>
            </w:tcBorders>
            <w:noWrap/>
            <w:vAlign w:val="bottom"/>
            <w:hideMark/>
          </w:tcPr>
          <w:p w14:paraId="04D216DA"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15</w:t>
            </w:r>
          </w:p>
        </w:tc>
        <w:tc>
          <w:tcPr>
            <w:tcW w:w="714" w:type="dxa"/>
            <w:tcBorders>
              <w:top w:val="nil"/>
              <w:left w:val="nil"/>
              <w:bottom w:val="single" w:sz="4" w:space="0" w:color="auto"/>
              <w:right w:val="single" w:sz="4" w:space="0" w:color="auto"/>
            </w:tcBorders>
            <w:noWrap/>
            <w:vAlign w:val="bottom"/>
            <w:hideMark/>
          </w:tcPr>
          <w:p w14:paraId="0AC35329"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780</w:t>
            </w:r>
          </w:p>
        </w:tc>
        <w:tc>
          <w:tcPr>
            <w:tcW w:w="791" w:type="dxa"/>
            <w:tcBorders>
              <w:top w:val="nil"/>
              <w:left w:val="nil"/>
              <w:bottom w:val="single" w:sz="4" w:space="0" w:color="auto"/>
              <w:right w:val="single" w:sz="4" w:space="0" w:color="auto"/>
            </w:tcBorders>
            <w:noWrap/>
            <w:vAlign w:val="bottom"/>
            <w:hideMark/>
          </w:tcPr>
          <w:p w14:paraId="0259F496"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144.25</w:t>
            </w:r>
          </w:p>
        </w:tc>
        <w:tc>
          <w:tcPr>
            <w:tcW w:w="574" w:type="dxa"/>
            <w:tcBorders>
              <w:top w:val="nil"/>
              <w:left w:val="nil"/>
              <w:bottom w:val="single" w:sz="4" w:space="0" w:color="auto"/>
              <w:right w:val="single" w:sz="4" w:space="0" w:color="auto"/>
            </w:tcBorders>
            <w:noWrap/>
            <w:vAlign w:val="bottom"/>
            <w:hideMark/>
          </w:tcPr>
          <w:p w14:paraId="5008C3CE"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18</w:t>
            </w:r>
          </w:p>
        </w:tc>
        <w:tc>
          <w:tcPr>
            <w:tcW w:w="894" w:type="dxa"/>
            <w:tcBorders>
              <w:top w:val="nil"/>
              <w:left w:val="nil"/>
              <w:bottom w:val="single" w:sz="4" w:space="0" w:color="auto"/>
              <w:right w:val="single" w:sz="4" w:space="0" w:color="auto"/>
            </w:tcBorders>
            <w:noWrap/>
            <w:vAlign w:val="bottom"/>
            <w:hideMark/>
          </w:tcPr>
          <w:p w14:paraId="7B4CA135"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1442.5</w:t>
            </w:r>
          </w:p>
        </w:tc>
        <w:tc>
          <w:tcPr>
            <w:tcW w:w="894" w:type="dxa"/>
            <w:tcBorders>
              <w:top w:val="nil"/>
              <w:left w:val="nil"/>
              <w:bottom w:val="single" w:sz="4" w:space="0" w:color="auto"/>
              <w:right w:val="single" w:sz="4" w:space="0" w:color="auto"/>
            </w:tcBorders>
            <w:noWrap/>
            <w:vAlign w:val="bottom"/>
            <w:hideMark/>
          </w:tcPr>
          <w:p w14:paraId="45D16A43"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2163.75</w:t>
            </w:r>
          </w:p>
        </w:tc>
      </w:tr>
      <w:tr w:rsidR="00B634FD" w:rsidRPr="002F60BD" w14:paraId="15871267" w14:textId="77777777" w:rsidTr="00E80C69">
        <w:trPr>
          <w:trHeight w:val="290"/>
        </w:trPr>
        <w:tc>
          <w:tcPr>
            <w:tcW w:w="307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58B75DBB" w14:textId="77777777" w:rsidR="00B634FD" w:rsidRPr="002F60BD" w:rsidRDefault="00B634FD" w:rsidP="002271CB">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Hall Wed 9-12pm</w:t>
            </w:r>
          </w:p>
        </w:tc>
        <w:tc>
          <w:tcPr>
            <w:tcW w:w="830" w:type="dxa"/>
            <w:tcBorders>
              <w:top w:val="nil"/>
              <w:left w:val="nil"/>
              <w:bottom w:val="single" w:sz="4" w:space="0" w:color="auto"/>
              <w:right w:val="single" w:sz="4" w:space="0" w:color="auto"/>
            </w:tcBorders>
            <w:noWrap/>
            <w:vAlign w:val="bottom"/>
            <w:hideMark/>
          </w:tcPr>
          <w:p w14:paraId="0D93AA6D"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10</w:t>
            </w:r>
          </w:p>
        </w:tc>
        <w:tc>
          <w:tcPr>
            <w:tcW w:w="772" w:type="dxa"/>
            <w:tcBorders>
              <w:top w:val="nil"/>
              <w:left w:val="nil"/>
              <w:bottom w:val="single" w:sz="4" w:space="0" w:color="auto"/>
              <w:right w:val="single" w:sz="4" w:space="0" w:color="auto"/>
            </w:tcBorders>
            <w:noWrap/>
            <w:vAlign w:val="bottom"/>
            <w:hideMark/>
          </w:tcPr>
          <w:p w14:paraId="74FDC2C1"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15</w:t>
            </w:r>
          </w:p>
        </w:tc>
        <w:tc>
          <w:tcPr>
            <w:tcW w:w="701" w:type="dxa"/>
            <w:tcBorders>
              <w:top w:val="nil"/>
              <w:left w:val="nil"/>
              <w:bottom w:val="single" w:sz="4" w:space="0" w:color="auto"/>
              <w:right w:val="single" w:sz="4" w:space="0" w:color="auto"/>
            </w:tcBorders>
            <w:noWrap/>
            <w:vAlign w:val="bottom"/>
            <w:hideMark/>
          </w:tcPr>
          <w:p w14:paraId="462557EE"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15</w:t>
            </w:r>
          </w:p>
        </w:tc>
        <w:tc>
          <w:tcPr>
            <w:tcW w:w="714" w:type="dxa"/>
            <w:tcBorders>
              <w:top w:val="nil"/>
              <w:left w:val="nil"/>
              <w:bottom w:val="single" w:sz="4" w:space="0" w:color="auto"/>
              <w:right w:val="single" w:sz="4" w:space="0" w:color="auto"/>
            </w:tcBorders>
            <w:noWrap/>
            <w:vAlign w:val="bottom"/>
            <w:hideMark/>
          </w:tcPr>
          <w:p w14:paraId="21AB1C01"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780</w:t>
            </w:r>
          </w:p>
        </w:tc>
        <w:tc>
          <w:tcPr>
            <w:tcW w:w="791" w:type="dxa"/>
            <w:tcBorders>
              <w:top w:val="nil"/>
              <w:left w:val="nil"/>
              <w:bottom w:val="single" w:sz="4" w:space="0" w:color="auto"/>
              <w:right w:val="single" w:sz="4" w:space="0" w:color="auto"/>
            </w:tcBorders>
            <w:noWrap/>
            <w:vAlign w:val="bottom"/>
            <w:hideMark/>
          </w:tcPr>
          <w:p w14:paraId="3C5E2456"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512</w:t>
            </w:r>
          </w:p>
        </w:tc>
        <w:tc>
          <w:tcPr>
            <w:tcW w:w="574" w:type="dxa"/>
            <w:tcBorders>
              <w:top w:val="nil"/>
              <w:left w:val="nil"/>
              <w:bottom w:val="single" w:sz="4" w:space="0" w:color="auto"/>
              <w:right w:val="single" w:sz="4" w:space="0" w:color="auto"/>
            </w:tcBorders>
            <w:noWrap/>
            <w:vAlign w:val="bottom"/>
            <w:hideMark/>
          </w:tcPr>
          <w:p w14:paraId="02A4C625"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66</w:t>
            </w:r>
          </w:p>
        </w:tc>
        <w:tc>
          <w:tcPr>
            <w:tcW w:w="894" w:type="dxa"/>
            <w:tcBorders>
              <w:top w:val="nil"/>
              <w:left w:val="nil"/>
              <w:bottom w:val="single" w:sz="4" w:space="0" w:color="auto"/>
              <w:right w:val="single" w:sz="4" w:space="0" w:color="auto"/>
            </w:tcBorders>
            <w:noWrap/>
            <w:vAlign w:val="bottom"/>
            <w:hideMark/>
          </w:tcPr>
          <w:p w14:paraId="06523730"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5120</w:t>
            </w:r>
          </w:p>
        </w:tc>
        <w:tc>
          <w:tcPr>
            <w:tcW w:w="894" w:type="dxa"/>
            <w:tcBorders>
              <w:top w:val="nil"/>
              <w:left w:val="nil"/>
              <w:bottom w:val="single" w:sz="4" w:space="0" w:color="auto"/>
              <w:right w:val="single" w:sz="4" w:space="0" w:color="auto"/>
            </w:tcBorders>
            <w:noWrap/>
            <w:vAlign w:val="bottom"/>
            <w:hideMark/>
          </w:tcPr>
          <w:p w14:paraId="1B1BD355"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7680</w:t>
            </w:r>
          </w:p>
        </w:tc>
      </w:tr>
      <w:tr w:rsidR="00B634FD" w:rsidRPr="002F60BD" w14:paraId="711F32A6" w14:textId="77777777" w:rsidTr="00E80C69">
        <w:trPr>
          <w:trHeight w:val="290"/>
        </w:trPr>
        <w:tc>
          <w:tcPr>
            <w:tcW w:w="307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79D9BC4A" w14:textId="77777777" w:rsidR="00B634FD" w:rsidRPr="002F60BD" w:rsidRDefault="00B634FD" w:rsidP="002271CB">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Hall Thurs 9-12pm</w:t>
            </w:r>
          </w:p>
        </w:tc>
        <w:tc>
          <w:tcPr>
            <w:tcW w:w="830" w:type="dxa"/>
            <w:tcBorders>
              <w:top w:val="nil"/>
              <w:left w:val="nil"/>
              <w:bottom w:val="single" w:sz="4" w:space="0" w:color="auto"/>
              <w:right w:val="single" w:sz="4" w:space="0" w:color="auto"/>
            </w:tcBorders>
            <w:noWrap/>
            <w:vAlign w:val="bottom"/>
            <w:hideMark/>
          </w:tcPr>
          <w:p w14:paraId="3119544A"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10</w:t>
            </w:r>
          </w:p>
        </w:tc>
        <w:tc>
          <w:tcPr>
            <w:tcW w:w="772" w:type="dxa"/>
            <w:tcBorders>
              <w:top w:val="nil"/>
              <w:left w:val="nil"/>
              <w:bottom w:val="single" w:sz="4" w:space="0" w:color="auto"/>
              <w:right w:val="single" w:sz="4" w:space="0" w:color="auto"/>
            </w:tcBorders>
            <w:noWrap/>
            <w:vAlign w:val="bottom"/>
            <w:hideMark/>
          </w:tcPr>
          <w:p w14:paraId="33C35E3F"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15</w:t>
            </w:r>
          </w:p>
        </w:tc>
        <w:tc>
          <w:tcPr>
            <w:tcW w:w="701" w:type="dxa"/>
            <w:tcBorders>
              <w:top w:val="nil"/>
              <w:left w:val="nil"/>
              <w:bottom w:val="single" w:sz="4" w:space="0" w:color="auto"/>
              <w:right w:val="single" w:sz="4" w:space="0" w:color="auto"/>
            </w:tcBorders>
            <w:noWrap/>
            <w:vAlign w:val="bottom"/>
            <w:hideMark/>
          </w:tcPr>
          <w:p w14:paraId="690355AD"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15</w:t>
            </w:r>
          </w:p>
        </w:tc>
        <w:tc>
          <w:tcPr>
            <w:tcW w:w="714" w:type="dxa"/>
            <w:tcBorders>
              <w:top w:val="nil"/>
              <w:left w:val="nil"/>
              <w:bottom w:val="single" w:sz="4" w:space="0" w:color="auto"/>
              <w:right w:val="single" w:sz="4" w:space="0" w:color="auto"/>
            </w:tcBorders>
            <w:noWrap/>
            <w:vAlign w:val="bottom"/>
            <w:hideMark/>
          </w:tcPr>
          <w:p w14:paraId="3FFAAFEE"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780</w:t>
            </w:r>
          </w:p>
        </w:tc>
        <w:tc>
          <w:tcPr>
            <w:tcW w:w="791" w:type="dxa"/>
            <w:tcBorders>
              <w:top w:val="nil"/>
              <w:left w:val="nil"/>
              <w:bottom w:val="single" w:sz="4" w:space="0" w:color="auto"/>
              <w:right w:val="single" w:sz="4" w:space="0" w:color="auto"/>
            </w:tcBorders>
            <w:noWrap/>
            <w:vAlign w:val="bottom"/>
            <w:hideMark/>
          </w:tcPr>
          <w:p w14:paraId="0F3C0E63"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182.5</w:t>
            </w:r>
          </w:p>
        </w:tc>
        <w:tc>
          <w:tcPr>
            <w:tcW w:w="574" w:type="dxa"/>
            <w:tcBorders>
              <w:top w:val="nil"/>
              <w:left w:val="nil"/>
              <w:bottom w:val="single" w:sz="4" w:space="0" w:color="auto"/>
              <w:right w:val="single" w:sz="4" w:space="0" w:color="auto"/>
            </w:tcBorders>
            <w:noWrap/>
            <w:vAlign w:val="bottom"/>
            <w:hideMark/>
          </w:tcPr>
          <w:p w14:paraId="0E00A60A"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23</w:t>
            </w:r>
          </w:p>
        </w:tc>
        <w:tc>
          <w:tcPr>
            <w:tcW w:w="894" w:type="dxa"/>
            <w:tcBorders>
              <w:top w:val="nil"/>
              <w:left w:val="nil"/>
              <w:bottom w:val="single" w:sz="4" w:space="0" w:color="auto"/>
              <w:right w:val="single" w:sz="4" w:space="0" w:color="auto"/>
            </w:tcBorders>
            <w:noWrap/>
            <w:vAlign w:val="bottom"/>
            <w:hideMark/>
          </w:tcPr>
          <w:p w14:paraId="49EE7857"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1825</w:t>
            </w:r>
          </w:p>
        </w:tc>
        <w:tc>
          <w:tcPr>
            <w:tcW w:w="894" w:type="dxa"/>
            <w:tcBorders>
              <w:top w:val="nil"/>
              <w:left w:val="nil"/>
              <w:bottom w:val="single" w:sz="4" w:space="0" w:color="auto"/>
              <w:right w:val="single" w:sz="4" w:space="0" w:color="auto"/>
            </w:tcBorders>
            <w:noWrap/>
            <w:vAlign w:val="bottom"/>
            <w:hideMark/>
          </w:tcPr>
          <w:p w14:paraId="5C8B8FF9"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2737.5</w:t>
            </w:r>
          </w:p>
        </w:tc>
      </w:tr>
      <w:tr w:rsidR="00B634FD" w:rsidRPr="002F60BD" w14:paraId="40DC6F8F" w14:textId="77777777" w:rsidTr="00E80C69">
        <w:trPr>
          <w:trHeight w:val="290"/>
        </w:trPr>
        <w:tc>
          <w:tcPr>
            <w:tcW w:w="307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54E6F96C" w14:textId="77777777" w:rsidR="00B634FD" w:rsidRPr="002F60BD" w:rsidRDefault="00B634FD" w:rsidP="002271CB">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Hall Fri 9-12pm</w:t>
            </w:r>
          </w:p>
        </w:tc>
        <w:tc>
          <w:tcPr>
            <w:tcW w:w="830" w:type="dxa"/>
            <w:tcBorders>
              <w:top w:val="nil"/>
              <w:left w:val="nil"/>
              <w:bottom w:val="single" w:sz="4" w:space="0" w:color="auto"/>
              <w:right w:val="single" w:sz="4" w:space="0" w:color="auto"/>
            </w:tcBorders>
            <w:noWrap/>
            <w:vAlign w:val="bottom"/>
            <w:hideMark/>
          </w:tcPr>
          <w:p w14:paraId="3BFB8C76"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10</w:t>
            </w:r>
          </w:p>
        </w:tc>
        <w:tc>
          <w:tcPr>
            <w:tcW w:w="772" w:type="dxa"/>
            <w:tcBorders>
              <w:top w:val="nil"/>
              <w:left w:val="nil"/>
              <w:bottom w:val="single" w:sz="4" w:space="0" w:color="auto"/>
              <w:right w:val="single" w:sz="4" w:space="0" w:color="auto"/>
            </w:tcBorders>
            <w:noWrap/>
            <w:vAlign w:val="bottom"/>
            <w:hideMark/>
          </w:tcPr>
          <w:p w14:paraId="3C4857BF"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15</w:t>
            </w:r>
          </w:p>
        </w:tc>
        <w:tc>
          <w:tcPr>
            <w:tcW w:w="701" w:type="dxa"/>
            <w:tcBorders>
              <w:top w:val="nil"/>
              <w:left w:val="nil"/>
              <w:bottom w:val="single" w:sz="4" w:space="0" w:color="auto"/>
              <w:right w:val="single" w:sz="4" w:space="0" w:color="auto"/>
            </w:tcBorders>
            <w:noWrap/>
            <w:vAlign w:val="bottom"/>
            <w:hideMark/>
          </w:tcPr>
          <w:p w14:paraId="3E5AFBCD"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15</w:t>
            </w:r>
          </w:p>
        </w:tc>
        <w:tc>
          <w:tcPr>
            <w:tcW w:w="714" w:type="dxa"/>
            <w:tcBorders>
              <w:top w:val="nil"/>
              <w:left w:val="nil"/>
              <w:bottom w:val="single" w:sz="4" w:space="0" w:color="auto"/>
              <w:right w:val="single" w:sz="4" w:space="0" w:color="auto"/>
            </w:tcBorders>
            <w:noWrap/>
            <w:vAlign w:val="bottom"/>
            <w:hideMark/>
          </w:tcPr>
          <w:p w14:paraId="437AB0E7"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780</w:t>
            </w:r>
          </w:p>
        </w:tc>
        <w:tc>
          <w:tcPr>
            <w:tcW w:w="791" w:type="dxa"/>
            <w:tcBorders>
              <w:top w:val="nil"/>
              <w:left w:val="nil"/>
              <w:bottom w:val="single" w:sz="4" w:space="0" w:color="auto"/>
              <w:right w:val="single" w:sz="4" w:space="0" w:color="auto"/>
            </w:tcBorders>
            <w:noWrap/>
            <w:vAlign w:val="bottom"/>
            <w:hideMark/>
          </w:tcPr>
          <w:p w14:paraId="54E1680E"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90.75</w:t>
            </w:r>
          </w:p>
        </w:tc>
        <w:tc>
          <w:tcPr>
            <w:tcW w:w="574" w:type="dxa"/>
            <w:tcBorders>
              <w:top w:val="nil"/>
              <w:left w:val="nil"/>
              <w:bottom w:val="single" w:sz="4" w:space="0" w:color="auto"/>
              <w:right w:val="single" w:sz="4" w:space="0" w:color="auto"/>
            </w:tcBorders>
            <w:noWrap/>
            <w:vAlign w:val="bottom"/>
            <w:hideMark/>
          </w:tcPr>
          <w:p w14:paraId="6661CEA1"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12</w:t>
            </w:r>
          </w:p>
        </w:tc>
        <w:tc>
          <w:tcPr>
            <w:tcW w:w="894" w:type="dxa"/>
            <w:tcBorders>
              <w:top w:val="nil"/>
              <w:left w:val="nil"/>
              <w:bottom w:val="single" w:sz="4" w:space="0" w:color="auto"/>
              <w:right w:val="single" w:sz="4" w:space="0" w:color="auto"/>
            </w:tcBorders>
            <w:noWrap/>
            <w:vAlign w:val="bottom"/>
            <w:hideMark/>
          </w:tcPr>
          <w:p w14:paraId="5140E5C2"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907.5</w:t>
            </w:r>
          </w:p>
        </w:tc>
        <w:tc>
          <w:tcPr>
            <w:tcW w:w="894" w:type="dxa"/>
            <w:tcBorders>
              <w:top w:val="nil"/>
              <w:left w:val="nil"/>
              <w:bottom w:val="single" w:sz="4" w:space="0" w:color="auto"/>
              <w:right w:val="single" w:sz="4" w:space="0" w:color="auto"/>
            </w:tcBorders>
            <w:noWrap/>
            <w:vAlign w:val="bottom"/>
            <w:hideMark/>
          </w:tcPr>
          <w:p w14:paraId="41BB1333"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1361.25</w:t>
            </w:r>
          </w:p>
        </w:tc>
      </w:tr>
      <w:tr w:rsidR="00B634FD" w:rsidRPr="002F60BD" w14:paraId="32ABCBB5" w14:textId="77777777" w:rsidTr="00E80C69">
        <w:trPr>
          <w:trHeight w:val="290"/>
        </w:trPr>
        <w:tc>
          <w:tcPr>
            <w:tcW w:w="307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63B0873B" w14:textId="77777777" w:rsidR="00B634FD" w:rsidRPr="002F60BD" w:rsidRDefault="00B634FD" w:rsidP="002271CB">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Hall Sat 9-12pm</w:t>
            </w:r>
          </w:p>
        </w:tc>
        <w:tc>
          <w:tcPr>
            <w:tcW w:w="830" w:type="dxa"/>
            <w:tcBorders>
              <w:top w:val="nil"/>
              <w:left w:val="nil"/>
              <w:bottom w:val="single" w:sz="4" w:space="0" w:color="auto"/>
              <w:right w:val="single" w:sz="4" w:space="0" w:color="auto"/>
            </w:tcBorders>
            <w:noWrap/>
            <w:vAlign w:val="bottom"/>
            <w:hideMark/>
          </w:tcPr>
          <w:p w14:paraId="0640CAD0"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12</w:t>
            </w:r>
          </w:p>
        </w:tc>
        <w:tc>
          <w:tcPr>
            <w:tcW w:w="772" w:type="dxa"/>
            <w:tcBorders>
              <w:top w:val="nil"/>
              <w:left w:val="nil"/>
              <w:bottom w:val="single" w:sz="4" w:space="0" w:color="auto"/>
              <w:right w:val="single" w:sz="4" w:space="0" w:color="auto"/>
            </w:tcBorders>
            <w:noWrap/>
            <w:vAlign w:val="bottom"/>
            <w:hideMark/>
          </w:tcPr>
          <w:p w14:paraId="7EB14202"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15</w:t>
            </w:r>
          </w:p>
        </w:tc>
        <w:tc>
          <w:tcPr>
            <w:tcW w:w="701" w:type="dxa"/>
            <w:tcBorders>
              <w:top w:val="nil"/>
              <w:left w:val="nil"/>
              <w:bottom w:val="single" w:sz="4" w:space="0" w:color="auto"/>
              <w:right w:val="single" w:sz="4" w:space="0" w:color="auto"/>
            </w:tcBorders>
            <w:noWrap/>
            <w:vAlign w:val="bottom"/>
            <w:hideMark/>
          </w:tcPr>
          <w:p w14:paraId="713E4C9F"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15</w:t>
            </w:r>
          </w:p>
        </w:tc>
        <w:tc>
          <w:tcPr>
            <w:tcW w:w="714" w:type="dxa"/>
            <w:tcBorders>
              <w:top w:val="nil"/>
              <w:left w:val="nil"/>
              <w:bottom w:val="single" w:sz="4" w:space="0" w:color="auto"/>
              <w:right w:val="single" w:sz="4" w:space="0" w:color="auto"/>
            </w:tcBorders>
            <w:noWrap/>
            <w:vAlign w:val="bottom"/>
            <w:hideMark/>
          </w:tcPr>
          <w:p w14:paraId="7E0E6060"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780</w:t>
            </w:r>
          </w:p>
        </w:tc>
        <w:tc>
          <w:tcPr>
            <w:tcW w:w="791" w:type="dxa"/>
            <w:tcBorders>
              <w:top w:val="nil"/>
              <w:left w:val="nil"/>
              <w:bottom w:val="single" w:sz="4" w:space="0" w:color="auto"/>
              <w:right w:val="single" w:sz="4" w:space="0" w:color="auto"/>
            </w:tcBorders>
            <w:noWrap/>
            <w:vAlign w:val="bottom"/>
            <w:hideMark/>
          </w:tcPr>
          <w:p w14:paraId="08944361"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79.25</w:t>
            </w:r>
          </w:p>
        </w:tc>
        <w:tc>
          <w:tcPr>
            <w:tcW w:w="574" w:type="dxa"/>
            <w:tcBorders>
              <w:top w:val="nil"/>
              <w:left w:val="nil"/>
              <w:bottom w:val="single" w:sz="4" w:space="0" w:color="auto"/>
              <w:right w:val="single" w:sz="4" w:space="0" w:color="auto"/>
            </w:tcBorders>
            <w:noWrap/>
            <w:vAlign w:val="bottom"/>
            <w:hideMark/>
          </w:tcPr>
          <w:p w14:paraId="3AE9A77F"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10</w:t>
            </w:r>
          </w:p>
        </w:tc>
        <w:tc>
          <w:tcPr>
            <w:tcW w:w="894" w:type="dxa"/>
            <w:tcBorders>
              <w:top w:val="nil"/>
              <w:left w:val="nil"/>
              <w:bottom w:val="single" w:sz="4" w:space="0" w:color="auto"/>
              <w:right w:val="single" w:sz="4" w:space="0" w:color="auto"/>
            </w:tcBorders>
            <w:noWrap/>
            <w:vAlign w:val="bottom"/>
            <w:hideMark/>
          </w:tcPr>
          <w:p w14:paraId="30CB8303"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951</w:t>
            </w:r>
          </w:p>
        </w:tc>
        <w:tc>
          <w:tcPr>
            <w:tcW w:w="894" w:type="dxa"/>
            <w:tcBorders>
              <w:top w:val="nil"/>
              <w:left w:val="nil"/>
              <w:bottom w:val="single" w:sz="4" w:space="0" w:color="auto"/>
              <w:right w:val="single" w:sz="4" w:space="0" w:color="auto"/>
            </w:tcBorders>
            <w:noWrap/>
            <w:vAlign w:val="bottom"/>
            <w:hideMark/>
          </w:tcPr>
          <w:p w14:paraId="0A6DD5B2"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1188.75</w:t>
            </w:r>
          </w:p>
        </w:tc>
      </w:tr>
      <w:tr w:rsidR="00B634FD" w:rsidRPr="002F60BD" w14:paraId="05B44868" w14:textId="77777777" w:rsidTr="00E80C69">
        <w:trPr>
          <w:trHeight w:val="290"/>
        </w:trPr>
        <w:tc>
          <w:tcPr>
            <w:tcW w:w="307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03B2A185" w14:textId="77777777" w:rsidR="00B634FD" w:rsidRPr="002F60BD" w:rsidRDefault="00B634FD" w:rsidP="002271CB">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Hall Sun 9-12 pm</w:t>
            </w:r>
          </w:p>
        </w:tc>
        <w:tc>
          <w:tcPr>
            <w:tcW w:w="830" w:type="dxa"/>
            <w:tcBorders>
              <w:top w:val="nil"/>
              <w:left w:val="nil"/>
              <w:bottom w:val="single" w:sz="4" w:space="0" w:color="auto"/>
              <w:right w:val="single" w:sz="4" w:space="0" w:color="auto"/>
            </w:tcBorders>
            <w:noWrap/>
            <w:vAlign w:val="bottom"/>
            <w:hideMark/>
          </w:tcPr>
          <w:p w14:paraId="76EB18B8"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12</w:t>
            </w:r>
          </w:p>
        </w:tc>
        <w:tc>
          <w:tcPr>
            <w:tcW w:w="772" w:type="dxa"/>
            <w:tcBorders>
              <w:top w:val="nil"/>
              <w:left w:val="nil"/>
              <w:bottom w:val="single" w:sz="4" w:space="0" w:color="auto"/>
              <w:right w:val="single" w:sz="4" w:space="0" w:color="auto"/>
            </w:tcBorders>
            <w:noWrap/>
            <w:vAlign w:val="bottom"/>
            <w:hideMark/>
          </w:tcPr>
          <w:p w14:paraId="34204DE5"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15</w:t>
            </w:r>
          </w:p>
        </w:tc>
        <w:tc>
          <w:tcPr>
            <w:tcW w:w="701" w:type="dxa"/>
            <w:tcBorders>
              <w:top w:val="nil"/>
              <w:left w:val="nil"/>
              <w:bottom w:val="single" w:sz="4" w:space="0" w:color="auto"/>
              <w:right w:val="single" w:sz="4" w:space="0" w:color="auto"/>
            </w:tcBorders>
            <w:noWrap/>
            <w:vAlign w:val="bottom"/>
            <w:hideMark/>
          </w:tcPr>
          <w:p w14:paraId="56591831"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15</w:t>
            </w:r>
          </w:p>
        </w:tc>
        <w:tc>
          <w:tcPr>
            <w:tcW w:w="714" w:type="dxa"/>
            <w:tcBorders>
              <w:top w:val="nil"/>
              <w:left w:val="nil"/>
              <w:bottom w:val="single" w:sz="4" w:space="0" w:color="auto"/>
              <w:right w:val="single" w:sz="4" w:space="0" w:color="auto"/>
            </w:tcBorders>
            <w:noWrap/>
            <w:vAlign w:val="bottom"/>
            <w:hideMark/>
          </w:tcPr>
          <w:p w14:paraId="3301ED03"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780</w:t>
            </w:r>
          </w:p>
        </w:tc>
        <w:tc>
          <w:tcPr>
            <w:tcW w:w="791" w:type="dxa"/>
            <w:tcBorders>
              <w:top w:val="nil"/>
              <w:left w:val="nil"/>
              <w:bottom w:val="single" w:sz="4" w:space="0" w:color="auto"/>
              <w:right w:val="single" w:sz="4" w:space="0" w:color="auto"/>
            </w:tcBorders>
            <w:noWrap/>
            <w:vAlign w:val="bottom"/>
            <w:hideMark/>
          </w:tcPr>
          <w:p w14:paraId="6BEE646E"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21.5</w:t>
            </w:r>
          </w:p>
        </w:tc>
        <w:tc>
          <w:tcPr>
            <w:tcW w:w="574" w:type="dxa"/>
            <w:tcBorders>
              <w:top w:val="nil"/>
              <w:left w:val="nil"/>
              <w:bottom w:val="single" w:sz="4" w:space="0" w:color="auto"/>
              <w:right w:val="single" w:sz="4" w:space="0" w:color="auto"/>
            </w:tcBorders>
            <w:noWrap/>
            <w:vAlign w:val="bottom"/>
            <w:hideMark/>
          </w:tcPr>
          <w:p w14:paraId="338FAFB8"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3</w:t>
            </w:r>
          </w:p>
        </w:tc>
        <w:tc>
          <w:tcPr>
            <w:tcW w:w="894" w:type="dxa"/>
            <w:tcBorders>
              <w:top w:val="nil"/>
              <w:left w:val="nil"/>
              <w:bottom w:val="single" w:sz="4" w:space="0" w:color="auto"/>
              <w:right w:val="single" w:sz="4" w:space="0" w:color="auto"/>
            </w:tcBorders>
            <w:noWrap/>
            <w:vAlign w:val="bottom"/>
            <w:hideMark/>
          </w:tcPr>
          <w:p w14:paraId="2A550514"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258</w:t>
            </w:r>
          </w:p>
        </w:tc>
        <w:tc>
          <w:tcPr>
            <w:tcW w:w="894" w:type="dxa"/>
            <w:tcBorders>
              <w:top w:val="nil"/>
              <w:left w:val="nil"/>
              <w:bottom w:val="single" w:sz="4" w:space="0" w:color="auto"/>
              <w:right w:val="single" w:sz="4" w:space="0" w:color="auto"/>
            </w:tcBorders>
            <w:noWrap/>
            <w:vAlign w:val="bottom"/>
            <w:hideMark/>
          </w:tcPr>
          <w:p w14:paraId="1AB0A4F0"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322.5</w:t>
            </w:r>
          </w:p>
        </w:tc>
      </w:tr>
      <w:tr w:rsidR="00B634FD" w:rsidRPr="002F60BD" w14:paraId="37804CA5" w14:textId="77777777" w:rsidTr="00E80C69">
        <w:trPr>
          <w:trHeight w:val="290"/>
        </w:trPr>
        <w:tc>
          <w:tcPr>
            <w:tcW w:w="307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704A809D" w14:textId="77777777" w:rsidR="00B634FD" w:rsidRPr="002F60BD" w:rsidRDefault="00B634FD" w:rsidP="002271CB">
            <w:pPr>
              <w:spacing w:after="0" w:line="240" w:lineRule="auto"/>
              <w:rPr>
                <w:rFonts w:ascii="Arial" w:eastAsia="Times New Roman" w:hAnsi="Arial" w:cs="Arial"/>
                <w:b/>
                <w:bCs/>
                <w:sz w:val="20"/>
                <w:szCs w:val="20"/>
                <w:lang w:eastAsia="en-GB"/>
              </w:rPr>
            </w:pPr>
            <w:r w:rsidRPr="002F60BD">
              <w:rPr>
                <w:rFonts w:ascii="Arial" w:eastAsia="Times New Roman" w:hAnsi="Arial" w:cs="Arial"/>
                <w:b/>
                <w:bCs/>
                <w:sz w:val="20"/>
                <w:szCs w:val="20"/>
                <w:lang w:eastAsia="en-GB"/>
              </w:rPr>
              <w:t>Total</w:t>
            </w:r>
          </w:p>
        </w:tc>
        <w:tc>
          <w:tcPr>
            <w:tcW w:w="830" w:type="dxa"/>
            <w:tcBorders>
              <w:top w:val="nil"/>
              <w:left w:val="nil"/>
              <w:bottom w:val="single" w:sz="4" w:space="0" w:color="auto"/>
              <w:right w:val="single" w:sz="4" w:space="0" w:color="auto"/>
            </w:tcBorders>
            <w:noWrap/>
            <w:vAlign w:val="bottom"/>
            <w:hideMark/>
          </w:tcPr>
          <w:p w14:paraId="75350822" w14:textId="77777777" w:rsidR="00B634FD" w:rsidRPr="002F60BD" w:rsidRDefault="00B634FD" w:rsidP="002271CB">
            <w:pPr>
              <w:spacing w:after="0" w:line="240" w:lineRule="auto"/>
              <w:rPr>
                <w:rFonts w:ascii="Arial" w:eastAsia="Times New Roman" w:hAnsi="Arial" w:cs="Arial"/>
                <w:b/>
                <w:bCs/>
                <w:sz w:val="20"/>
                <w:szCs w:val="20"/>
                <w:lang w:eastAsia="en-GB"/>
              </w:rPr>
            </w:pPr>
            <w:r w:rsidRPr="002F60BD">
              <w:rPr>
                <w:rFonts w:ascii="Arial" w:eastAsia="Times New Roman" w:hAnsi="Arial" w:cs="Arial"/>
                <w:b/>
                <w:bCs/>
                <w:sz w:val="20"/>
                <w:szCs w:val="20"/>
                <w:lang w:eastAsia="en-GB"/>
              </w:rPr>
              <w:t> </w:t>
            </w:r>
          </w:p>
        </w:tc>
        <w:tc>
          <w:tcPr>
            <w:tcW w:w="772" w:type="dxa"/>
            <w:tcBorders>
              <w:top w:val="nil"/>
              <w:left w:val="nil"/>
              <w:bottom w:val="single" w:sz="4" w:space="0" w:color="auto"/>
              <w:right w:val="single" w:sz="4" w:space="0" w:color="auto"/>
            </w:tcBorders>
            <w:noWrap/>
            <w:vAlign w:val="bottom"/>
            <w:hideMark/>
          </w:tcPr>
          <w:p w14:paraId="0E85FF5C" w14:textId="77777777" w:rsidR="00B634FD" w:rsidRPr="002F60BD" w:rsidRDefault="00B634FD" w:rsidP="002271CB">
            <w:pPr>
              <w:spacing w:after="0" w:line="240" w:lineRule="auto"/>
              <w:rPr>
                <w:rFonts w:ascii="Arial" w:eastAsia="Times New Roman" w:hAnsi="Arial" w:cs="Arial"/>
                <w:b/>
                <w:bCs/>
                <w:sz w:val="20"/>
                <w:szCs w:val="20"/>
                <w:lang w:eastAsia="en-GB"/>
              </w:rPr>
            </w:pPr>
            <w:r w:rsidRPr="002F60BD">
              <w:rPr>
                <w:rFonts w:ascii="Arial" w:eastAsia="Times New Roman" w:hAnsi="Arial" w:cs="Arial"/>
                <w:b/>
                <w:bCs/>
                <w:sz w:val="20"/>
                <w:szCs w:val="20"/>
                <w:lang w:eastAsia="en-GB"/>
              </w:rPr>
              <w:t> </w:t>
            </w:r>
          </w:p>
        </w:tc>
        <w:tc>
          <w:tcPr>
            <w:tcW w:w="701" w:type="dxa"/>
            <w:tcBorders>
              <w:top w:val="nil"/>
              <w:left w:val="nil"/>
              <w:bottom w:val="single" w:sz="4" w:space="0" w:color="auto"/>
              <w:right w:val="single" w:sz="4" w:space="0" w:color="auto"/>
            </w:tcBorders>
            <w:noWrap/>
            <w:vAlign w:val="bottom"/>
            <w:hideMark/>
          </w:tcPr>
          <w:p w14:paraId="45A21B67" w14:textId="77777777" w:rsidR="00B634FD" w:rsidRPr="002F60BD" w:rsidRDefault="00B634FD" w:rsidP="002271CB">
            <w:pPr>
              <w:spacing w:after="0" w:line="240" w:lineRule="auto"/>
              <w:rPr>
                <w:rFonts w:ascii="Arial" w:eastAsia="Times New Roman" w:hAnsi="Arial" w:cs="Arial"/>
                <w:b/>
                <w:bCs/>
                <w:sz w:val="20"/>
                <w:szCs w:val="20"/>
                <w:lang w:eastAsia="en-GB"/>
              </w:rPr>
            </w:pPr>
            <w:r w:rsidRPr="002F60BD">
              <w:rPr>
                <w:rFonts w:ascii="Arial" w:eastAsia="Times New Roman" w:hAnsi="Arial" w:cs="Arial"/>
                <w:b/>
                <w:bCs/>
                <w:sz w:val="20"/>
                <w:szCs w:val="20"/>
                <w:lang w:eastAsia="en-GB"/>
              </w:rPr>
              <w:t> </w:t>
            </w:r>
          </w:p>
        </w:tc>
        <w:tc>
          <w:tcPr>
            <w:tcW w:w="714" w:type="dxa"/>
            <w:tcBorders>
              <w:top w:val="nil"/>
              <w:left w:val="nil"/>
              <w:bottom w:val="single" w:sz="4" w:space="0" w:color="auto"/>
              <w:right w:val="single" w:sz="4" w:space="0" w:color="auto"/>
            </w:tcBorders>
            <w:noWrap/>
            <w:vAlign w:val="bottom"/>
            <w:hideMark/>
          </w:tcPr>
          <w:p w14:paraId="770213FC" w14:textId="77777777" w:rsidR="00B634FD" w:rsidRPr="002F60BD" w:rsidRDefault="00B634FD" w:rsidP="002271CB">
            <w:pPr>
              <w:spacing w:after="0" w:line="240" w:lineRule="auto"/>
              <w:jc w:val="right"/>
              <w:rPr>
                <w:rFonts w:ascii="Arial" w:eastAsia="Times New Roman" w:hAnsi="Arial" w:cs="Arial"/>
                <w:b/>
                <w:bCs/>
                <w:sz w:val="20"/>
                <w:szCs w:val="20"/>
                <w:lang w:eastAsia="en-GB"/>
              </w:rPr>
            </w:pPr>
            <w:r w:rsidRPr="002F60BD">
              <w:rPr>
                <w:rFonts w:ascii="Arial" w:eastAsia="Times New Roman" w:hAnsi="Arial" w:cs="Arial"/>
                <w:b/>
                <w:bCs/>
                <w:sz w:val="20"/>
                <w:szCs w:val="20"/>
                <w:lang w:eastAsia="en-GB"/>
              </w:rPr>
              <w:t>5460</w:t>
            </w:r>
          </w:p>
        </w:tc>
        <w:tc>
          <w:tcPr>
            <w:tcW w:w="791" w:type="dxa"/>
            <w:tcBorders>
              <w:top w:val="nil"/>
              <w:left w:val="nil"/>
              <w:bottom w:val="single" w:sz="4" w:space="0" w:color="auto"/>
              <w:right w:val="single" w:sz="4" w:space="0" w:color="auto"/>
            </w:tcBorders>
            <w:noWrap/>
            <w:vAlign w:val="bottom"/>
            <w:hideMark/>
          </w:tcPr>
          <w:p w14:paraId="25C59506" w14:textId="77777777" w:rsidR="00B634FD" w:rsidRPr="002F60BD" w:rsidRDefault="00B634FD" w:rsidP="002271CB">
            <w:pPr>
              <w:spacing w:after="0" w:line="240" w:lineRule="auto"/>
              <w:jc w:val="right"/>
              <w:rPr>
                <w:rFonts w:ascii="Arial" w:eastAsia="Times New Roman" w:hAnsi="Arial" w:cs="Arial"/>
                <w:b/>
                <w:bCs/>
                <w:sz w:val="20"/>
                <w:szCs w:val="20"/>
                <w:lang w:eastAsia="en-GB"/>
              </w:rPr>
            </w:pPr>
            <w:r w:rsidRPr="002F60BD">
              <w:rPr>
                <w:rFonts w:ascii="Arial" w:eastAsia="Times New Roman" w:hAnsi="Arial" w:cs="Arial"/>
                <w:b/>
                <w:bCs/>
                <w:sz w:val="20"/>
                <w:szCs w:val="20"/>
                <w:lang w:eastAsia="en-GB"/>
              </w:rPr>
              <w:t>1182</w:t>
            </w:r>
          </w:p>
        </w:tc>
        <w:tc>
          <w:tcPr>
            <w:tcW w:w="574" w:type="dxa"/>
            <w:tcBorders>
              <w:top w:val="nil"/>
              <w:left w:val="nil"/>
              <w:bottom w:val="single" w:sz="4" w:space="0" w:color="auto"/>
              <w:right w:val="single" w:sz="4" w:space="0" w:color="auto"/>
            </w:tcBorders>
            <w:noWrap/>
            <w:vAlign w:val="bottom"/>
            <w:hideMark/>
          </w:tcPr>
          <w:p w14:paraId="27F2BF01" w14:textId="77777777" w:rsidR="00B634FD" w:rsidRPr="002F60BD" w:rsidRDefault="00B634FD" w:rsidP="002271CB">
            <w:pPr>
              <w:spacing w:after="0" w:line="240" w:lineRule="auto"/>
              <w:jc w:val="right"/>
              <w:rPr>
                <w:rFonts w:ascii="Arial" w:eastAsia="Times New Roman" w:hAnsi="Arial" w:cs="Arial"/>
                <w:b/>
                <w:bCs/>
                <w:sz w:val="20"/>
                <w:szCs w:val="20"/>
                <w:lang w:eastAsia="en-GB"/>
              </w:rPr>
            </w:pPr>
            <w:r w:rsidRPr="002F60BD">
              <w:rPr>
                <w:rFonts w:ascii="Arial" w:eastAsia="Times New Roman" w:hAnsi="Arial" w:cs="Arial"/>
                <w:b/>
                <w:bCs/>
                <w:sz w:val="20"/>
                <w:szCs w:val="20"/>
                <w:lang w:eastAsia="en-GB"/>
              </w:rPr>
              <w:t>22</w:t>
            </w:r>
          </w:p>
        </w:tc>
        <w:tc>
          <w:tcPr>
            <w:tcW w:w="894" w:type="dxa"/>
            <w:tcBorders>
              <w:top w:val="nil"/>
              <w:left w:val="nil"/>
              <w:bottom w:val="single" w:sz="4" w:space="0" w:color="auto"/>
              <w:right w:val="single" w:sz="4" w:space="0" w:color="auto"/>
            </w:tcBorders>
            <w:noWrap/>
            <w:vAlign w:val="bottom"/>
            <w:hideMark/>
          </w:tcPr>
          <w:p w14:paraId="26964934" w14:textId="77777777" w:rsidR="00B634FD" w:rsidRPr="002F60BD" w:rsidRDefault="00B634FD" w:rsidP="002271CB">
            <w:pPr>
              <w:spacing w:after="0" w:line="240" w:lineRule="auto"/>
              <w:jc w:val="right"/>
              <w:rPr>
                <w:rFonts w:ascii="Arial" w:eastAsia="Times New Roman" w:hAnsi="Arial" w:cs="Arial"/>
                <w:b/>
                <w:bCs/>
                <w:sz w:val="20"/>
                <w:szCs w:val="20"/>
                <w:lang w:eastAsia="en-GB"/>
              </w:rPr>
            </w:pPr>
            <w:r w:rsidRPr="002F60BD">
              <w:rPr>
                <w:rFonts w:ascii="Arial" w:eastAsia="Times New Roman" w:hAnsi="Arial" w:cs="Arial"/>
                <w:b/>
                <w:bCs/>
                <w:sz w:val="20"/>
                <w:szCs w:val="20"/>
                <w:lang w:eastAsia="en-GB"/>
              </w:rPr>
              <w:t>12021.5</w:t>
            </w:r>
          </w:p>
        </w:tc>
        <w:tc>
          <w:tcPr>
            <w:tcW w:w="894" w:type="dxa"/>
            <w:tcBorders>
              <w:top w:val="nil"/>
              <w:left w:val="nil"/>
              <w:bottom w:val="single" w:sz="4" w:space="0" w:color="auto"/>
              <w:right w:val="single" w:sz="4" w:space="0" w:color="auto"/>
            </w:tcBorders>
            <w:noWrap/>
            <w:vAlign w:val="bottom"/>
            <w:hideMark/>
          </w:tcPr>
          <w:p w14:paraId="6E832070" w14:textId="77777777" w:rsidR="00B634FD" w:rsidRPr="002F60BD" w:rsidRDefault="00B634FD" w:rsidP="002271CB">
            <w:pPr>
              <w:spacing w:after="0" w:line="240" w:lineRule="auto"/>
              <w:jc w:val="right"/>
              <w:rPr>
                <w:rFonts w:ascii="Arial" w:eastAsia="Times New Roman" w:hAnsi="Arial" w:cs="Arial"/>
                <w:b/>
                <w:bCs/>
                <w:sz w:val="20"/>
                <w:szCs w:val="20"/>
                <w:lang w:eastAsia="en-GB"/>
              </w:rPr>
            </w:pPr>
            <w:r w:rsidRPr="002F60BD">
              <w:rPr>
                <w:rFonts w:ascii="Arial" w:eastAsia="Times New Roman" w:hAnsi="Arial" w:cs="Arial"/>
                <w:b/>
                <w:bCs/>
                <w:sz w:val="20"/>
                <w:szCs w:val="20"/>
                <w:lang w:eastAsia="en-GB"/>
              </w:rPr>
              <w:t>17730</w:t>
            </w:r>
          </w:p>
        </w:tc>
      </w:tr>
      <w:tr w:rsidR="00B634FD" w:rsidRPr="002F60BD" w14:paraId="54584210" w14:textId="77777777" w:rsidTr="00E80C69">
        <w:trPr>
          <w:trHeight w:val="290"/>
        </w:trPr>
        <w:tc>
          <w:tcPr>
            <w:tcW w:w="307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50091568" w14:textId="47F7F6F3" w:rsidR="00B634FD" w:rsidRPr="002F60BD" w:rsidRDefault="001504C9" w:rsidP="002271CB">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Recent new bookings</w:t>
            </w:r>
          </w:p>
        </w:tc>
        <w:tc>
          <w:tcPr>
            <w:tcW w:w="830" w:type="dxa"/>
            <w:tcBorders>
              <w:top w:val="nil"/>
              <w:left w:val="nil"/>
              <w:bottom w:val="single" w:sz="4" w:space="0" w:color="auto"/>
              <w:right w:val="single" w:sz="4" w:space="0" w:color="auto"/>
            </w:tcBorders>
            <w:noWrap/>
            <w:vAlign w:val="bottom"/>
            <w:hideMark/>
          </w:tcPr>
          <w:p w14:paraId="07870ADB" w14:textId="77777777" w:rsidR="00B634FD" w:rsidRPr="002F60BD" w:rsidRDefault="00B634FD" w:rsidP="002271CB">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772" w:type="dxa"/>
            <w:tcBorders>
              <w:top w:val="nil"/>
              <w:left w:val="nil"/>
              <w:bottom w:val="single" w:sz="4" w:space="0" w:color="auto"/>
              <w:right w:val="single" w:sz="4" w:space="0" w:color="auto"/>
            </w:tcBorders>
            <w:noWrap/>
            <w:vAlign w:val="bottom"/>
            <w:hideMark/>
          </w:tcPr>
          <w:p w14:paraId="62B81F64" w14:textId="77777777" w:rsidR="00B634FD" w:rsidRPr="002F60BD" w:rsidRDefault="00B634FD" w:rsidP="002271CB">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701" w:type="dxa"/>
            <w:tcBorders>
              <w:top w:val="nil"/>
              <w:left w:val="nil"/>
              <w:bottom w:val="single" w:sz="4" w:space="0" w:color="auto"/>
              <w:right w:val="single" w:sz="4" w:space="0" w:color="auto"/>
            </w:tcBorders>
            <w:noWrap/>
            <w:vAlign w:val="bottom"/>
            <w:hideMark/>
          </w:tcPr>
          <w:p w14:paraId="4C992322" w14:textId="77777777" w:rsidR="00B634FD" w:rsidRPr="002F60BD" w:rsidRDefault="00B634FD" w:rsidP="002271CB">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714" w:type="dxa"/>
            <w:tcBorders>
              <w:top w:val="nil"/>
              <w:left w:val="nil"/>
              <w:bottom w:val="single" w:sz="4" w:space="0" w:color="auto"/>
              <w:right w:val="single" w:sz="4" w:space="0" w:color="auto"/>
            </w:tcBorders>
            <w:noWrap/>
            <w:vAlign w:val="bottom"/>
            <w:hideMark/>
          </w:tcPr>
          <w:p w14:paraId="29E5A718" w14:textId="77777777" w:rsidR="00B634FD" w:rsidRPr="002F60BD" w:rsidRDefault="00B634FD" w:rsidP="002271CB">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791" w:type="dxa"/>
            <w:tcBorders>
              <w:top w:val="nil"/>
              <w:left w:val="nil"/>
              <w:bottom w:val="single" w:sz="4" w:space="0" w:color="auto"/>
              <w:right w:val="single" w:sz="4" w:space="0" w:color="auto"/>
            </w:tcBorders>
            <w:noWrap/>
            <w:vAlign w:val="bottom"/>
            <w:hideMark/>
          </w:tcPr>
          <w:p w14:paraId="6A481217" w14:textId="77777777" w:rsidR="00B634FD" w:rsidRPr="002F60BD" w:rsidRDefault="00B634FD" w:rsidP="002271CB">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574" w:type="dxa"/>
            <w:tcBorders>
              <w:top w:val="nil"/>
              <w:left w:val="nil"/>
              <w:bottom w:val="single" w:sz="4" w:space="0" w:color="auto"/>
              <w:right w:val="single" w:sz="4" w:space="0" w:color="auto"/>
            </w:tcBorders>
            <w:noWrap/>
            <w:vAlign w:val="bottom"/>
            <w:hideMark/>
          </w:tcPr>
          <w:p w14:paraId="69EAFC68" w14:textId="77777777" w:rsidR="00B634FD" w:rsidRPr="002F60BD" w:rsidRDefault="00B634FD" w:rsidP="002271CB">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894" w:type="dxa"/>
            <w:tcBorders>
              <w:top w:val="nil"/>
              <w:left w:val="nil"/>
              <w:bottom w:val="single" w:sz="4" w:space="0" w:color="auto"/>
              <w:right w:val="single" w:sz="4" w:space="0" w:color="auto"/>
            </w:tcBorders>
            <w:noWrap/>
            <w:vAlign w:val="bottom"/>
            <w:hideMark/>
          </w:tcPr>
          <w:p w14:paraId="76E20BE0" w14:textId="77777777" w:rsidR="00B634FD" w:rsidRPr="002F60BD" w:rsidRDefault="00B634FD" w:rsidP="002271CB">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894" w:type="dxa"/>
            <w:tcBorders>
              <w:top w:val="nil"/>
              <w:left w:val="nil"/>
              <w:bottom w:val="single" w:sz="4" w:space="0" w:color="auto"/>
              <w:right w:val="single" w:sz="4" w:space="0" w:color="auto"/>
            </w:tcBorders>
            <w:noWrap/>
            <w:vAlign w:val="bottom"/>
            <w:hideMark/>
          </w:tcPr>
          <w:p w14:paraId="58EE985E" w14:textId="77777777" w:rsidR="00B634FD" w:rsidRPr="002F60BD" w:rsidRDefault="00B634FD" w:rsidP="002271CB">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r>
      <w:tr w:rsidR="00B634FD" w:rsidRPr="002F60BD" w14:paraId="05C5D6BF" w14:textId="77777777" w:rsidTr="00E80C69">
        <w:trPr>
          <w:trHeight w:val="290"/>
        </w:trPr>
        <w:tc>
          <w:tcPr>
            <w:tcW w:w="307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58EB3993" w14:textId="77777777" w:rsidR="00B634FD" w:rsidRPr="002F60BD" w:rsidRDefault="00B634FD" w:rsidP="002271CB">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Variety Club (Mon)</w:t>
            </w:r>
          </w:p>
        </w:tc>
        <w:tc>
          <w:tcPr>
            <w:tcW w:w="830" w:type="dxa"/>
            <w:tcBorders>
              <w:top w:val="nil"/>
              <w:left w:val="nil"/>
              <w:bottom w:val="single" w:sz="4" w:space="0" w:color="auto"/>
              <w:right w:val="single" w:sz="4" w:space="0" w:color="auto"/>
            </w:tcBorders>
            <w:noWrap/>
            <w:vAlign w:val="bottom"/>
            <w:hideMark/>
          </w:tcPr>
          <w:p w14:paraId="530CAD78" w14:textId="77777777" w:rsidR="00B634FD" w:rsidRPr="002F60BD" w:rsidRDefault="00B634FD" w:rsidP="002271CB">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772" w:type="dxa"/>
            <w:tcBorders>
              <w:top w:val="nil"/>
              <w:left w:val="nil"/>
              <w:bottom w:val="single" w:sz="4" w:space="0" w:color="auto"/>
              <w:right w:val="single" w:sz="4" w:space="0" w:color="auto"/>
            </w:tcBorders>
            <w:noWrap/>
            <w:vAlign w:val="bottom"/>
            <w:hideMark/>
          </w:tcPr>
          <w:p w14:paraId="2867B21B"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15</w:t>
            </w:r>
          </w:p>
        </w:tc>
        <w:tc>
          <w:tcPr>
            <w:tcW w:w="701" w:type="dxa"/>
            <w:tcBorders>
              <w:top w:val="nil"/>
              <w:left w:val="nil"/>
              <w:bottom w:val="single" w:sz="4" w:space="0" w:color="auto"/>
              <w:right w:val="single" w:sz="4" w:space="0" w:color="auto"/>
            </w:tcBorders>
            <w:noWrap/>
            <w:vAlign w:val="bottom"/>
            <w:hideMark/>
          </w:tcPr>
          <w:p w14:paraId="2D2883A9" w14:textId="77777777" w:rsidR="00B634FD" w:rsidRPr="002F60BD" w:rsidRDefault="00B634FD" w:rsidP="002271CB">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714" w:type="dxa"/>
            <w:tcBorders>
              <w:top w:val="nil"/>
              <w:left w:val="nil"/>
              <w:bottom w:val="single" w:sz="4" w:space="0" w:color="auto"/>
              <w:right w:val="single" w:sz="4" w:space="0" w:color="auto"/>
            </w:tcBorders>
            <w:noWrap/>
            <w:vAlign w:val="bottom"/>
            <w:hideMark/>
          </w:tcPr>
          <w:p w14:paraId="064FB9AC"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100</w:t>
            </w:r>
          </w:p>
        </w:tc>
        <w:tc>
          <w:tcPr>
            <w:tcW w:w="791" w:type="dxa"/>
            <w:tcBorders>
              <w:top w:val="nil"/>
              <w:left w:val="nil"/>
              <w:bottom w:val="single" w:sz="4" w:space="0" w:color="auto"/>
              <w:right w:val="single" w:sz="4" w:space="0" w:color="auto"/>
            </w:tcBorders>
            <w:noWrap/>
            <w:vAlign w:val="bottom"/>
            <w:hideMark/>
          </w:tcPr>
          <w:p w14:paraId="3B92B5B4" w14:textId="77777777" w:rsidR="00B634FD" w:rsidRPr="002F60BD" w:rsidRDefault="00B634FD" w:rsidP="002271CB">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574" w:type="dxa"/>
            <w:tcBorders>
              <w:top w:val="nil"/>
              <w:left w:val="nil"/>
              <w:bottom w:val="single" w:sz="4" w:space="0" w:color="auto"/>
              <w:right w:val="single" w:sz="4" w:space="0" w:color="auto"/>
            </w:tcBorders>
            <w:noWrap/>
            <w:vAlign w:val="bottom"/>
            <w:hideMark/>
          </w:tcPr>
          <w:p w14:paraId="06519967" w14:textId="77777777" w:rsidR="00B634FD" w:rsidRPr="002F60BD" w:rsidRDefault="00B634FD" w:rsidP="002271CB">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894" w:type="dxa"/>
            <w:tcBorders>
              <w:top w:val="nil"/>
              <w:left w:val="nil"/>
              <w:bottom w:val="single" w:sz="4" w:space="0" w:color="auto"/>
              <w:right w:val="single" w:sz="4" w:space="0" w:color="auto"/>
            </w:tcBorders>
            <w:noWrap/>
            <w:vAlign w:val="bottom"/>
            <w:hideMark/>
          </w:tcPr>
          <w:p w14:paraId="0376C430" w14:textId="77777777" w:rsidR="00B634FD" w:rsidRPr="002F60BD" w:rsidRDefault="00B634FD" w:rsidP="002271CB">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894" w:type="dxa"/>
            <w:tcBorders>
              <w:top w:val="nil"/>
              <w:left w:val="nil"/>
              <w:bottom w:val="single" w:sz="4" w:space="0" w:color="auto"/>
              <w:right w:val="single" w:sz="4" w:space="0" w:color="auto"/>
            </w:tcBorders>
            <w:noWrap/>
            <w:vAlign w:val="bottom"/>
            <w:hideMark/>
          </w:tcPr>
          <w:p w14:paraId="7E5108A6"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1500</w:t>
            </w:r>
          </w:p>
        </w:tc>
      </w:tr>
      <w:tr w:rsidR="00B634FD" w:rsidRPr="002F60BD" w14:paraId="17531313" w14:textId="77777777" w:rsidTr="00E80C69">
        <w:trPr>
          <w:trHeight w:val="290"/>
        </w:trPr>
        <w:tc>
          <w:tcPr>
            <w:tcW w:w="307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11CC1C68" w14:textId="77777777" w:rsidR="00B634FD" w:rsidRPr="002F60BD" w:rsidRDefault="00B634FD" w:rsidP="002271CB">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Yoga (Tues)</w:t>
            </w:r>
          </w:p>
        </w:tc>
        <w:tc>
          <w:tcPr>
            <w:tcW w:w="830" w:type="dxa"/>
            <w:tcBorders>
              <w:top w:val="nil"/>
              <w:left w:val="nil"/>
              <w:bottom w:val="single" w:sz="4" w:space="0" w:color="auto"/>
              <w:right w:val="single" w:sz="4" w:space="0" w:color="auto"/>
            </w:tcBorders>
            <w:noWrap/>
            <w:vAlign w:val="bottom"/>
            <w:hideMark/>
          </w:tcPr>
          <w:p w14:paraId="5E6A6C0A" w14:textId="77777777" w:rsidR="00B634FD" w:rsidRPr="002F60BD" w:rsidRDefault="00B634FD" w:rsidP="002271CB">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772" w:type="dxa"/>
            <w:tcBorders>
              <w:top w:val="nil"/>
              <w:left w:val="nil"/>
              <w:bottom w:val="single" w:sz="4" w:space="0" w:color="auto"/>
              <w:right w:val="single" w:sz="4" w:space="0" w:color="auto"/>
            </w:tcBorders>
            <w:noWrap/>
            <w:vAlign w:val="bottom"/>
            <w:hideMark/>
          </w:tcPr>
          <w:p w14:paraId="33BFA68E"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15</w:t>
            </w:r>
          </w:p>
        </w:tc>
        <w:tc>
          <w:tcPr>
            <w:tcW w:w="701" w:type="dxa"/>
            <w:tcBorders>
              <w:top w:val="nil"/>
              <w:left w:val="nil"/>
              <w:bottom w:val="single" w:sz="4" w:space="0" w:color="auto"/>
              <w:right w:val="single" w:sz="4" w:space="0" w:color="auto"/>
            </w:tcBorders>
            <w:noWrap/>
            <w:vAlign w:val="bottom"/>
            <w:hideMark/>
          </w:tcPr>
          <w:p w14:paraId="5A657724" w14:textId="77777777" w:rsidR="00B634FD" w:rsidRPr="002F60BD" w:rsidRDefault="00B634FD" w:rsidP="002271CB">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714" w:type="dxa"/>
            <w:tcBorders>
              <w:top w:val="nil"/>
              <w:left w:val="nil"/>
              <w:bottom w:val="single" w:sz="4" w:space="0" w:color="auto"/>
              <w:right w:val="single" w:sz="4" w:space="0" w:color="auto"/>
            </w:tcBorders>
            <w:noWrap/>
            <w:vAlign w:val="bottom"/>
            <w:hideMark/>
          </w:tcPr>
          <w:p w14:paraId="01988CF4"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E665F3">
              <w:rPr>
                <w:rFonts w:ascii="Arial" w:eastAsia="Times New Roman" w:hAnsi="Arial" w:cs="Arial"/>
                <w:color w:val="000000"/>
                <w:sz w:val="20"/>
                <w:szCs w:val="20"/>
                <w:lang w:eastAsia="en-GB"/>
              </w:rPr>
              <w:t>100</w:t>
            </w:r>
          </w:p>
        </w:tc>
        <w:tc>
          <w:tcPr>
            <w:tcW w:w="791" w:type="dxa"/>
            <w:tcBorders>
              <w:top w:val="nil"/>
              <w:left w:val="nil"/>
              <w:bottom w:val="single" w:sz="4" w:space="0" w:color="auto"/>
              <w:right w:val="single" w:sz="4" w:space="0" w:color="auto"/>
            </w:tcBorders>
            <w:noWrap/>
            <w:vAlign w:val="bottom"/>
            <w:hideMark/>
          </w:tcPr>
          <w:p w14:paraId="54641D31" w14:textId="77777777" w:rsidR="00B634FD" w:rsidRPr="002F60BD" w:rsidRDefault="00B634FD" w:rsidP="002271CB">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574" w:type="dxa"/>
            <w:tcBorders>
              <w:top w:val="nil"/>
              <w:left w:val="nil"/>
              <w:bottom w:val="single" w:sz="4" w:space="0" w:color="auto"/>
              <w:right w:val="single" w:sz="4" w:space="0" w:color="auto"/>
            </w:tcBorders>
            <w:noWrap/>
            <w:vAlign w:val="bottom"/>
            <w:hideMark/>
          </w:tcPr>
          <w:p w14:paraId="1FC0D59E" w14:textId="77777777" w:rsidR="00B634FD" w:rsidRPr="002F60BD" w:rsidRDefault="00B634FD" w:rsidP="002271CB">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894" w:type="dxa"/>
            <w:tcBorders>
              <w:top w:val="nil"/>
              <w:left w:val="nil"/>
              <w:bottom w:val="single" w:sz="4" w:space="0" w:color="auto"/>
              <w:right w:val="single" w:sz="4" w:space="0" w:color="auto"/>
            </w:tcBorders>
            <w:noWrap/>
            <w:vAlign w:val="bottom"/>
            <w:hideMark/>
          </w:tcPr>
          <w:p w14:paraId="43CFD428" w14:textId="77777777" w:rsidR="00B634FD" w:rsidRPr="002F60BD" w:rsidRDefault="00B634FD" w:rsidP="002271CB">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894" w:type="dxa"/>
            <w:tcBorders>
              <w:top w:val="nil"/>
              <w:left w:val="nil"/>
              <w:bottom w:val="single" w:sz="4" w:space="0" w:color="auto"/>
              <w:right w:val="single" w:sz="4" w:space="0" w:color="auto"/>
            </w:tcBorders>
            <w:noWrap/>
            <w:vAlign w:val="bottom"/>
            <w:hideMark/>
          </w:tcPr>
          <w:p w14:paraId="170AE07F"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1500</w:t>
            </w:r>
          </w:p>
        </w:tc>
      </w:tr>
      <w:tr w:rsidR="00B634FD" w:rsidRPr="002F60BD" w14:paraId="7C4CE279" w14:textId="77777777" w:rsidTr="00E80C69">
        <w:trPr>
          <w:trHeight w:val="290"/>
        </w:trPr>
        <w:tc>
          <w:tcPr>
            <w:tcW w:w="307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690F7673" w14:textId="77777777" w:rsidR="00B634FD" w:rsidRPr="002F60BD" w:rsidRDefault="00B634FD" w:rsidP="002271CB">
            <w:pPr>
              <w:spacing w:after="0" w:line="240" w:lineRule="auto"/>
              <w:rPr>
                <w:rFonts w:ascii="Arial" w:eastAsia="Times New Roman" w:hAnsi="Arial" w:cs="Arial"/>
                <w:color w:val="000000"/>
                <w:sz w:val="20"/>
                <w:szCs w:val="20"/>
                <w:lang w:eastAsia="en-GB"/>
              </w:rPr>
            </w:pPr>
            <w:r w:rsidRPr="008F3A84">
              <w:rPr>
                <w:rFonts w:ascii="Arial" w:eastAsia="Times New Roman" w:hAnsi="Arial" w:cs="Arial"/>
                <w:color w:val="000000"/>
                <w:sz w:val="20"/>
                <w:szCs w:val="20"/>
                <w:lang w:eastAsia="en-GB"/>
              </w:rPr>
              <w:t>Dog Club (Fri</w:t>
            </w:r>
            <w:r w:rsidRPr="002F60BD">
              <w:rPr>
                <w:rFonts w:ascii="Arial" w:eastAsia="Times New Roman" w:hAnsi="Arial" w:cs="Arial"/>
                <w:color w:val="000000"/>
                <w:sz w:val="20"/>
                <w:szCs w:val="20"/>
                <w:lang w:eastAsia="en-GB"/>
              </w:rPr>
              <w:t>)</w:t>
            </w:r>
          </w:p>
        </w:tc>
        <w:tc>
          <w:tcPr>
            <w:tcW w:w="830" w:type="dxa"/>
            <w:tcBorders>
              <w:top w:val="nil"/>
              <w:left w:val="nil"/>
              <w:bottom w:val="single" w:sz="4" w:space="0" w:color="auto"/>
              <w:right w:val="single" w:sz="4" w:space="0" w:color="auto"/>
            </w:tcBorders>
            <w:noWrap/>
            <w:vAlign w:val="bottom"/>
            <w:hideMark/>
          </w:tcPr>
          <w:p w14:paraId="113FFC9C" w14:textId="77777777" w:rsidR="00B634FD" w:rsidRPr="002F60BD" w:rsidRDefault="00B634FD" w:rsidP="002271CB">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772" w:type="dxa"/>
            <w:tcBorders>
              <w:top w:val="nil"/>
              <w:left w:val="nil"/>
              <w:bottom w:val="single" w:sz="4" w:space="0" w:color="auto"/>
              <w:right w:val="single" w:sz="4" w:space="0" w:color="auto"/>
            </w:tcBorders>
            <w:noWrap/>
            <w:vAlign w:val="bottom"/>
            <w:hideMark/>
          </w:tcPr>
          <w:p w14:paraId="5ECAB68D"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15</w:t>
            </w:r>
          </w:p>
        </w:tc>
        <w:tc>
          <w:tcPr>
            <w:tcW w:w="701" w:type="dxa"/>
            <w:tcBorders>
              <w:top w:val="nil"/>
              <w:left w:val="nil"/>
              <w:bottom w:val="single" w:sz="4" w:space="0" w:color="auto"/>
              <w:right w:val="single" w:sz="4" w:space="0" w:color="auto"/>
            </w:tcBorders>
            <w:noWrap/>
            <w:vAlign w:val="bottom"/>
            <w:hideMark/>
          </w:tcPr>
          <w:p w14:paraId="21CA1CCF" w14:textId="77777777" w:rsidR="00B634FD" w:rsidRPr="002F60BD" w:rsidRDefault="00B634FD" w:rsidP="002271CB">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714" w:type="dxa"/>
            <w:tcBorders>
              <w:top w:val="nil"/>
              <w:left w:val="nil"/>
              <w:bottom w:val="single" w:sz="4" w:space="0" w:color="auto"/>
              <w:right w:val="single" w:sz="4" w:space="0" w:color="auto"/>
            </w:tcBorders>
            <w:noWrap/>
            <w:vAlign w:val="bottom"/>
            <w:hideMark/>
          </w:tcPr>
          <w:p w14:paraId="61C00604"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100</w:t>
            </w:r>
          </w:p>
        </w:tc>
        <w:tc>
          <w:tcPr>
            <w:tcW w:w="791" w:type="dxa"/>
            <w:tcBorders>
              <w:top w:val="nil"/>
              <w:left w:val="nil"/>
              <w:bottom w:val="single" w:sz="4" w:space="0" w:color="auto"/>
              <w:right w:val="single" w:sz="4" w:space="0" w:color="auto"/>
            </w:tcBorders>
            <w:noWrap/>
            <w:vAlign w:val="bottom"/>
            <w:hideMark/>
          </w:tcPr>
          <w:p w14:paraId="1EB3B8F9" w14:textId="77777777" w:rsidR="00B634FD" w:rsidRPr="002F60BD" w:rsidRDefault="00B634FD" w:rsidP="002271CB">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574" w:type="dxa"/>
            <w:tcBorders>
              <w:top w:val="nil"/>
              <w:left w:val="nil"/>
              <w:bottom w:val="single" w:sz="4" w:space="0" w:color="auto"/>
              <w:right w:val="single" w:sz="4" w:space="0" w:color="auto"/>
            </w:tcBorders>
            <w:noWrap/>
            <w:vAlign w:val="bottom"/>
            <w:hideMark/>
          </w:tcPr>
          <w:p w14:paraId="6FCBE30C" w14:textId="77777777" w:rsidR="00B634FD" w:rsidRPr="002F60BD" w:rsidRDefault="00B634FD" w:rsidP="002271CB">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894" w:type="dxa"/>
            <w:tcBorders>
              <w:top w:val="nil"/>
              <w:left w:val="nil"/>
              <w:bottom w:val="single" w:sz="4" w:space="0" w:color="auto"/>
              <w:right w:val="single" w:sz="4" w:space="0" w:color="auto"/>
            </w:tcBorders>
            <w:noWrap/>
            <w:vAlign w:val="bottom"/>
            <w:hideMark/>
          </w:tcPr>
          <w:p w14:paraId="7BD24535" w14:textId="77777777" w:rsidR="00B634FD" w:rsidRPr="002F60BD" w:rsidRDefault="00B634FD" w:rsidP="002271CB">
            <w:pPr>
              <w:spacing w:after="0" w:line="240" w:lineRule="auto"/>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 </w:t>
            </w:r>
          </w:p>
        </w:tc>
        <w:tc>
          <w:tcPr>
            <w:tcW w:w="894" w:type="dxa"/>
            <w:tcBorders>
              <w:top w:val="nil"/>
              <w:left w:val="nil"/>
              <w:bottom w:val="single" w:sz="4" w:space="0" w:color="auto"/>
              <w:right w:val="single" w:sz="4" w:space="0" w:color="auto"/>
            </w:tcBorders>
            <w:noWrap/>
            <w:vAlign w:val="bottom"/>
            <w:hideMark/>
          </w:tcPr>
          <w:p w14:paraId="4CB5FA37" w14:textId="77777777" w:rsidR="00B634FD" w:rsidRPr="002F60BD" w:rsidRDefault="00B634FD" w:rsidP="002271CB">
            <w:pPr>
              <w:spacing w:after="0" w:line="240" w:lineRule="auto"/>
              <w:jc w:val="right"/>
              <w:rPr>
                <w:rFonts w:ascii="Arial" w:eastAsia="Times New Roman" w:hAnsi="Arial" w:cs="Arial"/>
                <w:color w:val="000000"/>
                <w:sz w:val="20"/>
                <w:szCs w:val="20"/>
                <w:lang w:eastAsia="en-GB"/>
              </w:rPr>
            </w:pPr>
            <w:r w:rsidRPr="002F60BD">
              <w:rPr>
                <w:rFonts w:ascii="Arial" w:eastAsia="Times New Roman" w:hAnsi="Arial" w:cs="Arial"/>
                <w:color w:val="000000"/>
                <w:sz w:val="20"/>
                <w:szCs w:val="20"/>
                <w:lang w:eastAsia="en-GB"/>
              </w:rPr>
              <w:t>1500</w:t>
            </w:r>
          </w:p>
        </w:tc>
      </w:tr>
      <w:tr w:rsidR="00B634FD" w:rsidRPr="002F60BD" w14:paraId="502F01C1" w14:textId="77777777" w:rsidTr="00E80C69">
        <w:trPr>
          <w:trHeight w:val="290"/>
        </w:trPr>
        <w:tc>
          <w:tcPr>
            <w:tcW w:w="307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2C993BA3" w14:textId="77777777" w:rsidR="00B634FD" w:rsidRPr="002F60BD" w:rsidRDefault="00B634FD" w:rsidP="002271CB">
            <w:pPr>
              <w:spacing w:after="0" w:line="240" w:lineRule="auto"/>
              <w:rPr>
                <w:rFonts w:ascii="Arial" w:eastAsia="Times New Roman" w:hAnsi="Arial" w:cs="Arial"/>
                <w:b/>
                <w:bCs/>
                <w:color w:val="000000"/>
                <w:sz w:val="20"/>
                <w:szCs w:val="20"/>
                <w:lang w:eastAsia="en-GB"/>
              </w:rPr>
            </w:pPr>
            <w:r w:rsidRPr="002F60BD">
              <w:rPr>
                <w:rFonts w:ascii="Arial" w:eastAsia="Times New Roman" w:hAnsi="Arial" w:cs="Arial"/>
                <w:b/>
                <w:bCs/>
                <w:color w:val="000000"/>
                <w:sz w:val="20"/>
                <w:szCs w:val="20"/>
                <w:lang w:eastAsia="en-GB"/>
              </w:rPr>
              <w:t>Total</w:t>
            </w:r>
          </w:p>
        </w:tc>
        <w:tc>
          <w:tcPr>
            <w:tcW w:w="830" w:type="dxa"/>
            <w:tcBorders>
              <w:top w:val="nil"/>
              <w:left w:val="nil"/>
              <w:bottom w:val="single" w:sz="4" w:space="0" w:color="auto"/>
              <w:right w:val="single" w:sz="4" w:space="0" w:color="auto"/>
            </w:tcBorders>
            <w:noWrap/>
            <w:vAlign w:val="bottom"/>
            <w:hideMark/>
          </w:tcPr>
          <w:p w14:paraId="0D91A37A" w14:textId="77777777" w:rsidR="00B634FD" w:rsidRPr="002F60BD" w:rsidRDefault="00B634FD" w:rsidP="002271CB">
            <w:pPr>
              <w:spacing w:after="0" w:line="240" w:lineRule="auto"/>
              <w:rPr>
                <w:rFonts w:ascii="Arial" w:eastAsia="Times New Roman" w:hAnsi="Arial" w:cs="Arial"/>
                <w:b/>
                <w:bCs/>
                <w:color w:val="000000"/>
                <w:sz w:val="20"/>
                <w:szCs w:val="20"/>
                <w:lang w:eastAsia="en-GB"/>
              </w:rPr>
            </w:pPr>
            <w:r w:rsidRPr="002F60BD">
              <w:rPr>
                <w:rFonts w:ascii="Arial" w:eastAsia="Times New Roman" w:hAnsi="Arial" w:cs="Arial"/>
                <w:b/>
                <w:bCs/>
                <w:color w:val="000000"/>
                <w:sz w:val="20"/>
                <w:szCs w:val="20"/>
                <w:lang w:eastAsia="en-GB"/>
              </w:rPr>
              <w:t> </w:t>
            </w:r>
          </w:p>
        </w:tc>
        <w:tc>
          <w:tcPr>
            <w:tcW w:w="772" w:type="dxa"/>
            <w:tcBorders>
              <w:top w:val="nil"/>
              <w:left w:val="nil"/>
              <w:bottom w:val="single" w:sz="4" w:space="0" w:color="auto"/>
              <w:right w:val="single" w:sz="4" w:space="0" w:color="auto"/>
            </w:tcBorders>
            <w:noWrap/>
            <w:vAlign w:val="bottom"/>
            <w:hideMark/>
          </w:tcPr>
          <w:p w14:paraId="273928D5" w14:textId="77777777" w:rsidR="00B634FD" w:rsidRPr="002F60BD" w:rsidRDefault="00B634FD" w:rsidP="002271CB">
            <w:pPr>
              <w:spacing w:after="0" w:line="240" w:lineRule="auto"/>
              <w:rPr>
                <w:rFonts w:ascii="Arial" w:eastAsia="Times New Roman" w:hAnsi="Arial" w:cs="Arial"/>
                <w:b/>
                <w:bCs/>
                <w:color w:val="000000"/>
                <w:sz w:val="20"/>
                <w:szCs w:val="20"/>
                <w:lang w:eastAsia="en-GB"/>
              </w:rPr>
            </w:pPr>
            <w:r w:rsidRPr="002F60BD">
              <w:rPr>
                <w:rFonts w:ascii="Arial" w:eastAsia="Times New Roman" w:hAnsi="Arial" w:cs="Arial"/>
                <w:b/>
                <w:bCs/>
                <w:color w:val="000000"/>
                <w:sz w:val="20"/>
                <w:szCs w:val="20"/>
                <w:lang w:eastAsia="en-GB"/>
              </w:rPr>
              <w:t> </w:t>
            </w:r>
          </w:p>
        </w:tc>
        <w:tc>
          <w:tcPr>
            <w:tcW w:w="701" w:type="dxa"/>
            <w:tcBorders>
              <w:top w:val="nil"/>
              <w:left w:val="nil"/>
              <w:bottom w:val="single" w:sz="4" w:space="0" w:color="auto"/>
              <w:right w:val="single" w:sz="4" w:space="0" w:color="auto"/>
            </w:tcBorders>
            <w:noWrap/>
            <w:vAlign w:val="bottom"/>
            <w:hideMark/>
          </w:tcPr>
          <w:p w14:paraId="56E03EFB" w14:textId="77777777" w:rsidR="00B634FD" w:rsidRPr="002F60BD" w:rsidRDefault="00B634FD" w:rsidP="002271CB">
            <w:pPr>
              <w:spacing w:after="0" w:line="240" w:lineRule="auto"/>
              <w:rPr>
                <w:rFonts w:ascii="Arial" w:eastAsia="Times New Roman" w:hAnsi="Arial" w:cs="Arial"/>
                <w:b/>
                <w:bCs/>
                <w:color w:val="000000"/>
                <w:sz w:val="20"/>
                <w:szCs w:val="20"/>
                <w:lang w:eastAsia="en-GB"/>
              </w:rPr>
            </w:pPr>
            <w:r w:rsidRPr="002F60BD">
              <w:rPr>
                <w:rFonts w:ascii="Arial" w:eastAsia="Times New Roman" w:hAnsi="Arial" w:cs="Arial"/>
                <w:b/>
                <w:bCs/>
                <w:color w:val="000000"/>
                <w:sz w:val="20"/>
                <w:szCs w:val="20"/>
                <w:lang w:eastAsia="en-GB"/>
              </w:rPr>
              <w:t> </w:t>
            </w:r>
          </w:p>
        </w:tc>
        <w:tc>
          <w:tcPr>
            <w:tcW w:w="714" w:type="dxa"/>
            <w:tcBorders>
              <w:top w:val="nil"/>
              <w:left w:val="nil"/>
              <w:bottom w:val="single" w:sz="4" w:space="0" w:color="auto"/>
              <w:right w:val="single" w:sz="4" w:space="0" w:color="auto"/>
            </w:tcBorders>
            <w:noWrap/>
            <w:vAlign w:val="bottom"/>
            <w:hideMark/>
          </w:tcPr>
          <w:p w14:paraId="73DD0796" w14:textId="77777777" w:rsidR="00B634FD" w:rsidRPr="002F60BD" w:rsidRDefault="00B634FD" w:rsidP="002271CB">
            <w:pPr>
              <w:spacing w:after="0" w:line="240" w:lineRule="auto"/>
              <w:rPr>
                <w:rFonts w:ascii="Arial" w:eastAsia="Times New Roman" w:hAnsi="Arial" w:cs="Arial"/>
                <w:b/>
                <w:bCs/>
                <w:color w:val="000000"/>
                <w:sz w:val="20"/>
                <w:szCs w:val="20"/>
                <w:lang w:eastAsia="en-GB"/>
              </w:rPr>
            </w:pPr>
            <w:r w:rsidRPr="002F60BD">
              <w:rPr>
                <w:rFonts w:ascii="Arial" w:eastAsia="Times New Roman" w:hAnsi="Arial" w:cs="Arial"/>
                <w:b/>
                <w:bCs/>
                <w:color w:val="000000"/>
                <w:sz w:val="20"/>
                <w:szCs w:val="20"/>
                <w:lang w:eastAsia="en-GB"/>
              </w:rPr>
              <w:t> </w:t>
            </w:r>
          </w:p>
        </w:tc>
        <w:tc>
          <w:tcPr>
            <w:tcW w:w="791" w:type="dxa"/>
            <w:tcBorders>
              <w:top w:val="nil"/>
              <w:left w:val="nil"/>
              <w:bottom w:val="single" w:sz="4" w:space="0" w:color="auto"/>
              <w:right w:val="single" w:sz="4" w:space="0" w:color="auto"/>
            </w:tcBorders>
            <w:noWrap/>
            <w:vAlign w:val="bottom"/>
            <w:hideMark/>
          </w:tcPr>
          <w:p w14:paraId="0178EE9F" w14:textId="77777777" w:rsidR="00B634FD" w:rsidRPr="002F60BD" w:rsidRDefault="00B634FD" w:rsidP="002271CB">
            <w:pPr>
              <w:spacing w:after="0" w:line="240" w:lineRule="auto"/>
              <w:rPr>
                <w:rFonts w:ascii="Arial" w:eastAsia="Times New Roman" w:hAnsi="Arial" w:cs="Arial"/>
                <w:b/>
                <w:bCs/>
                <w:color w:val="000000"/>
                <w:sz w:val="20"/>
                <w:szCs w:val="20"/>
                <w:lang w:eastAsia="en-GB"/>
              </w:rPr>
            </w:pPr>
            <w:r w:rsidRPr="002F60BD">
              <w:rPr>
                <w:rFonts w:ascii="Arial" w:eastAsia="Times New Roman" w:hAnsi="Arial" w:cs="Arial"/>
                <w:b/>
                <w:bCs/>
                <w:color w:val="000000"/>
                <w:sz w:val="20"/>
                <w:szCs w:val="20"/>
                <w:lang w:eastAsia="en-GB"/>
              </w:rPr>
              <w:t> </w:t>
            </w:r>
          </w:p>
        </w:tc>
        <w:tc>
          <w:tcPr>
            <w:tcW w:w="574" w:type="dxa"/>
            <w:tcBorders>
              <w:top w:val="nil"/>
              <w:left w:val="nil"/>
              <w:bottom w:val="single" w:sz="4" w:space="0" w:color="auto"/>
              <w:right w:val="single" w:sz="4" w:space="0" w:color="auto"/>
            </w:tcBorders>
            <w:noWrap/>
            <w:vAlign w:val="bottom"/>
            <w:hideMark/>
          </w:tcPr>
          <w:p w14:paraId="1766F73F" w14:textId="77777777" w:rsidR="00B634FD" w:rsidRPr="002F60BD" w:rsidRDefault="00B634FD" w:rsidP="002271CB">
            <w:pPr>
              <w:spacing w:after="0" w:line="240" w:lineRule="auto"/>
              <w:rPr>
                <w:rFonts w:ascii="Arial" w:eastAsia="Times New Roman" w:hAnsi="Arial" w:cs="Arial"/>
                <w:b/>
                <w:bCs/>
                <w:color w:val="000000"/>
                <w:sz w:val="20"/>
                <w:szCs w:val="20"/>
                <w:lang w:eastAsia="en-GB"/>
              </w:rPr>
            </w:pPr>
            <w:r w:rsidRPr="002F60BD">
              <w:rPr>
                <w:rFonts w:ascii="Arial" w:eastAsia="Times New Roman" w:hAnsi="Arial" w:cs="Arial"/>
                <w:b/>
                <w:bCs/>
                <w:color w:val="000000"/>
                <w:sz w:val="20"/>
                <w:szCs w:val="20"/>
                <w:lang w:eastAsia="en-GB"/>
              </w:rPr>
              <w:t> </w:t>
            </w:r>
          </w:p>
        </w:tc>
        <w:tc>
          <w:tcPr>
            <w:tcW w:w="894" w:type="dxa"/>
            <w:tcBorders>
              <w:top w:val="nil"/>
              <w:left w:val="nil"/>
              <w:bottom w:val="single" w:sz="4" w:space="0" w:color="auto"/>
              <w:right w:val="single" w:sz="4" w:space="0" w:color="auto"/>
            </w:tcBorders>
            <w:noWrap/>
            <w:vAlign w:val="bottom"/>
            <w:hideMark/>
          </w:tcPr>
          <w:p w14:paraId="6427E92D" w14:textId="77777777" w:rsidR="00B634FD" w:rsidRPr="002F60BD" w:rsidRDefault="00B634FD" w:rsidP="002271CB">
            <w:pPr>
              <w:spacing w:after="0" w:line="240" w:lineRule="auto"/>
              <w:rPr>
                <w:rFonts w:ascii="Arial" w:eastAsia="Times New Roman" w:hAnsi="Arial" w:cs="Arial"/>
                <w:b/>
                <w:bCs/>
                <w:color w:val="000000"/>
                <w:sz w:val="20"/>
                <w:szCs w:val="20"/>
                <w:lang w:eastAsia="en-GB"/>
              </w:rPr>
            </w:pPr>
            <w:r w:rsidRPr="002F60BD">
              <w:rPr>
                <w:rFonts w:ascii="Arial" w:eastAsia="Times New Roman" w:hAnsi="Arial" w:cs="Arial"/>
                <w:b/>
                <w:bCs/>
                <w:color w:val="000000"/>
                <w:sz w:val="20"/>
                <w:szCs w:val="20"/>
                <w:lang w:eastAsia="en-GB"/>
              </w:rPr>
              <w:t> </w:t>
            </w:r>
          </w:p>
        </w:tc>
        <w:tc>
          <w:tcPr>
            <w:tcW w:w="894" w:type="dxa"/>
            <w:tcBorders>
              <w:top w:val="nil"/>
              <w:left w:val="nil"/>
              <w:bottom w:val="single" w:sz="4" w:space="0" w:color="auto"/>
              <w:right w:val="single" w:sz="4" w:space="0" w:color="auto"/>
            </w:tcBorders>
            <w:shd w:val="clear" w:color="auto" w:fill="C5E0B3" w:themeFill="accent6" w:themeFillTint="66"/>
            <w:noWrap/>
            <w:vAlign w:val="bottom"/>
            <w:hideMark/>
          </w:tcPr>
          <w:p w14:paraId="6A295F04" w14:textId="77777777" w:rsidR="00B634FD" w:rsidRPr="002F60BD" w:rsidRDefault="00B634FD" w:rsidP="002271CB">
            <w:pPr>
              <w:spacing w:after="0" w:line="240" w:lineRule="auto"/>
              <w:jc w:val="right"/>
              <w:rPr>
                <w:rFonts w:ascii="Arial" w:eastAsia="Times New Roman" w:hAnsi="Arial" w:cs="Arial"/>
                <w:b/>
                <w:bCs/>
                <w:color w:val="000000"/>
                <w:sz w:val="20"/>
                <w:szCs w:val="20"/>
                <w:lang w:eastAsia="en-GB"/>
              </w:rPr>
            </w:pPr>
            <w:r w:rsidRPr="002F60BD">
              <w:rPr>
                <w:rFonts w:ascii="Arial" w:eastAsia="Times New Roman" w:hAnsi="Arial" w:cs="Arial"/>
                <w:b/>
                <w:bCs/>
                <w:color w:val="000000"/>
                <w:sz w:val="20"/>
                <w:szCs w:val="20"/>
                <w:lang w:eastAsia="en-GB"/>
              </w:rPr>
              <w:t>22230</w:t>
            </w:r>
          </w:p>
        </w:tc>
      </w:tr>
    </w:tbl>
    <w:p w14:paraId="40E0CD0D" w14:textId="77777777" w:rsidR="00306893" w:rsidRDefault="00306893" w:rsidP="00BA7687">
      <w:pPr>
        <w:rPr>
          <w:rFonts w:ascii="Arial" w:hAnsi="Arial" w:cs="Arial"/>
          <w:b/>
          <w:bCs/>
          <w:color w:val="00B050"/>
          <w:sz w:val="24"/>
          <w:szCs w:val="24"/>
        </w:rPr>
      </w:pPr>
    </w:p>
    <w:p w14:paraId="30C55BBE" w14:textId="5B313274" w:rsidR="00410C2D" w:rsidRPr="00E80C69" w:rsidRDefault="009D2FC2" w:rsidP="00BA7687">
      <w:pPr>
        <w:rPr>
          <w:rFonts w:ascii="Arial" w:hAnsi="Arial" w:cs="Arial"/>
          <w:b/>
          <w:bCs/>
          <w:color w:val="005400"/>
          <w:sz w:val="24"/>
          <w:szCs w:val="24"/>
        </w:rPr>
      </w:pPr>
      <w:r w:rsidRPr="00E80C69">
        <w:rPr>
          <w:rFonts w:ascii="Arial" w:hAnsi="Arial" w:cs="Arial"/>
          <w:b/>
          <w:bCs/>
          <w:color w:val="005400"/>
          <w:sz w:val="24"/>
          <w:szCs w:val="24"/>
        </w:rPr>
        <w:t xml:space="preserve">4.2.2 </w:t>
      </w:r>
      <w:bookmarkStart w:id="0" w:name="_Hlk158241983"/>
      <w:r w:rsidR="00410C2D" w:rsidRPr="00E80C69">
        <w:rPr>
          <w:rFonts w:ascii="Arial" w:hAnsi="Arial" w:cs="Arial"/>
          <w:b/>
          <w:bCs/>
          <w:color w:val="005400"/>
          <w:sz w:val="24"/>
          <w:szCs w:val="24"/>
        </w:rPr>
        <w:t>Booking Volumes</w:t>
      </w:r>
      <w:bookmarkEnd w:id="0"/>
      <w:r w:rsidR="007F0BD2">
        <w:rPr>
          <w:rFonts w:ascii="Arial" w:hAnsi="Arial" w:cs="Arial"/>
          <w:b/>
          <w:bCs/>
          <w:color w:val="005400"/>
          <w:sz w:val="24"/>
          <w:szCs w:val="24"/>
        </w:rPr>
        <w:t xml:space="preserve"> (How much the hall is used)</w:t>
      </w:r>
    </w:p>
    <w:p w14:paraId="12803776" w14:textId="3FA1C5E8" w:rsidR="00061A83" w:rsidRPr="002F60BD" w:rsidRDefault="00FE6207" w:rsidP="00BA7687">
      <w:pPr>
        <w:rPr>
          <w:rFonts w:ascii="Arial" w:hAnsi="Arial" w:cs="Arial"/>
          <w:sz w:val="24"/>
          <w:szCs w:val="24"/>
        </w:rPr>
      </w:pPr>
      <w:r w:rsidRPr="002F60BD">
        <w:rPr>
          <w:rFonts w:ascii="Arial" w:hAnsi="Arial" w:cs="Arial"/>
          <w:sz w:val="24"/>
          <w:szCs w:val="24"/>
        </w:rPr>
        <w:t xml:space="preserve">We </w:t>
      </w:r>
      <w:r w:rsidR="00BE0BEE" w:rsidRPr="002F60BD">
        <w:rPr>
          <w:rFonts w:ascii="Arial" w:hAnsi="Arial" w:cs="Arial"/>
          <w:sz w:val="24"/>
          <w:szCs w:val="24"/>
        </w:rPr>
        <w:t xml:space="preserve">are confident that the hall will attract plenty of new interest. This is backed up by the survey output. We surveyed villagers to ask about potential usage of the new facilities and were reassured that over 80% of people who took part in the survey were very likely or likely to use them. </w:t>
      </w:r>
      <w:r w:rsidR="007510CE" w:rsidRPr="002F60BD">
        <w:rPr>
          <w:rFonts w:ascii="Arial" w:hAnsi="Arial" w:cs="Arial"/>
          <w:sz w:val="24"/>
          <w:szCs w:val="24"/>
        </w:rPr>
        <w:t xml:space="preserve"> </w:t>
      </w:r>
      <w:r w:rsidR="00A84256" w:rsidRPr="002F60BD">
        <w:rPr>
          <w:rFonts w:ascii="Arial" w:hAnsi="Arial" w:cs="Arial"/>
          <w:sz w:val="24"/>
          <w:szCs w:val="24"/>
        </w:rPr>
        <w:t xml:space="preserve">Anecdotally, the current hall loses booking because of </w:t>
      </w:r>
      <w:r w:rsidR="002128D9" w:rsidRPr="002F60BD">
        <w:rPr>
          <w:rFonts w:ascii="Arial" w:hAnsi="Arial" w:cs="Arial"/>
          <w:sz w:val="24"/>
          <w:szCs w:val="24"/>
        </w:rPr>
        <w:t>our current parking constraints. The</w:t>
      </w:r>
      <w:r w:rsidR="007510CE" w:rsidRPr="002F60BD">
        <w:rPr>
          <w:rFonts w:ascii="Arial" w:hAnsi="Arial" w:cs="Arial"/>
          <w:sz w:val="24"/>
          <w:szCs w:val="24"/>
        </w:rPr>
        <w:t xml:space="preserve"> experience of other local halls</w:t>
      </w:r>
      <w:r w:rsidR="00071E3C" w:rsidRPr="002F60BD">
        <w:rPr>
          <w:rFonts w:ascii="Arial" w:hAnsi="Arial" w:cs="Arial"/>
          <w:sz w:val="24"/>
          <w:szCs w:val="24"/>
        </w:rPr>
        <w:t xml:space="preserve"> reflect</w:t>
      </w:r>
      <w:r w:rsidR="002128D9" w:rsidRPr="002F60BD">
        <w:rPr>
          <w:rFonts w:ascii="Arial" w:hAnsi="Arial" w:cs="Arial"/>
          <w:sz w:val="24"/>
          <w:szCs w:val="24"/>
        </w:rPr>
        <w:t>s</w:t>
      </w:r>
      <w:r w:rsidR="003E45DB" w:rsidRPr="002F60BD">
        <w:rPr>
          <w:rFonts w:ascii="Arial" w:hAnsi="Arial" w:cs="Arial"/>
          <w:sz w:val="24"/>
          <w:szCs w:val="24"/>
        </w:rPr>
        <w:t xml:space="preserve"> a </w:t>
      </w:r>
      <w:r w:rsidR="00FC6362" w:rsidRPr="002F60BD">
        <w:rPr>
          <w:rFonts w:ascii="Arial" w:hAnsi="Arial" w:cs="Arial"/>
          <w:sz w:val="24"/>
          <w:szCs w:val="24"/>
        </w:rPr>
        <w:t>year-on-year</w:t>
      </w:r>
      <w:r w:rsidR="00691C18" w:rsidRPr="002F60BD">
        <w:rPr>
          <w:rFonts w:ascii="Arial" w:hAnsi="Arial" w:cs="Arial"/>
          <w:sz w:val="24"/>
          <w:szCs w:val="24"/>
        </w:rPr>
        <w:t xml:space="preserve"> growth shown in their bookings</w:t>
      </w:r>
      <w:r w:rsidR="00AA2CAB">
        <w:rPr>
          <w:rFonts w:ascii="Arial" w:hAnsi="Arial" w:cs="Arial"/>
          <w:sz w:val="24"/>
          <w:szCs w:val="24"/>
        </w:rPr>
        <w:t xml:space="preserve"> although the picture is complicated </w:t>
      </w:r>
      <w:r w:rsidR="00E36488">
        <w:rPr>
          <w:rFonts w:ascii="Arial" w:hAnsi="Arial" w:cs="Arial"/>
          <w:sz w:val="24"/>
          <w:szCs w:val="24"/>
        </w:rPr>
        <w:t>by the impact of the pandemic on them</w:t>
      </w:r>
      <w:r w:rsidR="00FC15E2" w:rsidRPr="002F60BD">
        <w:rPr>
          <w:rFonts w:ascii="Arial" w:hAnsi="Arial" w:cs="Arial"/>
          <w:sz w:val="24"/>
          <w:szCs w:val="24"/>
        </w:rPr>
        <w:t>.</w:t>
      </w:r>
      <w:r w:rsidR="00FC6362" w:rsidRPr="002F60BD">
        <w:rPr>
          <w:rFonts w:ascii="Arial" w:hAnsi="Arial" w:cs="Arial"/>
          <w:sz w:val="24"/>
          <w:szCs w:val="24"/>
        </w:rPr>
        <w:t xml:space="preserve"> Based on our control sites</w:t>
      </w:r>
      <w:r w:rsidR="00A92DF4">
        <w:rPr>
          <w:rFonts w:ascii="Arial" w:hAnsi="Arial" w:cs="Arial"/>
          <w:sz w:val="24"/>
          <w:szCs w:val="24"/>
        </w:rPr>
        <w:t>’ business plan assumptions,</w:t>
      </w:r>
      <w:r w:rsidR="00FC6362" w:rsidRPr="002F60BD">
        <w:rPr>
          <w:rFonts w:ascii="Arial" w:hAnsi="Arial" w:cs="Arial"/>
          <w:sz w:val="24"/>
          <w:szCs w:val="24"/>
        </w:rPr>
        <w:t xml:space="preserve"> we would be likely to see an uplift of around 10% a year</w:t>
      </w:r>
      <w:r w:rsidR="0084437A">
        <w:rPr>
          <w:rFonts w:ascii="Arial" w:hAnsi="Arial" w:cs="Arial"/>
          <w:sz w:val="24"/>
          <w:szCs w:val="24"/>
        </w:rPr>
        <w:t xml:space="preserve"> for the years after the new hall opens</w:t>
      </w:r>
      <w:r w:rsidR="00FC6362" w:rsidRPr="002F60BD">
        <w:rPr>
          <w:rFonts w:ascii="Arial" w:hAnsi="Arial" w:cs="Arial"/>
          <w:sz w:val="24"/>
          <w:szCs w:val="24"/>
        </w:rPr>
        <w:t>.</w:t>
      </w:r>
      <w:r w:rsidR="008539A8" w:rsidRPr="002F60BD">
        <w:rPr>
          <w:rFonts w:ascii="Arial" w:hAnsi="Arial" w:cs="Arial"/>
          <w:sz w:val="24"/>
          <w:szCs w:val="24"/>
        </w:rPr>
        <w:t xml:space="preserve"> </w:t>
      </w:r>
    </w:p>
    <w:p w14:paraId="3D97545A" w14:textId="60B684AA" w:rsidR="00BE29F9" w:rsidRPr="002F60BD" w:rsidRDefault="009A7101" w:rsidP="00BA7687">
      <w:pPr>
        <w:rPr>
          <w:rFonts w:ascii="Arial" w:hAnsi="Arial" w:cs="Arial"/>
          <w:b/>
          <w:bCs/>
          <w:sz w:val="24"/>
          <w:szCs w:val="24"/>
        </w:rPr>
      </w:pPr>
      <w:r>
        <w:rPr>
          <w:rFonts w:ascii="Arial" w:hAnsi="Arial" w:cs="Arial"/>
          <w:b/>
          <w:bCs/>
          <w:sz w:val="24"/>
          <w:szCs w:val="24"/>
        </w:rPr>
        <w:br w:type="page"/>
      </w:r>
      <w:r w:rsidR="0020383F" w:rsidRPr="002F60BD">
        <w:rPr>
          <w:rFonts w:ascii="Arial" w:hAnsi="Arial" w:cs="Arial"/>
          <w:b/>
          <w:bCs/>
          <w:sz w:val="24"/>
          <w:szCs w:val="24"/>
        </w:rPr>
        <w:lastRenderedPageBreak/>
        <w:t>Output from 2023 HDCC Survey</w:t>
      </w:r>
    </w:p>
    <w:p w14:paraId="53ECF729" w14:textId="44D2B4B7" w:rsidR="00061A83" w:rsidRPr="002F60BD" w:rsidRDefault="00061A83" w:rsidP="0020383F">
      <w:pPr>
        <w:rPr>
          <w:rFonts w:ascii="Arial" w:hAnsi="Arial" w:cs="Arial"/>
          <w:sz w:val="24"/>
          <w:szCs w:val="24"/>
        </w:rPr>
      </w:pPr>
      <w:r w:rsidRPr="002F60BD">
        <w:rPr>
          <w:rFonts w:ascii="Arial" w:hAnsi="Arial" w:cs="Arial"/>
          <w:noProof/>
          <w:lang w:eastAsia="en-GB"/>
        </w:rPr>
        <w:drawing>
          <wp:inline distT="0" distB="0" distL="0" distR="0" wp14:anchorId="626B9BA2" wp14:editId="7F5AF9E0">
            <wp:extent cx="4573270" cy="3251349"/>
            <wp:effectExtent l="0" t="0" r="0" b="0"/>
            <wp:docPr id="6366293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3270" cy="3251349"/>
                    </a:xfrm>
                    <a:prstGeom prst="rect">
                      <a:avLst/>
                    </a:prstGeom>
                    <a:noFill/>
                    <a:ln>
                      <a:noFill/>
                    </a:ln>
                  </pic:spPr>
                </pic:pic>
              </a:graphicData>
            </a:graphic>
          </wp:inline>
        </w:drawing>
      </w:r>
    </w:p>
    <w:p w14:paraId="185ADAD0" w14:textId="014F608D" w:rsidR="004A378E" w:rsidRPr="00FB47E7" w:rsidRDefault="004A378E" w:rsidP="00BA7687">
      <w:pPr>
        <w:rPr>
          <w:rFonts w:ascii="Arial" w:hAnsi="Arial" w:cs="Arial"/>
          <w:color w:val="FF0000"/>
          <w:sz w:val="24"/>
          <w:szCs w:val="24"/>
        </w:rPr>
      </w:pPr>
    </w:p>
    <w:p w14:paraId="0C2B1FD2" w14:textId="650C294B" w:rsidR="008539A8" w:rsidRPr="00160469" w:rsidRDefault="00D5040B" w:rsidP="00160469">
      <w:pPr>
        <w:rPr>
          <w:rFonts w:ascii="Arial" w:hAnsi="Arial" w:cs="Arial"/>
          <w:color w:val="385623" w:themeColor="accent6" w:themeShade="80"/>
          <w:sz w:val="24"/>
          <w:szCs w:val="24"/>
          <w:highlight w:val="yellow"/>
        </w:rPr>
      </w:pPr>
      <w:r>
        <w:rPr>
          <w:rFonts w:ascii="Arial" w:hAnsi="Arial" w:cs="Arial"/>
          <w:b/>
          <w:bCs/>
          <w:color w:val="005400"/>
          <w:sz w:val="24"/>
          <w:szCs w:val="24"/>
        </w:rPr>
        <w:t>4.2.3 H</w:t>
      </w:r>
      <w:r w:rsidR="003A22C6">
        <w:rPr>
          <w:rFonts w:ascii="Arial" w:hAnsi="Arial" w:cs="Arial"/>
          <w:b/>
          <w:bCs/>
          <w:color w:val="005400"/>
          <w:sz w:val="24"/>
          <w:szCs w:val="24"/>
        </w:rPr>
        <w:t>igh and Low Ca</w:t>
      </w:r>
      <w:r w:rsidR="00326638">
        <w:rPr>
          <w:rFonts w:ascii="Arial" w:hAnsi="Arial" w:cs="Arial"/>
          <w:b/>
          <w:bCs/>
          <w:color w:val="005400"/>
          <w:sz w:val="24"/>
          <w:szCs w:val="24"/>
        </w:rPr>
        <w:t>s</w:t>
      </w:r>
      <w:r w:rsidR="003A22C6">
        <w:rPr>
          <w:rFonts w:ascii="Arial" w:hAnsi="Arial" w:cs="Arial"/>
          <w:b/>
          <w:bCs/>
          <w:color w:val="005400"/>
          <w:sz w:val="24"/>
          <w:szCs w:val="24"/>
        </w:rPr>
        <w:t>e Income</w:t>
      </w:r>
      <w:r w:rsidR="00326638">
        <w:rPr>
          <w:rFonts w:ascii="Arial" w:hAnsi="Arial" w:cs="Arial"/>
          <w:b/>
          <w:bCs/>
          <w:color w:val="005400"/>
          <w:sz w:val="24"/>
          <w:szCs w:val="24"/>
        </w:rPr>
        <w:t xml:space="preserve"> Growth</w:t>
      </w:r>
    </w:p>
    <w:p w14:paraId="58695BD9" w14:textId="7EBE5EBF" w:rsidR="00E86489" w:rsidRPr="002F60BD" w:rsidRDefault="00E86489" w:rsidP="00BA7687">
      <w:pPr>
        <w:rPr>
          <w:rFonts w:ascii="Arial" w:hAnsi="Arial" w:cs="Arial"/>
          <w:sz w:val="24"/>
          <w:szCs w:val="24"/>
        </w:rPr>
      </w:pPr>
      <w:r w:rsidRPr="002F60BD">
        <w:rPr>
          <w:rFonts w:ascii="Arial" w:hAnsi="Arial" w:cs="Arial"/>
          <w:sz w:val="24"/>
          <w:szCs w:val="24"/>
        </w:rPr>
        <w:t xml:space="preserve">We have taken a high and low case </w:t>
      </w:r>
      <w:proofErr w:type="gramStart"/>
      <w:r w:rsidRPr="002F60BD">
        <w:rPr>
          <w:rFonts w:ascii="Arial" w:hAnsi="Arial" w:cs="Arial"/>
          <w:sz w:val="24"/>
          <w:szCs w:val="24"/>
        </w:rPr>
        <w:t>in order to</w:t>
      </w:r>
      <w:proofErr w:type="gramEnd"/>
      <w:r w:rsidRPr="002F60BD">
        <w:rPr>
          <w:rFonts w:ascii="Arial" w:hAnsi="Arial" w:cs="Arial"/>
          <w:sz w:val="24"/>
          <w:szCs w:val="24"/>
        </w:rPr>
        <w:t xml:space="preserve"> </w:t>
      </w:r>
      <w:r w:rsidR="00DA5AA7" w:rsidRPr="002F60BD">
        <w:rPr>
          <w:rFonts w:ascii="Arial" w:hAnsi="Arial" w:cs="Arial"/>
          <w:sz w:val="24"/>
          <w:szCs w:val="24"/>
        </w:rPr>
        <w:t xml:space="preserve">get a </w:t>
      </w:r>
      <w:r w:rsidR="0044241A" w:rsidRPr="002F60BD">
        <w:rPr>
          <w:rFonts w:ascii="Arial" w:hAnsi="Arial" w:cs="Arial"/>
          <w:sz w:val="24"/>
          <w:szCs w:val="24"/>
        </w:rPr>
        <w:t>robust view</w:t>
      </w:r>
      <w:r w:rsidR="00DA5AA7" w:rsidRPr="002F60BD">
        <w:rPr>
          <w:rFonts w:ascii="Arial" w:hAnsi="Arial" w:cs="Arial"/>
          <w:sz w:val="24"/>
          <w:szCs w:val="24"/>
        </w:rPr>
        <w:t xml:space="preserve"> of potential </w:t>
      </w:r>
      <w:r w:rsidR="00434B37">
        <w:rPr>
          <w:rFonts w:ascii="Arial" w:hAnsi="Arial" w:cs="Arial"/>
          <w:sz w:val="24"/>
          <w:szCs w:val="24"/>
        </w:rPr>
        <w:t>growth</w:t>
      </w:r>
      <w:r w:rsidRPr="002F60BD">
        <w:rPr>
          <w:rFonts w:ascii="Arial" w:hAnsi="Arial" w:cs="Arial"/>
          <w:sz w:val="24"/>
          <w:szCs w:val="24"/>
        </w:rPr>
        <w:t>.</w:t>
      </w:r>
    </w:p>
    <w:p w14:paraId="50A3CF98" w14:textId="5162B7A1" w:rsidR="003372C5" w:rsidRPr="00E665F3" w:rsidRDefault="00AA5D19" w:rsidP="00EF4EF0">
      <w:pPr>
        <w:pStyle w:val="Default"/>
        <w:numPr>
          <w:ilvl w:val="0"/>
          <w:numId w:val="18"/>
        </w:numPr>
        <w:rPr>
          <w:rFonts w:ascii="Arial" w:hAnsi="Arial" w:cs="Arial"/>
          <w:color w:val="auto"/>
        </w:rPr>
      </w:pPr>
      <w:r w:rsidRPr="005E1547">
        <w:rPr>
          <w:rFonts w:ascii="Arial" w:hAnsi="Arial" w:cs="Arial"/>
          <w:b/>
          <w:bCs/>
        </w:rPr>
        <w:t>Low case</w:t>
      </w:r>
      <w:r w:rsidRPr="005E1547">
        <w:rPr>
          <w:rFonts w:ascii="Arial" w:hAnsi="Arial" w:cs="Arial"/>
        </w:rPr>
        <w:t xml:space="preserve"> –</w:t>
      </w:r>
      <w:r w:rsidR="008A696D" w:rsidRPr="005E1547">
        <w:rPr>
          <w:rFonts w:ascii="Arial" w:hAnsi="Arial" w:cs="Arial"/>
        </w:rPr>
        <w:t xml:space="preserve"> </w:t>
      </w:r>
      <w:r w:rsidR="003149A1" w:rsidRPr="005E1547">
        <w:rPr>
          <w:rFonts w:ascii="Arial" w:hAnsi="Arial" w:cs="Arial"/>
        </w:rPr>
        <w:t xml:space="preserve">We </w:t>
      </w:r>
      <w:r w:rsidR="00A21C36" w:rsidRPr="005E1547">
        <w:rPr>
          <w:rFonts w:ascii="Arial" w:hAnsi="Arial" w:cs="Arial"/>
        </w:rPr>
        <w:t>predict</w:t>
      </w:r>
      <w:r w:rsidR="00F8024C" w:rsidRPr="005E1547">
        <w:rPr>
          <w:rFonts w:ascii="Arial" w:hAnsi="Arial" w:cs="Arial"/>
          <w:color w:val="auto"/>
        </w:rPr>
        <w:t xml:space="preserve"> </w:t>
      </w:r>
      <w:r w:rsidR="003149A1" w:rsidRPr="005E1547">
        <w:rPr>
          <w:rFonts w:ascii="Arial" w:hAnsi="Arial" w:cs="Arial"/>
          <w:color w:val="auto"/>
        </w:rPr>
        <w:t xml:space="preserve">that </w:t>
      </w:r>
      <w:r w:rsidR="00F8024C" w:rsidRPr="005E1547">
        <w:rPr>
          <w:rFonts w:ascii="Arial" w:hAnsi="Arial" w:cs="Arial"/>
          <w:color w:val="auto"/>
        </w:rPr>
        <w:t>we c</w:t>
      </w:r>
      <w:r w:rsidR="003149A1" w:rsidRPr="005E1547">
        <w:rPr>
          <w:rFonts w:ascii="Arial" w:hAnsi="Arial" w:cs="Arial"/>
          <w:color w:val="auto"/>
        </w:rPr>
        <w:t>an</w:t>
      </w:r>
      <w:r w:rsidR="00F8024C" w:rsidRPr="005E1547">
        <w:rPr>
          <w:rFonts w:ascii="Arial" w:hAnsi="Arial" w:cs="Arial"/>
          <w:color w:val="auto"/>
        </w:rPr>
        <w:t xml:space="preserve"> command the higher charge rates shown in the final column of tables 4D and 4E. We believe that the price rise will not put off existing hirers as the new hall will be of a significantly better standard and still compares favourably with other local halls</w:t>
      </w:r>
      <w:r w:rsidR="00634973" w:rsidRPr="005E1547">
        <w:rPr>
          <w:rFonts w:ascii="Arial" w:hAnsi="Arial" w:cs="Arial"/>
          <w:color w:val="auto"/>
        </w:rPr>
        <w:t>. Conservatively, we have assumed that</w:t>
      </w:r>
      <w:r w:rsidR="00634973" w:rsidRPr="005E1547">
        <w:rPr>
          <w:rFonts w:ascii="Arial" w:hAnsi="Arial" w:cs="Arial"/>
        </w:rPr>
        <w:t xml:space="preserve"> the use of the facility beyond existing business (</w:t>
      </w:r>
      <w:r w:rsidR="007E3963" w:rsidRPr="005E1547">
        <w:rPr>
          <w:rFonts w:ascii="Arial" w:hAnsi="Arial" w:cs="Arial"/>
        </w:rPr>
        <w:t>including</w:t>
      </w:r>
      <w:r w:rsidR="00634973" w:rsidRPr="005E1547">
        <w:rPr>
          <w:rFonts w:ascii="Arial" w:hAnsi="Arial" w:cs="Arial"/>
        </w:rPr>
        <w:t xml:space="preserve"> </w:t>
      </w:r>
      <w:r w:rsidR="00577715">
        <w:rPr>
          <w:rFonts w:ascii="Arial" w:hAnsi="Arial" w:cs="Arial"/>
        </w:rPr>
        <w:t xml:space="preserve">the </w:t>
      </w:r>
      <w:r w:rsidR="00634973" w:rsidRPr="005E1547">
        <w:rPr>
          <w:rFonts w:ascii="Arial" w:hAnsi="Arial" w:cs="Arial"/>
        </w:rPr>
        <w:t xml:space="preserve">3 new </w:t>
      </w:r>
      <w:r w:rsidR="00577715">
        <w:rPr>
          <w:rFonts w:ascii="Arial" w:hAnsi="Arial" w:cs="Arial"/>
        </w:rPr>
        <w:t xml:space="preserve">recent </w:t>
      </w:r>
      <w:r w:rsidR="00634973" w:rsidRPr="005E1547">
        <w:rPr>
          <w:rFonts w:ascii="Arial" w:hAnsi="Arial" w:cs="Arial"/>
        </w:rPr>
        <w:t xml:space="preserve">bookings) </w:t>
      </w:r>
      <w:r w:rsidR="008A696D" w:rsidRPr="005E1547">
        <w:rPr>
          <w:rFonts w:ascii="Arial" w:hAnsi="Arial" w:cs="Arial"/>
        </w:rPr>
        <w:t>will increase</w:t>
      </w:r>
      <w:r w:rsidR="00342679">
        <w:rPr>
          <w:rFonts w:ascii="Arial" w:hAnsi="Arial" w:cs="Arial"/>
        </w:rPr>
        <w:t xml:space="preserve"> by </w:t>
      </w:r>
      <w:r w:rsidR="00577715">
        <w:rPr>
          <w:rFonts w:ascii="Arial" w:hAnsi="Arial" w:cs="Arial"/>
        </w:rPr>
        <w:t>5</w:t>
      </w:r>
      <w:r w:rsidR="00342679">
        <w:rPr>
          <w:rFonts w:ascii="Arial" w:hAnsi="Arial" w:cs="Arial"/>
        </w:rPr>
        <w:t xml:space="preserve">% </w:t>
      </w:r>
      <w:r w:rsidR="00496E11">
        <w:rPr>
          <w:rFonts w:ascii="Arial" w:hAnsi="Arial" w:cs="Arial"/>
        </w:rPr>
        <w:t>each year</w:t>
      </w:r>
      <w:r w:rsidR="008A696D" w:rsidRPr="005E1547">
        <w:rPr>
          <w:rFonts w:ascii="Arial" w:hAnsi="Arial" w:cs="Arial"/>
        </w:rPr>
        <w:t>.</w:t>
      </w:r>
      <w:r w:rsidR="00FA0D64" w:rsidRPr="005E1547">
        <w:rPr>
          <w:rFonts w:ascii="Arial" w:hAnsi="Arial" w:cs="Arial"/>
        </w:rPr>
        <w:t xml:space="preserve"> We have inflated </w:t>
      </w:r>
      <w:r w:rsidR="00D94201">
        <w:rPr>
          <w:rFonts w:ascii="Arial" w:hAnsi="Arial" w:cs="Arial"/>
        </w:rPr>
        <w:t xml:space="preserve">hire charges </w:t>
      </w:r>
      <w:r w:rsidR="00FA0D64" w:rsidRPr="005E1547">
        <w:rPr>
          <w:rFonts w:ascii="Arial" w:hAnsi="Arial" w:cs="Arial"/>
        </w:rPr>
        <w:t xml:space="preserve">by </w:t>
      </w:r>
      <w:r w:rsidR="00A121E2" w:rsidRPr="005E1547">
        <w:rPr>
          <w:rFonts w:ascii="Arial" w:hAnsi="Arial" w:cs="Arial"/>
        </w:rPr>
        <w:t>2.5</w:t>
      </w:r>
      <w:r w:rsidR="002B63CC">
        <w:rPr>
          <w:rFonts w:ascii="Arial" w:hAnsi="Arial" w:cs="Arial"/>
        </w:rPr>
        <w:t>%</w:t>
      </w:r>
      <w:r w:rsidR="003F0A9F">
        <w:rPr>
          <w:rFonts w:ascii="Arial" w:hAnsi="Arial" w:cs="Arial"/>
        </w:rPr>
        <w:t xml:space="preserve"> pa</w:t>
      </w:r>
      <w:r w:rsidR="007F7A7F" w:rsidRPr="005E1547">
        <w:rPr>
          <w:rFonts w:ascii="Arial" w:hAnsi="Arial" w:cs="Arial"/>
        </w:rPr>
        <w:t>.</w:t>
      </w:r>
      <w:r w:rsidR="003372C5" w:rsidRPr="005E1547">
        <w:rPr>
          <w:rFonts w:ascii="Arial" w:hAnsi="Arial" w:cs="Arial"/>
        </w:rPr>
        <w:t xml:space="preserve"> </w:t>
      </w:r>
      <w:r w:rsidR="003372C5" w:rsidRPr="00E665F3">
        <w:rPr>
          <w:rFonts w:ascii="Arial" w:hAnsi="Arial" w:cs="Arial"/>
        </w:rPr>
        <w:t>We have not assumed we will be able to rely on ongoing grants but have assumed we can raise £</w:t>
      </w:r>
      <w:r w:rsidR="00F02003">
        <w:rPr>
          <w:rFonts w:ascii="Arial" w:hAnsi="Arial" w:cs="Arial"/>
        </w:rPr>
        <w:t>2</w:t>
      </w:r>
      <w:r w:rsidR="003372C5" w:rsidRPr="00E665F3">
        <w:rPr>
          <w:rFonts w:ascii="Arial" w:hAnsi="Arial" w:cs="Arial"/>
        </w:rPr>
        <w:t>k per year through fundraising events in the centre and on the playing fields.</w:t>
      </w:r>
    </w:p>
    <w:p w14:paraId="460BC36E" w14:textId="6D08BAD2" w:rsidR="00DA5AA7" w:rsidRPr="002F60BD" w:rsidRDefault="00DA5AA7" w:rsidP="00D17950">
      <w:pPr>
        <w:pStyle w:val="Default"/>
        <w:ind w:left="720" w:firstLine="70"/>
        <w:rPr>
          <w:rFonts w:ascii="Arial" w:hAnsi="Arial" w:cs="Arial"/>
        </w:rPr>
      </w:pPr>
    </w:p>
    <w:p w14:paraId="2759A43A" w14:textId="7853B637" w:rsidR="003372C5" w:rsidRPr="002F60BD" w:rsidRDefault="00DA5AA7" w:rsidP="00EF4EF0">
      <w:pPr>
        <w:pStyle w:val="Default"/>
        <w:numPr>
          <w:ilvl w:val="0"/>
          <w:numId w:val="18"/>
        </w:numPr>
        <w:rPr>
          <w:rFonts w:ascii="Arial" w:hAnsi="Arial" w:cs="Arial"/>
          <w:color w:val="auto"/>
        </w:rPr>
      </w:pPr>
      <w:r w:rsidRPr="002F60BD">
        <w:rPr>
          <w:rFonts w:ascii="Arial" w:hAnsi="Arial" w:cs="Arial"/>
          <w:b/>
          <w:bCs/>
        </w:rPr>
        <w:t>High Case</w:t>
      </w:r>
      <w:r w:rsidRPr="002F60BD">
        <w:rPr>
          <w:rFonts w:ascii="Arial" w:hAnsi="Arial" w:cs="Arial"/>
        </w:rPr>
        <w:t xml:space="preserve"> – </w:t>
      </w:r>
      <w:r w:rsidR="0087771A" w:rsidRPr="002F60BD">
        <w:rPr>
          <w:rFonts w:ascii="Arial" w:hAnsi="Arial" w:cs="Arial"/>
        </w:rPr>
        <w:t>W</w:t>
      </w:r>
      <w:r w:rsidRPr="002F60BD">
        <w:rPr>
          <w:rFonts w:ascii="Arial" w:hAnsi="Arial" w:cs="Arial"/>
        </w:rPr>
        <w:t xml:space="preserve">e have </w:t>
      </w:r>
      <w:r w:rsidR="00374969" w:rsidRPr="002F60BD">
        <w:rPr>
          <w:rFonts w:ascii="Arial" w:hAnsi="Arial" w:cs="Arial"/>
        </w:rPr>
        <w:t>assumed the higher charge out rate</w:t>
      </w:r>
      <w:r w:rsidR="001C4345">
        <w:rPr>
          <w:rFonts w:ascii="Arial" w:hAnsi="Arial" w:cs="Arial"/>
        </w:rPr>
        <w:t xml:space="preserve"> </w:t>
      </w:r>
      <w:r w:rsidR="003F0A9F">
        <w:rPr>
          <w:rFonts w:ascii="Arial" w:hAnsi="Arial" w:cs="Arial"/>
        </w:rPr>
        <w:t>(</w:t>
      </w:r>
      <w:r w:rsidR="001C4345">
        <w:rPr>
          <w:rFonts w:ascii="Arial" w:hAnsi="Arial" w:cs="Arial"/>
        </w:rPr>
        <w:t>as</w:t>
      </w:r>
      <w:r w:rsidR="00374969" w:rsidRPr="002F60BD">
        <w:rPr>
          <w:rFonts w:ascii="Arial" w:hAnsi="Arial" w:cs="Arial"/>
        </w:rPr>
        <w:t xml:space="preserve"> in the low case</w:t>
      </w:r>
      <w:r w:rsidR="003F0A9F">
        <w:rPr>
          <w:rFonts w:ascii="Arial" w:hAnsi="Arial" w:cs="Arial"/>
        </w:rPr>
        <w:t>)</w:t>
      </w:r>
      <w:r w:rsidR="00B634FD" w:rsidRPr="002F60BD">
        <w:rPr>
          <w:rFonts w:ascii="Arial" w:hAnsi="Arial" w:cs="Arial"/>
        </w:rPr>
        <w:t xml:space="preserve"> but have </w:t>
      </w:r>
      <w:r w:rsidR="003F0A9F">
        <w:rPr>
          <w:rFonts w:ascii="Arial" w:hAnsi="Arial" w:cs="Arial"/>
        </w:rPr>
        <w:t xml:space="preserve">also </w:t>
      </w:r>
      <w:r w:rsidR="00496E11">
        <w:rPr>
          <w:rFonts w:ascii="Arial" w:hAnsi="Arial" w:cs="Arial"/>
        </w:rPr>
        <w:t xml:space="preserve">built in a higher </w:t>
      </w:r>
      <w:r w:rsidR="00DB4429">
        <w:rPr>
          <w:rFonts w:ascii="Arial" w:hAnsi="Arial" w:cs="Arial"/>
        </w:rPr>
        <w:t>growth in hire income as seen in some of the control halls we have looked at</w:t>
      </w:r>
      <w:r w:rsidR="00B634FD" w:rsidRPr="002F60BD">
        <w:rPr>
          <w:rFonts w:ascii="Arial" w:hAnsi="Arial" w:cs="Arial"/>
        </w:rPr>
        <w:t xml:space="preserve">. We </w:t>
      </w:r>
      <w:r w:rsidRPr="002F60BD">
        <w:rPr>
          <w:rFonts w:ascii="Arial" w:hAnsi="Arial" w:cs="Arial"/>
        </w:rPr>
        <w:t xml:space="preserve">learned from the experiences of trustees of other </w:t>
      </w:r>
      <w:r w:rsidR="002E5163" w:rsidRPr="002F60BD">
        <w:rPr>
          <w:rFonts w:ascii="Arial" w:hAnsi="Arial" w:cs="Arial"/>
        </w:rPr>
        <w:t xml:space="preserve">new </w:t>
      </w:r>
      <w:r w:rsidRPr="002F60BD">
        <w:rPr>
          <w:rFonts w:ascii="Arial" w:hAnsi="Arial" w:cs="Arial"/>
        </w:rPr>
        <w:t xml:space="preserve">local village halls </w:t>
      </w:r>
      <w:r w:rsidR="0050230E" w:rsidRPr="002F60BD">
        <w:rPr>
          <w:rFonts w:ascii="Arial" w:hAnsi="Arial" w:cs="Arial"/>
        </w:rPr>
        <w:t xml:space="preserve">that they </w:t>
      </w:r>
      <w:r w:rsidRPr="002F60BD">
        <w:rPr>
          <w:rFonts w:ascii="Arial" w:hAnsi="Arial" w:cs="Arial"/>
        </w:rPr>
        <w:t>have seen a</w:t>
      </w:r>
      <w:r w:rsidR="0050230E" w:rsidRPr="002F60BD">
        <w:rPr>
          <w:rFonts w:ascii="Arial" w:hAnsi="Arial" w:cs="Arial"/>
        </w:rPr>
        <w:t xml:space="preserve"> </w:t>
      </w:r>
      <w:r w:rsidR="002D6885">
        <w:rPr>
          <w:rFonts w:ascii="Arial" w:hAnsi="Arial" w:cs="Arial"/>
        </w:rPr>
        <w:t>significant</w:t>
      </w:r>
      <w:r w:rsidR="0050230E" w:rsidRPr="002F60BD">
        <w:rPr>
          <w:rFonts w:ascii="Arial" w:hAnsi="Arial" w:cs="Arial"/>
        </w:rPr>
        <w:t xml:space="preserve"> </w:t>
      </w:r>
      <w:r w:rsidRPr="002F60BD">
        <w:rPr>
          <w:rFonts w:ascii="Arial" w:hAnsi="Arial" w:cs="Arial"/>
        </w:rPr>
        <w:t>increase</w:t>
      </w:r>
      <w:r w:rsidR="0050230E" w:rsidRPr="002F60BD">
        <w:rPr>
          <w:rFonts w:ascii="Arial" w:hAnsi="Arial" w:cs="Arial"/>
        </w:rPr>
        <w:t xml:space="preserve"> year on year. Based on</w:t>
      </w:r>
      <w:r w:rsidRPr="002F60BD">
        <w:rPr>
          <w:rFonts w:ascii="Arial" w:hAnsi="Arial" w:cs="Arial"/>
        </w:rPr>
        <w:t xml:space="preserve"> </w:t>
      </w:r>
      <w:r w:rsidR="00A20699" w:rsidRPr="002F60BD">
        <w:rPr>
          <w:rFonts w:ascii="Arial" w:hAnsi="Arial" w:cs="Arial"/>
        </w:rPr>
        <w:t>the</w:t>
      </w:r>
      <w:r w:rsidRPr="002F60BD">
        <w:rPr>
          <w:rFonts w:ascii="Arial" w:hAnsi="Arial" w:cs="Arial"/>
        </w:rPr>
        <w:t xml:space="preserve"> income</w:t>
      </w:r>
      <w:r w:rsidR="00A20699" w:rsidRPr="002F60BD">
        <w:rPr>
          <w:rFonts w:ascii="Arial" w:hAnsi="Arial" w:cs="Arial"/>
        </w:rPr>
        <w:t xml:space="preserve"> growth</w:t>
      </w:r>
      <w:r w:rsidRPr="002F60BD">
        <w:rPr>
          <w:rFonts w:ascii="Arial" w:hAnsi="Arial" w:cs="Arial"/>
        </w:rPr>
        <w:t xml:space="preserve"> from </w:t>
      </w:r>
      <w:r w:rsidR="00E954DE">
        <w:rPr>
          <w:rFonts w:ascii="Arial" w:hAnsi="Arial" w:cs="Arial"/>
        </w:rPr>
        <w:t xml:space="preserve">some of </w:t>
      </w:r>
      <w:r w:rsidRPr="002F60BD">
        <w:rPr>
          <w:rFonts w:ascii="Arial" w:hAnsi="Arial" w:cs="Arial"/>
        </w:rPr>
        <w:t>our control sites</w:t>
      </w:r>
      <w:r w:rsidR="00A20699" w:rsidRPr="002F60BD">
        <w:rPr>
          <w:rFonts w:ascii="Arial" w:hAnsi="Arial" w:cs="Arial"/>
        </w:rPr>
        <w:t xml:space="preserve">, we are taking an average growth of </w:t>
      </w:r>
      <w:r w:rsidR="00EE26C9">
        <w:rPr>
          <w:rFonts w:ascii="Arial" w:hAnsi="Arial" w:cs="Arial"/>
        </w:rPr>
        <w:t>1</w:t>
      </w:r>
      <w:r w:rsidR="00DB4429">
        <w:rPr>
          <w:rFonts w:ascii="Arial" w:hAnsi="Arial" w:cs="Arial"/>
        </w:rPr>
        <w:t xml:space="preserve">0% </w:t>
      </w:r>
      <w:r w:rsidR="00EE26C9">
        <w:rPr>
          <w:rFonts w:ascii="Arial" w:hAnsi="Arial" w:cs="Arial"/>
        </w:rPr>
        <w:t>in year</w:t>
      </w:r>
      <w:r w:rsidR="00F66782">
        <w:rPr>
          <w:rFonts w:ascii="Arial" w:hAnsi="Arial" w:cs="Arial"/>
        </w:rPr>
        <w:t>s 1</w:t>
      </w:r>
      <w:r w:rsidR="00EE26C9">
        <w:rPr>
          <w:rFonts w:ascii="Arial" w:hAnsi="Arial" w:cs="Arial"/>
        </w:rPr>
        <w:t xml:space="preserve"> and then an increase to </w:t>
      </w:r>
      <w:r w:rsidR="00E954DE">
        <w:rPr>
          <w:rFonts w:ascii="Arial" w:hAnsi="Arial" w:cs="Arial"/>
        </w:rPr>
        <w:t>15</w:t>
      </w:r>
      <w:r w:rsidR="00EE26C9">
        <w:rPr>
          <w:rFonts w:ascii="Arial" w:hAnsi="Arial" w:cs="Arial"/>
        </w:rPr>
        <w:t>% growth for years 2 and 3</w:t>
      </w:r>
      <w:r w:rsidR="00D91774">
        <w:rPr>
          <w:rFonts w:ascii="Arial" w:hAnsi="Arial" w:cs="Arial"/>
        </w:rPr>
        <w:t>, flattening to 10% in years 4 &amp; 5</w:t>
      </w:r>
      <w:r w:rsidR="005024CC" w:rsidRPr="002F60BD">
        <w:rPr>
          <w:rFonts w:ascii="Arial" w:hAnsi="Arial" w:cs="Arial"/>
        </w:rPr>
        <w:t>.</w:t>
      </w:r>
      <w:r w:rsidR="003372C5" w:rsidRPr="002F60BD">
        <w:rPr>
          <w:rFonts w:ascii="Arial" w:hAnsi="Arial" w:cs="Arial"/>
        </w:rPr>
        <w:t xml:space="preserve"> We have also assumed we can raise £</w:t>
      </w:r>
      <w:r w:rsidR="00F02003">
        <w:rPr>
          <w:rFonts w:ascii="Arial" w:hAnsi="Arial" w:cs="Arial"/>
        </w:rPr>
        <w:t>2</w:t>
      </w:r>
      <w:r w:rsidR="003372C5" w:rsidRPr="002F60BD">
        <w:rPr>
          <w:rFonts w:ascii="Arial" w:hAnsi="Arial" w:cs="Arial"/>
        </w:rPr>
        <w:t>k per year through fundraising events in the centre and on the playing fields.</w:t>
      </w:r>
    </w:p>
    <w:p w14:paraId="5B881961" w14:textId="6421D078" w:rsidR="00EE1536" w:rsidRPr="002F60BD" w:rsidRDefault="00EE1536" w:rsidP="003372C5">
      <w:pPr>
        <w:pStyle w:val="ListParagraph"/>
        <w:rPr>
          <w:rFonts w:ascii="Arial" w:hAnsi="Arial" w:cs="Arial"/>
          <w:b/>
          <w:bCs/>
          <w:sz w:val="20"/>
          <w:szCs w:val="20"/>
        </w:rPr>
      </w:pPr>
    </w:p>
    <w:p w14:paraId="23FCE46B" w14:textId="2EC266BE" w:rsidR="00084763" w:rsidRPr="00B44C0F" w:rsidRDefault="004165B7" w:rsidP="00B44C0F">
      <w:pPr>
        <w:rPr>
          <w:rFonts w:ascii="Arial" w:hAnsi="Arial" w:cs="Arial"/>
          <w:b/>
          <w:bCs/>
          <w:color w:val="005400"/>
          <w:sz w:val="24"/>
          <w:szCs w:val="24"/>
        </w:rPr>
      </w:pPr>
      <w:r>
        <w:rPr>
          <w:rFonts w:ascii="Arial" w:hAnsi="Arial" w:cs="Arial"/>
          <w:b/>
          <w:bCs/>
          <w:color w:val="005400"/>
        </w:rPr>
        <w:br w:type="page"/>
      </w:r>
      <w:r w:rsidR="004D4514" w:rsidRPr="006D5FC8">
        <w:rPr>
          <w:rFonts w:ascii="Arial" w:hAnsi="Arial" w:cs="Arial"/>
          <w:b/>
          <w:bCs/>
          <w:color w:val="005400"/>
        </w:rPr>
        <w:lastRenderedPageBreak/>
        <w:t xml:space="preserve">Low Case Income Year 1 to 5 </w:t>
      </w:r>
    </w:p>
    <w:p w14:paraId="6EA6ACD0" w14:textId="5B11DA7A" w:rsidR="00EA5824" w:rsidRDefault="00EA5824" w:rsidP="0021626F">
      <w:pPr>
        <w:pStyle w:val="Default"/>
        <w:rPr>
          <w:rFonts w:ascii="Arial" w:hAnsi="Arial" w:cs="Arial"/>
          <w:b/>
          <w:bCs/>
          <w:sz w:val="20"/>
          <w:szCs w:val="20"/>
        </w:rPr>
      </w:pPr>
      <w:r w:rsidRPr="002F60BD">
        <w:rPr>
          <w:rFonts w:ascii="Arial" w:hAnsi="Arial" w:cs="Arial"/>
          <w:b/>
          <w:bCs/>
          <w:sz w:val="20"/>
          <w:szCs w:val="20"/>
        </w:rPr>
        <w:t>Table 4</w:t>
      </w:r>
      <w:r w:rsidR="00937A41" w:rsidRPr="002F60BD">
        <w:rPr>
          <w:rFonts w:ascii="Arial" w:hAnsi="Arial" w:cs="Arial"/>
          <w:b/>
          <w:bCs/>
          <w:sz w:val="20"/>
          <w:szCs w:val="20"/>
        </w:rPr>
        <w:t>G Predicted Income Year 1-5</w:t>
      </w:r>
      <w:r w:rsidR="00BC48C1" w:rsidRPr="002F60BD">
        <w:rPr>
          <w:rFonts w:ascii="Arial" w:hAnsi="Arial" w:cs="Arial"/>
          <w:b/>
          <w:bCs/>
          <w:sz w:val="20"/>
          <w:szCs w:val="20"/>
        </w:rPr>
        <w:t xml:space="preserve"> LOW CASE</w:t>
      </w:r>
    </w:p>
    <w:tbl>
      <w:tblPr>
        <w:tblW w:w="10020" w:type="dxa"/>
        <w:tblLook w:val="04A0" w:firstRow="1" w:lastRow="0" w:firstColumn="1" w:lastColumn="0" w:noHBand="0" w:noVBand="1"/>
      </w:tblPr>
      <w:tblGrid>
        <w:gridCol w:w="1780"/>
        <w:gridCol w:w="960"/>
        <w:gridCol w:w="960"/>
        <w:gridCol w:w="960"/>
        <w:gridCol w:w="960"/>
        <w:gridCol w:w="960"/>
        <w:gridCol w:w="3440"/>
      </w:tblGrid>
      <w:tr w:rsidR="00AD68F6" w:rsidRPr="00AD68F6" w14:paraId="7A31E022" w14:textId="77777777" w:rsidTr="0011631B">
        <w:trPr>
          <w:trHeight w:val="290"/>
        </w:trPr>
        <w:tc>
          <w:tcPr>
            <w:tcW w:w="178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C49B294" w14:textId="77777777" w:rsidR="00AD68F6" w:rsidRPr="00AD68F6" w:rsidRDefault="00AD68F6" w:rsidP="00AD68F6">
            <w:pPr>
              <w:spacing w:after="0" w:line="240" w:lineRule="auto"/>
              <w:rPr>
                <w:rFonts w:ascii="Arial" w:eastAsia="Times New Roman" w:hAnsi="Arial" w:cs="Arial"/>
                <w:color w:val="000000"/>
                <w:sz w:val="20"/>
                <w:szCs w:val="20"/>
                <w:lang w:eastAsia="en-GB"/>
              </w:rPr>
            </w:pPr>
            <w:r w:rsidRPr="00AD68F6">
              <w:rPr>
                <w:rFonts w:ascii="Arial" w:eastAsia="Times New Roman" w:hAnsi="Arial" w:cs="Arial"/>
                <w:color w:val="000000"/>
                <w:sz w:val="20"/>
                <w:szCs w:val="20"/>
                <w:lang w:eastAsia="en-GB"/>
              </w:rPr>
              <w:t>LOW CASE</w:t>
            </w:r>
          </w:p>
        </w:tc>
        <w:tc>
          <w:tcPr>
            <w:tcW w:w="960" w:type="dxa"/>
            <w:tcBorders>
              <w:top w:val="single" w:sz="4" w:space="0" w:color="auto"/>
              <w:left w:val="nil"/>
              <w:bottom w:val="single" w:sz="4" w:space="0" w:color="auto"/>
              <w:right w:val="single" w:sz="4" w:space="0" w:color="auto"/>
            </w:tcBorders>
            <w:shd w:val="clear" w:color="auto" w:fill="C5E0B3" w:themeFill="accent6" w:themeFillTint="66"/>
            <w:hideMark/>
          </w:tcPr>
          <w:p w14:paraId="7254B93F" w14:textId="77777777" w:rsidR="00AD68F6" w:rsidRPr="00AD68F6" w:rsidRDefault="00AD68F6" w:rsidP="00AD68F6">
            <w:pPr>
              <w:spacing w:after="0" w:line="240" w:lineRule="auto"/>
              <w:jc w:val="right"/>
              <w:rPr>
                <w:rFonts w:ascii="Arial" w:eastAsia="Times New Roman" w:hAnsi="Arial" w:cs="Arial"/>
                <w:b/>
                <w:bCs/>
                <w:color w:val="000000"/>
                <w:sz w:val="20"/>
                <w:szCs w:val="20"/>
                <w:lang w:eastAsia="en-GB"/>
              </w:rPr>
            </w:pPr>
            <w:r w:rsidRPr="00AD68F6">
              <w:rPr>
                <w:rFonts w:ascii="Arial" w:eastAsia="Times New Roman" w:hAnsi="Arial" w:cs="Arial"/>
                <w:b/>
                <w:bCs/>
                <w:color w:val="000000"/>
                <w:sz w:val="20"/>
                <w:szCs w:val="20"/>
                <w:lang w:eastAsia="en-GB"/>
              </w:rPr>
              <w:t>Year 1</w:t>
            </w:r>
          </w:p>
        </w:tc>
        <w:tc>
          <w:tcPr>
            <w:tcW w:w="960" w:type="dxa"/>
            <w:tcBorders>
              <w:top w:val="single" w:sz="4" w:space="0" w:color="auto"/>
              <w:left w:val="nil"/>
              <w:bottom w:val="single" w:sz="4" w:space="0" w:color="auto"/>
              <w:right w:val="single" w:sz="4" w:space="0" w:color="auto"/>
            </w:tcBorders>
            <w:shd w:val="clear" w:color="auto" w:fill="C5E0B3" w:themeFill="accent6" w:themeFillTint="66"/>
            <w:noWrap/>
            <w:hideMark/>
          </w:tcPr>
          <w:p w14:paraId="37538BCA" w14:textId="77777777" w:rsidR="00AD68F6" w:rsidRPr="00AD68F6" w:rsidRDefault="00AD68F6" w:rsidP="00AD68F6">
            <w:pPr>
              <w:spacing w:after="0" w:line="240" w:lineRule="auto"/>
              <w:jc w:val="right"/>
              <w:rPr>
                <w:rFonts w:ascii="Arial" w:eastAsia="Times New Roman" w:hAnsi="Arial" w:cs="Arial"/>
                <w:b/>
                <w:bCs/>
                <w:color w:val="000000"/>
                <w:sz w:val="20"/>
                <w:szCs w:val="20"/>
                <w:lang w:eastAsia="en-GB"/>
              </w:rPr>
            </w:pPr>
            <w:r w:rsidRPr="00AD68F6">
              <w:rPr>
                <w:rFonts w:ascii="Arial" w:eastAsia="Times New Roman" w:hAnsi="Arial" w:cs="Arial"/>
                <w:b/>
                <w:bCs/>
                <w:color w:val="000000"/>
                <w:sz w:val="20"/>
                <w:szCs w:val="20"/>
                <w:lang w:eastAsia="en-GB"/>
              </w:rPr>
              <w:t>Year2</w:t>
            </w:r>
          </w:p>
        </w:tc>
        <w:tc>
          <w:tcPr>
            <w:tcW w:w="960" w:type="dxa"/>
            <w:tcBorders>
              <w:top w:val="single" w:sz="4" w:space="0" w:color="auto"/>
              <w:left w:val="nil"/>
              <w:bottom w:val="single" w:sz="4" w:space="0" w:color="auto"/>
              <w:right w:val="single" w:sz="4" w:space="0" w:color="auto"/>
            </w:tcBorders>
            <w:shd w:val="clear" w:color="auto" w:fill="C5E0B3" w:themeFill="accent6" w:themeFillTint="66"/>
            <w:noWrap/>
            <w:hideMark/>
          </w:tcPr>
          <w:p w14:paraId="1B269F6C" w14:textId="77777777" w:rsidR="00AD68F6" w:rsidRPr="00AD68F6" w:rsidRDefault="00AD68F6" w:rsidP="00AD68F6">
            <w:pPr>
              <w:spacing w:after="0" w:line="240" w:lineRule="auto"/>
              <w:jc w:val="right"/>
              <w:rPr>
                <w:rFonts w:ascii="Arial" w:eastAsia="Times New Roman" w:hAnsi="Arial" w:cs="Arial"/>
                <w:b/>
                <w:bCs/>
                <w:color w:val="000000"/>
                <w:sz w:val="20"/>
                <w:szCs w:val="20"/>
                <w:lang w:eastAsia="en-GB"/>
              </w:rPr>
            </w:pPr>
            <w:r w:rsidRPr="00AD68F6">
              <w:rPr>
                <w:rFonts w:ascii="Arial" w:eastAsia="Times New Roman" w:hAnsi="Arial" w:cs="Arial"/>
                <w:b/>
                <w:bCs/>
                <w:color w:val="000000"/>
                <w:sz w:val="20"/>
                <w:szCs w:val="20"/>
                <w:lang w:eastAsia="en-GB"/>
              </w:rPr>
              <w:t>Year 3</w:t>
            </w:r>
          </w:p>
        </w:tc>
        <w:tc>
          <w:tcPr>
            <w:tcW w:w="960" w:type="dxa"/>
            <w:tcBorders>
              <w:top w:val="single" w:sz="4" w:space="0" w:color="auto"/>
              <w:left w:val="nil"/>
              <w:bottom w:val="single" w:sz="4" w:space="0" w:color="auto"/>
              <w:right w:val="single" w:sz="4" w:space="0" w:color="auto"/>
            </w:tcBorders>
            <w:shd w:val="clear" w:color="auto" w:fill="C5E0B3" w:themeFill="accent6" w:themeFillTint="66"/>
            <w:hideMark/>
          </w:tcPr>
          <w:p w14:paraId="33BEC050" w14:textId="77777777" w:rsidR="00AD68F6" w:rsidRPr="00AD68F6" w:rsidRDefault="00AD68F6" w:rsidP="00AD68F6">
            <w:pPr>
              <w:spacing w:after="0" w:line="240" w:lineRule="auto"/>
              <w:jc w:val="right"/>
              <w:rPr>
                <w:rFonts w:ascii="Arial" w:eastAsia="Times New Roman" w:hAnsi="Arial" w:cs="Arial"/>
                <w:b/>
                <w:bCs/>
                <w:color w:val="000000"/>
                <w:sz w:val="20"/>
                <w:szCs w:val="20"/>
                <w:lang w:eastAsia="en-GB"/>
              </w:rPr>
            </w:pPr>
            <w:r w:rsidRPr="00AD68F6">
              <w:rPr>
                <w:rFonts w:ascii="Arial" w:eastAsia="Times New Roman" w:hAnsi="Arial" w:cs="Arial"/>
                <w:b/>
                <w:bCs/>
                <w:color w:val="000000"/>
                <w:sz w:val="20"/>
                <w:szCs w:val="20"/>
                <w:lang w:eastAsia="en-GB"/>
              </w:rPr>
              <w:t>Year 4</w:t>
            </w:r>
          </w:p>
        </w:tc>
        <w:tc>
          <w:tcPr>
            <w:tcW w:w="960" w:type="dxa"/>
            <w:tcBorders>
              <w:top w:val="single" w:sz="4" w:space="0" w:color="auto"/>
              <w:left w:val="nil"/>
              <w:bottom w:val="single" w:sz="4" w:space="0" w:color="auto"/>
              <w:right w:val="single" w:sz="4" w:space="0" w:color="auto"/>
            </w:tcBorders>
            <w:shd w:val="clear" w:color="auto" w:fill="C5E0B3" w:themeFill="accent6" w:themeFillTint="66"/>
            <w:hideMark/>
          </w:tcPr>
          <w:p w14:paraId="37E47AE1" w14:textId="77777777" w:rsidR="00AD68F6" w:rsidRPr="00AD68F6" w:rsidRDefault="00AD68F6" w:rsidP="00AD68F6">
            <w:pPr>
              <w:spacing w:after="0" w:line="240" w:lineRule="auto"/>
              <w:jc w:val="right"/>
              <w:rPr>
                <w:rFonts w:ascii="Arial" w:eastAsia="Times New Roman" w:hAnsi="Arial" w:cs="Arial"/>
                <w:b/>
                <w:bCs/>
                <w:color w:val="000000"/>
                <w:sz w:val="20"/>
                <w:szCs w:val="20"/>
                <w:lang w:eastAsia="en-GB"/>
              </w:rPr>
            </w:pPr>
            <w:r w:rsidRPr="00AD68F6">
              <w:rPr>
                <w:rFonts w:ascii="Arial" w:eastAsia="Times New Roman" w:hAnsi="Arial" w:cs="Arial"/>
                <w:b/>
                <w:bCs/>
                <w:color w:val="000000"/>
                <w:sz w:val="20"/>
                <w:szCs w:val="20"/>
                <w:lang w:eastAsia="en-GB"/>
              </w:rPr>
              <w:t>Year 5</w:t>
            </w:r>
          </w:p>
        </w:tc>
        <w:tc>
          <w:tcPr>
            <w:tcW w:w="3440" w:type="dxa"/>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534ADDF5" w14:textId="77777777" w:rsidR="00AD68F6" w:rsidRPr="00AD68F6" w:rsidRDefault="00AD68F6" w:rsidP="00AD68F6">
            <w:pPr>
              <w:spacing w:after="0" w:line="240" w:lineRule="auto"/>
              <w:rPr>
                <w:rFonts w:ascii="Century Gothic" w:eastAsia="Times New Roman" w:hAnsi="Century Gothic" w:cs="Calibri"/>
                <w:b/>
                <w:bCs/>
                <w:color w:val="000000"/>
                <w:sz w:val="20"/>
                <w:szCs w:val="20"/>
                <w:lang w:eastAsia="en-GB"/>
              </w:rPr>
            </w:pPr>
            <w:r w:rsidRPr="00AD68F6">
              <w:rPr>
                <w:rFonts w:ascii="Century Gothic" w:eastAsia="Times New Roman" w:hAnsi="Century Gothic" w:cs="Calibri"/>
                <w:b/>
                <w:bCs/>
                <w:color w:val="000000"/>
                <w:sz w:val="20"/>
                <w:szCs w:val="20"/>
                <w:lang w:eastAsia="en-GB"/>
              </w:rPr>
              <w:t>Assumptions</w:t>
            </w:r>
          </w:p>
        </w:tc>
      </w:tr>
      <w:tr w:rsidR="00AD68F6" w:rsidRPr="00AD68F6" w14:paraId="333C3CCC" w14:textId="77777777" w:rsidTr="00AD68F6">
        <w:trPr>
          <w:trHeight w:val="870"/>
        </w:trPr>
        <w:tc>
          <w:tcPr>
            <w:tcW w:w="1780" w:type="dxa"/>
            <w:tcBorders>
              <w:top w:val="nil"/>
              <w:left w:val="single" w:sz="4" w:space="0" w:color="auto"/>
              <w:bottom w:val="single" w:sz="4" w:space="0" w:color="auto"/>
              <w:right w:val="single" w:sz="4" w:space="0" w:color="auto"/>
            </w:tcBorders>
            <w:hideMark/>
          </w:tcPr>
          <w:p w14:paraId="66707A46" w14:textId="77777777" w:rsidR="00AD68F6" w:rsidRPr="00AD68F6" w:rsidRDefault="00AD68F6" w:rsidP="00AD68F6">
            <w:pPr>
              <w:spacing w:after="0" w:line="240" w:lineRule="auto"/>
              <w:rPr>
                <w:rFonts w:ascii="Arial" w:eastAsia="Times New Roman" w:hAnsi="Arial" w:cs="Arial"/>
                <w:color w:val="000000"/>
                <w:sz w:val="20"/>
                <w:szCs w:val="20"/>
                <w:lang w:eastAsia="en-GB"/>
              </w:rPr>
            </w:pPr>
            <w:r w:rsidRPr="00AD68F6">
              <w:rPr>
                <w:rFonts w:ascii="Arial" w:eastAsia="Times New Roman" w:hAnsi="Arial" w:cs="Arial"/>
                <w:color w:val="000000"/>
                <w:sz w:val="20"/>
                <w:szCs w:val="20"/>
                <w:lang w:eastAsia="en-GB"/>
              </w:rPr>
              <w:t>Hall Hire</w:t>
            </w:r>
          </w:p>
        </w:tc>
        <w:tc>
          <w:tcPr>
            <w:tcW w:w="960" w:type="dxa"/>
            <w:tcBorders>
              <w:top w:val="nil"/>
              <w:left w:val="nil"/>
              <w:bottom w:val="single" w:sz="4" w:space="0" w:color="auto"/>
              <w:right w:val="single" w:sz="4" w:space="0" w:color="auto"/>
            </w:tcBorders>
            <w:hideMark/>
          </w:tcPr>
          <w:p w14:paraId="040FCE70" w14:textId="77777777" w:rsidR="00AD68F6" w:rsidRPr="00AD68F6" w:rsidRDefault="00AD68F6" w:rsidP="00AD68F6">
            <w:pPr>
              <w:spacing w:after="0" w:line="240" w:lineRule="auto"/>
              <w:jc w:val="right"/>
              <w:rPr>
                <w:rFonts w:ascii="Arial" w:eastAsia="Times New Roman" w:hAnsi="Arial" w:cs="Arial"/>
                <w:color w:val="000000"/>
                <w:sz w:val="20"/>
                <w:szCs w:val="20"/>
                <w:lang w:eastAsia="en-GB"/>
              </w:rPr>
            </w:pPr>
            <w:r w:rsidRPr="00AD68F6">
              <w:rPr>
                <w:rFonts w:ascii="Arial" w:eastAsia="Times New Roman" w:hAnsi="Arial" w:cs="Arial"/>
                <w:color w:val="000000"/>
                <w:sz w:val="20"/>
                <w:szCs w:val="20"/>
                <w:lang w:eastAsia="en-GB"/>
              </w:rPr>
              <w:t>22230</w:t>
            </w:r>
          </w:p>
        </w:tc>
        <w:tc>
          <w:tcPr>
            <w:tcW w:w="960" w:type="dxa"/>
            <w:tcBorders>
              <w:top w:val="nil"/>
              <w:left w:val="nil"/>
              <w:bottom w:val="single" w:sz="4" w:space="0" w:color="auto"/>
              <w:right w:val="single" w:sz="4" w:space="0" w:color="auto"/>
            </w:tcBorders>
            <w:noWrap/>
            <w:hideMark/>
          </w:tcPr>
          <w:p w14:paraId="6D6F4D97" w14:textId="77777777" w:rsidR="00AD68F6" w:rsidRPr="00AD68F6" w:rsidRDefault="00AD68F6" w:rsidP="00AD68F6">
            <w:pPr>
              <w:spacing w:after="0" w:line="240" w:lineRule="auto"/>
              <w:jc w:val="right"/>
              <w:rPr>
                <w:rFonts w:ascii="Arial" w:eastAsia="Times New Roman" w:hAnsi="Arial" w:cs="Arial"/>
                <w:color w:val="000000"/>
                <w:sz w:val="20"/>
                <w:szCs w:val="20"/>
                <w:lang w:eastAsia="en-GB"/>
              </w:rPr>
            </w:pPr>
            <w:r w:rsidRPr="00AD68F6">
              <w:rPr>
                <w:rFonts w:ascii="Arial" w:eastAsia="Times New Roman" w:hAnsi="Arial" w:cs="Arial"/>
                <w:color w:val="000000"/>
                <w:sz w:val="20"/>
                <w:szCs w:val="20"/>
                <w:lang w:eastAsia="en-GB"/>
              </w:rPr>
              <w:t>23925</w:t>
            </w:r>
          </w:p>
        </w:tc>
        <w:tc>
          <w:tcPr>
            <w:tcW w:w="960" w:type="dxa"/>
            <w:tcBorders>
              <w:top w:val="nil"/>
              <w:left w:val="nil"/>
              <w:bottom w:val="single" w:sz="4" w:space="0" w:color="auto"/>
              <w:right w:val="single" w:sz="4" w:space="0" w:color="auto"/>
            </w:tcBorders>
            <w:noWrap/>
            <w:hideMark/>
          </w:tcPr>
          <w:p w14:paraId="62008ED1" w14:textId="77777777" w:rsidR="00AD68F6" w:rsidRPr="00AD68F6" w:rsidRDefault="00AD68F6" w:rsidP="00AD68F6">
            <w:pPr>
              <w:spacing w:after="0" w:line="240" w:lineRule="auto"/>
              <w:jc w:val="right"/>
              <w:rPr>
                <w:rFonts w:ascii="Arial" w:eastAsia="Times New Roman" w:hAnsi="Arial" w:cs="Arial"/>
                <w:color w:val="000000"/>
                <w:sz w:val="20"/>
                <w:szCs w:val="20"/>
                <w:lang w:eastAsia="en-GB"/>
              </w:rPr>
            </w:pPr>
            <w:r w:rsidRPr="00AD68F6">
              <w:rPr>
                <w:rFonts w:ascii="Arial" w:eastAsia="Times New Roman" w:hAnsi="Arial" w:cs="Arial"/>
                <w:color w:val="000000"/>
                <w:sz w:val="20"/>
                <w:szCs w:val="20"/>
                <w:lang w:eastAsia="en-GB"/>
              </w:rPr>
              <w:t>25749</w:t>
            </w:r>
          </w:p>
        </w:tc>
        <w:tc>
          <w:tcPr>
            <w:tcW w:w="960" w:type="dxa"/>
            <w:tcBorders>
              <w:top w:val="nil"/>
              <w:left w:val="nil"/>
              <w:bottom w:val="single" w:sz="4" w:space="0" w:color="auto"/>
              <w:right w:val="single" w:sz="4" w:space="0" w:color="auto"/>
            </w:tcBorders>
            <w:noWrap/>
            <w:hideMark/>
          </w:tcPr>
          <w:p w14:paraId="4A73D698" w14:textId="77777777" w:rsidR="00AD68F6" w:rsidRPr="00AD68F6" w:rsidRDefault="00AD68F6" w:rsidP="00AD68F6">
            <w:pPr>
              <w:spacing w:after="0" w:line="240" w:lineRule="auto"/>
              <w:jc w:val="right"/>
              <w:rPr>
                <w:rFonts w:ascii="Arial" w:eastAsia="Times New Roman" w:hAnsi="Arial" w:cs="Arial"/>
                <w:color w:val="000000"/>
                <w:sz w:val="20"/>
                <w:szCs w:val="20"/>
                <w:lang w:eastAsia="en-GB"/>
              </w:rPr>
            </w:pPr>
            <w:r w:rsidRPr="00AD68F6">
              <w:rPr>
                <w:rFonts w:ascii="Arial" w:eastAsia="Times New Roman" w:hAnsi="Arial" w:cs="Arial"/>
                <w:color w:val="000000"/>
                <w:sz w:val="20"/>
                <w:szCs w:val="20"/>
                <w:lang w:eastAsia="en-GB"/>
              </w:rPr>
              <w:t>27713</w:t>
            </w:r>
          </w:p>
        </w:tc>
        <w:tc>
          <w:tcPr>
            <w:tcW w:w="960" w:type="dxa"/>
            <w:tcBorders>
              <w:top w:val="nil"/>
              <w:left w:val="nil"/>
              <w:bottom w:val="single" w:sz="4" w:space="0" w:color="auto"/>
              <w:right w:val="single" w:sz="4" w:space="0" w:color="auto"/>
            </w:tcBorders>
            <w:noWrap/>
            <w:hideMark/>
          </w:tcPr>
          <w:p w14:paraId="58FC69EC" w14:textId="77777777" w:rsidR="00AD68F6" w:rsidRPr="00AD68F6" w:rsidRDefault="00AD68F6" w:rsidP="00AD68F6">
            <w:pPr>
              <w:spacing w:after="0" w:line="240" w:lineRule="auto"/>
              <w:jc w:val="right"/>
              <w:rPr>
                <w:rFonts w:ascii="Arial" w:eastAsia="Times New Roman" w:hAnsi="Arial" w:cs="Arial"/>
                <w:color w:val="000000"/>
                <w:sz w:val="20"/>
                <w:szCs w:val="20"/>
                <w:lang w:eastAsia="en-GB"/>
              </w:rPr>
            </w:pPr>
            <w:r w:rsidRPr="00AD68F6">
              <w:rPr>
                <w:rFonts w:ascii="Arial" w:eastAsia="Times New Roman" w:hAnsi="Arial" w:cs="Arial"/>
                <w:color w:val="000000"/>
                <w:sz w:val="20"/>
                <w:szCs w:val="20"/>
                <w:lang w:eastAsia="en-GB"/>
              </w:rPr>
              <w:t>29826</w:t>
            </w:r>
          </w:p>
        </w:tc>
        <w:tc>
          <w:tcPr>
            <w:tcW w:w="3440" w:type="dxa"/>
            <w:tcBorders>
              <w:top w:val="nil"/>
              <w:left w:val="nil"/>
              <w:bottom w:val="single" w:sz="4" w:space="0" w:color="auto"/>
              <w:right w:val="single" w:sz="4" w:space="0" w:color="auto"/>
            </w:tcBorders>
            <w:hideMark/>
          </w:tcPr>
          <w:p w14:paraId="6678615E" w14:textId="29288D53" w:rsidR="00AD68F6" w:rsidRPr="00AD68F6" w:rsidRDefault="00AD68F6" w:rsidP="00AD68F6">
            <w:pPr>
              <w:spacing w:after="0" w:line="240" w:lineRule="auto"/>
              <w:rPr>
                <w:rFonts w:ascii="Calibri" w:eastAsia="Times New Roman" w:hAnsi="Calibri" w:cs="Calibri"/>
                <w:color w:val="000000"/>
                <w:lang w:eastAsia="en-GB"/>
              </w:rPr>
            </w:pPr>
            <w:r w:rsidRPr="00AD68F6">
              <w:rPr>
                <w:rFonts w:ascii="Calibri" w:eastAsia="Times New Roman" w:hAnsi="Calibri" w:cs="Calibri"/>
                <w:color w:val="000000"/>
                <w:lang w:eastAsia="en-GB"/>
              </w:rPr>
              <w:t xml:space="preserve">See Income </w:t>
            </w:r>
            <w:r w:rsidR="00484149" w:rsidRPr="00AD68F6">
              <w:rPr>
                <w:rFonts w:ascii="Calibri" w:eastAsia="Times New Roman" w:hAnsi="Calibri" w:cs="Calibri"/>
                <w:color w:val="000000"/>
                <w:lang w:eastAsia="en-GB"/>
              </w:rPr>
              <w:t>Assumptions</w:t>
            </w:r>
            <w:r w:rsidRPr="00AD68F6">
              <w:rPr>
                <w:rFonts w:ascii="Calibri" w:eastAsia="Times New Roman" w:hAnsi="Calibri" w:cs="Calibri"/>
                <w:color w:val="000000"/>
                <w:lang w:eastAsia="en-GB"/>
              </w:rPr>
              <w:t xml:space="preserve"> Table 4D-4F plus 5% growth years 2-5 </w:t>
            </w:r>
            <w:r w:rsidR="007B145E" w:rsidRPr="00AD68F6">
              <w:rPr>
                <w:rFonts w:ascii="Calibri" w:eastAsia="Times New Roman" w:hAnsi="Calibri" w:cs="Calibri"/>
                <w:color w:val="000000"/>
                <w:lang w:eastAsia="en-GB"/>
              </w:rPr>
              <w:t>and 2.5</w:t>
            </w:r>
            <w:r w:rsidRPr="00AD68F6">
              <w:rPr>
                <w:rFonts w:ascii="Calibri" w:eastAsia="Times New Roman" w:hAnsi="Calibri" w:cs="Calibri"/>
                <w:color w:val="000000"/>
                <w:lang w:eastAsia="en-GB"/>
              </w:rPr>
              <w:t>% inflation</w:t>
            </w:r>
          </w:p>
        </w:tc>
      </w:tr>
      <w:tr w:rsidR="00AD68F6" w:rsidRPr="00AD68F6" w14:paraId="06D2CB43" w14:textId="77777777" w:rsidTr="00AD68F6">
        <w:trPr>
          <w:trHeight w:val="500"/>
        </w:trPr>
        <w:tc>
          <w:tcPr>
            <w:tcW w:w="1780" w:type="dxa"/>
            <w:tcBorders>
              <w:top w:val="nil"/>
              <w:left w:val="single" w:sz="4" w:space="0" w:color="auto"/>
              <w:bottom w:val="single" w:sz="4" w:space="0" w:color="auto"/>
              <w:right w:val="single" w:sz="4" w:space="0" w:color="auto"/>
            </w:tcBorders>
            <w:vAlign w:val="center"/>
            <w:hideMark/>
          </w:tcPr>
          <w:p w14:paraId="28F53C4C" w14:textId="77777777" w:rsidR="00AD68F6" w:rsidRPr="00AD68F6" w:rsidRDefault="00AD68F6" w:rsidP="00AD68F6">
            <w:pPr>
              <w:spacing w:after="0" w:line="240" w:lineRule="auto"/>
              <w:rPr>
                <w:rFonts w:ascii="Arial" w:eastAsia="Times New Roman" w:hAnsi="Arial" w:cs="Arial"/>
                <w:color w:val="000000"/>
                <w:sz w:val="20"/>
                <w:szCs w:val="20"/>
                <w:lang w:eastAsia="en-GB"/>
              </w:rPr>
            </w:pPr>
            <w:r w:rsidRPr="00AD68F6">
              <w:rPr>
                <w:rFonts w:ascii="Arial" w:eastAsia="Times New Roman" w:hAnsi="Arial" w:cs="Arial"/>
                <w:color w:val="000000"/>
                <w:sz w:val="20"/>
                <w:szCs w:val="20"/>
                <w:lang w:eastAsia="en-GB"/>
              </w:rPr>
              <w:t>Donations &amp; Events</w:t>
            </w:r>
          </w:p>
        </w:tc>
        <w:tc>
          <w:tcPr>
            <w:tcW w:w="960" w:type="dxa"/>
            <w:tcBorders>
              <w:top w:val="nil"/>
              <w:left w:val="nil"/>
              <w:bottom w:val="single" w:sz="4" w:space="0" w:color="auto"/>
              <w:right w:val="single" w:sz="4" w:space="0" w:color="auto"/>
            </w:tcBorders>
            <w:vAlign w:val="center"/>
            <w:hideMark/>
          </w:tcPr>
          <w:p w14:paraId="6316EF72" w14:textId="77777777" w:rsidR="00AD68F6" w:rsidRPr="00AD68F6" w:rsidRDefault="00AD68F6" w:rsidP="00AD68F6">
            <w:pPr>
              <w:spacing w:after="0" w:line="240" w:lineRule="auto"/>
              <w:jc w:val="right"/>
              <w:rPr>
                <w:rFonts w:ascii="Arial" w:eastAsia="Times New Roman" w:hAnsi="Arial" w:cs="Arial"/>
                <w:color w:val="000000"/>
                <w:sz w:val="20"/>
                <w:szCs w:val="20"/>
                <w:lang w:eastAsia="en-GB"/>
              </w:rPr>
            </w:pPr>
            <w:r w:rsidRPr="00AD68F6">
              <w:rPr>
                <w:rFonts w:ascii="Arial" w:eastAsia="Times New Roman" w:hAnsi="Arial" w:cs="Arial"/>
                <w:color w:val="000000"/>
                <w:sz w:val="20"/>
                <w:szCs w:val="20"/>
                <w:lang w:eastAsia="en-GB"/>
              </w:rPr>
              <w:t>2000</w:t>
            </w:r>
          </w:p>
        </w:tc>
        <w:tc>
          <w:tcPr>
            <w:tcW w:w="960" w:type="dxa"/>
            <w:tcBorders>
              <w:top w:val="nil"/>
              <w:left w:val="nil"/>
              <w:bottom w:val="single" w:sz="4" w:space="0" w:color="auto"/>
              <w:right w:val="single" w:sz="4" w:space="0" w:color="auto"/>
            </w:tcBorders>
            <w:vAlign w:val="center"/>
            <w:hideMark/>
          </w:tcPr>
          <w:p w14:paraId="01ECDF54" w14:textId="77777777" w:rsidR="00AD68F6" w:rsidRPr="00AD68F6" w:rsidRDefault="00AD68F6" w:rsidP="00AD68F6">
            <w:pPr>
              <w:spacing w:after="0" w:line="240" w:lineRule="auto"/>
              <w:jc w:val="right"/>
              <w:rPr>
                <w:rFonts w:ascii="Arial" w:eastAsia="Times New Roman" w:hAnsi="Arial" w:cs="Arial"/>
                <w:color w:val="000000"/>
                <w:sz w:val="20"/>
                <w:szCs w:val="20"/>
                <w:lang w:eastAsia="en-GB"/>
              </w:rPr>
            </w:pPr>
            <w:r w:rsidRPr="00AD68F6">
              <w:rPr>
                <w:rFonts w:ascii="Arial" w:eastAsia="Times New Roman" w:hAnsi="Arial" w:cs="Arial"/>
                <w:color w:val="000000"/>
                <w:sz w:val="20"/>
                <w:szCs w:val="20"/>
                <w:lang w:eastAsia="en-GB"/>
              </w:rPr>
              <w:t>2000</w:t>
            </w:r>
          </w:p>
        </w:tc>
        <w:tc>
          <w:tcPr>
            <w:tcW w:w="960" w:type="dxa"/>
            <w:tcBorders>
              <w:top w:val="nil"/>
              <w:left w:val="nil"/>
              <w:bottom w:val="single" w:sz="4" w:space="0" w:color="auto"/>
              <w:right w:val="single" w:sz="4" w:space="0" w:color="auto"/>
            </w:tcBorders>
            <w:vAlign w:val="center"/>
            <w:hideMark/>
          </w:tcPr>
          <w:p w14:paraId="7740571B" w14:textId="77777777" w:rsidR="00AD68F6" w:rsidRPr="00AD68F6" w:rsidRDefault="00AD68F6" w:rsidP="00AD68F6">
            <w:pPr>
              <w:spacing w:after="0" w:line="240" w:lineRule="auto"/>
              <w:jc w:val="right"/>
              <w:rPr>
                <w:rFonts w:ascii="Arial" w:eastAsia="Times New Roman" w:hAnsi="Arial" w:cs="Arial"/>
                <w:color w:val="000000"/>
                <w:sz w:val="20"/>
                <w:szCs w:val="20"/>
                <w:lang w:eastAsia="en-GB"/>
              </w:rPr>
            </w:pPr>
            <w:r w:rsidRPr="00AD68F6">
              <w:rPr>
                <w:rFonts w:ascii="Arial" w:eastAsia="Times New Roman" w:hAnsi="Arial" w:cs="Arial"/>
                <w:color w:val="000000"/>
                <w:sz w:val="20"/>
                <w:szCs w:val="20"/>
                <w:lang w:eastAsia="en-GB"/>
              </w:rPr>
              <w:t>2000</w:t>
            </w:r>
          </w:p>
        </w:tc>
        <w:tc>
          <w:tcPr>
            <w:tcW w:w="960" w:type="dxa"/>
            <w:tcBorders>
              <w:top w:val="nil"/>
              <w:left w:val="nil"/>
              <w:bottom w:val="single" w:sz="4" w:space="0" w:color="auto"/>
              <w:right w:val="single" w:sz="4" w:space="0" w:color="auto"/>
            </w:tcBorders>
            <w:vAlign w:val="center"/>
            <w:hideMark/>
          </w:tcPr>
          <w:p w14:paraId="7A5A8C7C" w14:textId="77777777" w:rsidR="00AD68F6" w:rsidRPr="00AD68F6" w:rsidRDefault="00AD68F6" w:rsidP="00AD68F6">
            <w:pPr>
              <w:spacing w:after="0" w:line="240" w:lineRule="auto"/>
              <w:jc w:val="right"/>
              <w:rPr>
                <w:rFonts w:ascii="Arial" w:eastAsia="Times New Roman" w:hAnsi="Arial" w:cs="Arial"/>
                <w:color w:val="000000"/>
                <w:sz w:val="20"/>
                <w:szCs w:val="20"/>
                <w:lang w:eastAsia="en-GB"/>
              </w:rPr>
            </w:pPr>
            <w:r w:rsidRPr="00AD68F6">
              <w:rPr>
                <w:rFonts w:ascii="Arial" w:eastAsia="Times New Roman" w:hAnsi="Arial" w:cs="Arial"/>
                <w:color w:val="000000"/>
                <w:sz w:val="20"/>
                <w:szCs w:val="20"/>
                <w:lang w:eastAsia="en-GB"/>
              </w:rPr>
              <w:t>2000</w:t>
            </w:r>
          </w:p>
        </w:tc>
        <w:tc>
          <w:tcPr>
            <w:tcW w:w="960" w:type="dxa"/>
            <w:tcBorders>
              <w:top w:val="nil"/>
              <w:left w:val="nil"/>
              <w:bottom w:val="single" w:sz="4" w:space="0" w:color="auto"/>
              <w:right w:val="single" w:sz="4" w:space="0" w:color="auto"/>
            </w:tcBorders>
            <w:vAlign w:val="center"/>
            <w:hideMark/>
          </w:tcPr>
          <w:p w14:paraId="7ECC748B" w14:textId="77777777" w:rsidR="00AD68F6" w:rsidRPr="00AD68F6" w:rsidRDefault="00AD68F6" w:rsidP="00AD68F6">
            <w:pPr>
              <w:spacing w:after="0" w:line="240" w:lineRule="auto"/>
              <w:jc w:val="right"/>
              <w:rPr>
                <w:rFonts w:ascii="Arial" w:eastAsia="Times New Roman" w:hAnsi="Arial" w:cs="Arial"/>
                <w:color w:val="000000"/>
                <w:sz w:val="20"/>
                <w:szCs w:val="20"/>
                <w:lang w:eastAsia="en-GB"/>
              </w:rPr>
            </w:pPr>
            <w:r w:rsidRPr="00AD68F6">
              <w:rPr>
                <w:rFonts w:ascii="Arial" w:eastAsia="Times New Roman" w:hAnsi="Arial" w:cs="Arial"/>
                <w:color w:val="000000"/>
                <w:sz w:val="20"/>
                <w:szCs w:val="20"/>
                <w:lang w:eastAsia="en-GB"/>
              </w:rPr>
              <w:t>2000</w:t>
            </w:r>
          </w:p>
        </w:tc>
        <w:tc>
          <w:tcPr>
            <w:tcW w:w="3440" w:type="dxa"/>
            <w:tcBorders>
              <w:top w:val="nil"/>
              <w:left w:val="nil"/>
              <w:bottom w:val="single" w:sz="4" w:space="0" w:color="auto"/>
              <w:right w:val="single" w:sz="4" w:space="0" w:color="auto"/>
            </w:tcBorders>
            <w:noWrap/>
            <w:vAlign w:val="bottom"/>
            <w:hideMark/>
          </w:tcPr>
          <w:p w14:paraId="049FF04F" w14:textId="2FE21CED" w:rsidR="00AD68F6" w:rsidRPr="00AD68F6" w:rsidRDefault="00AD68F6" w:rsidP="00AD68F6">
            <w:pPr>
              <w:spacing w:after="0" w:line="240" w:lineRule="auto"/>
              <w:rPr>
                <w:rFonts w:ascii="Calibri" w:eastAsia="Times New Roman" w:hAnsi="Calibri" w:cs="Calibri"/>
                <w:color w:val="000000"/>
                <w:lang w:eastAsia="en-GB"/>
              </w:rPr>
            </w:pPr>
            <w:r w:rsidRPr="00AD68F6">
              <w:rPr>
                <w:rFonts w:ascii="Calibri" w:eastAsia="Times New Roman" w:hAnsi="Calibri" w:cs="Calibri"/>
                <w:color w:val="000000"/>
                <w:lang w:eastAsia="en-GB"/>
              </w:rPr>
              <w:t xml:space="preserve">HDCC </w:t>
            </w:r>
            <w:r w:rsidR="007B145E" w:rsidRPr="00AD68F6">
              <w:rPr>
                <w:rFonts w:ascii="Calibri" w:eastAsia="Times New Roman" w:hAnsi="Calibri" w:cs="Calibri"/>
                <w:color w:val="000000"/>
                <w:lang w:eastAsia="en-GB"/>
              </w:rPr>
              <w:t>targeted</w:t>
            </w:r>
            <w:r w:rsidRPr="00AD68F6">
              <w:rPr>
                <w:rFonts w:ascii="Calibri" w:eastAsia="Times New Roman" w:hAnsi="Calibri" w:cs="Calibri"/>
                <w:color w:val="000000"/>
                <w:lang w:eastAsia="en-GB"/>
              </w:rPr>
              <w:t xml:space="preserve"> weekend events</w:t>
            </w:r>
          </w:p>
        </w:tc>
      </w:tr>
      <w:tr w:rsidR="00AD68F6" w:rsidRPr="00AD68F6" w14:paraId="41965069" w14:textId="77777777" w:rsidTr="00AD68F6">
        <w:trPr>
          <w:trHeight w:val="290"/>
        </w:trPr>
        <w:tc>
          <w:tcPr>
            <w:tcW w:w="1780" w:type="dxa"/>
            <w:tcBorders>
              <w:top w:val="nil"/>
              <w:left w:val="single" w:sz="4" w:space="0" w:color="auto"/>
              <w:bottom w:val="single" w:sz="4" w:space="0" w:color="auto"/>
              <w:right w:val="single" w:sz="4" w:space="0" w:color="auto"/>
            </w:tcBorders>
            <w:vAlign w:val="center"/>
            <w:hideMark/>
          </w:tcPr>
          <w:p w14:paraId="5FCC8488" w14:textId="77777777" w:rsidR="00AD68F6" w:rsidRPr="00AD68F6" w:rsidRDefault="00AD68F6" w:rsidP="00AD68F6">
            <w:pPr>
              <w:spacing w:after="0" w:line="240" w:lineRule="auto"/>
              <w:rPr>
                <w:rFonts w:ascii="Arial" w:eastAsia="Times New Roman" w:hAnsi="Arial" w:cs="Arial"/>
                <w:color w:val="000000"/>
                <w:sz w:val="20"/>
                <w:szCs w:val="20"/>
                <w:lang w:eastAsia="en-GB"/>
              </w:rPr>
            </w:pPr>
            <w:r w:rsidRPr="00AD68F6">
              <w:rPr>
                <w:rFonts w:ascii="Arial" w:eastAsia="Times New Roman" w:hAnsi="Arial" w:cs="Arial"/>
                <w:color w:val="000000"/>
                <w:sz w:val="20"/>
                <w:szCs w:val="20"/>
                <w:lang w:eastAsia="en-GB"/>
              </w:rPr>
              <w:t xml:space="preserve">Grants </w:t>
            </w:r>
          </w:p>
        </w:tc>
        <w:tc>
          <w:tcPr>
            <w:tcW w:w="960" w:type="dxa"/>
            <w:tcBorders>
              <w:top w:val="nil"/>
              <w:left w:val="nil"/>
              <w:bottom w:val="single" w:sz="4" w:space="0" w:color="auto"/>
              <w:right w:val="single" w:sz="4" w:space="0" w:color="auto"/>
            </w:tcBorders>
            <w:noWrap/>
            <w:vAlign w:val="bottom"/>
            <w:hideMark/>
          </w:tcPr>
          <w:p w14:paraId="44054247" w14:textId="77777777" w:rsidR="00AD68F6" w:rsidRPr="00AD68F6" w:rsidRDefault="00AD68F6" w:rsidP="00AD68F6">
            <w:pPr>
              <w:spacing w:after="0" w:line="240" w:lineRule="auto"/>
              <w:rPr>
                <w:rFonts w:ascii="Arial" w:eastAsia="Times New Roman" w:hAnsi="Arial" w:cs="Arial"/>
                <w:color w:val="000000"/>
                <w:sz w:val="20"/>
                <w:szCs w:val="20"/>
                <w:lang w:eastAsia="en-GB"/>
              </w:rPr>
            </w:pPr>
            <w:r w:rsidRPr="00AD68F6">
              <w:rPr>
                <w:rFonts w:ascii="Arial" w:eastAsia="Times New Roman" w:hAnsi="Arial" w:cs="Arial"/>
                <w:color w:val="000000"/>
                <w:sz w:val="20"/>
                <w:szCs w:val="20"/>
                <w:lang w:eastAsia="en-GB"/>
              </w:rPr>
              <w:t> </w:t>
            </w:r>
          </w:p>
        </w:tc>
        <w:tc>
          <w:tcPr>
            <w:tcW w:w="960" w:type="dxa"/>
            <w:tcBorders>
              <w:top w:val="nil"/>
              <w:left w:val="nil"/>
              <w:bottom w:val="single" w:sz="4" w:space="0" w:color="auto"/>
              <w:right w:val="single" w:sz="4" w:space="0" w:color="auto"/>
            </w:tcBorders>
            <w:noWrap/>
            <w:vAlign w:val="bottom"/>
            <w:hideMark/>
          </w:tcPr>
          <w:p w14:paraId="18CC74B6" w14:textId="77777777" w:rsidR="00AD68F6" w:rsidRPr="00AD68F6" w:rsidRDefault="00AD68F6" w:rsidP="00AD68F6">
            <w:pPr>
              <w:spacing w:after="0" w:line="240" w:lineRule="auto"/>
              <w:rPr>
                <w:rFonts w:ascii="Arial" w:eastAsia="Times New Roman" w:hAnsi="Arial" w:cs="Arial"/>
                <w:color w:val="000000"/>
                <w:sz w:val="20"/>
                <w:szCs w:val="20"/>
                <w:lang w:eastAsia="en-GB"/>
              </w:rPr>
            </w:pPr>
            <w:r w:rsidRPr="00AD68F6">
              <w:rPr>
                <w:rFonts w:ascii="Arial" w:eastAsia="Times New Roman" w:hAnsi="Arial" w:cs="Arial"/>
                <w:color w:val="000000"/>
                <w:sz w:val="20"/>
                <w:szCs w:val="20"/>
                <w:lang w:eastAsia="en-GB"/>
              </w:rPr>
              <w:t> </w:t>
            </w:r>
          </w:p>
        </w:tc>
        <w:tc>
          <w:tcPr>
            <w:tcW w:w="960" w:type="dxa"/>
            <w:tcBorders>
              <w:top w:val="nil"/>
              <w:left w:val="nil"/>
              <w:bottom w:val="single" w:sz="4" w:space="0" w:color="auto"/>
              <w:right w:val="single" w:sz="4" w:space="0" w:color="auto"/>
            </w:tcBorders>
            <w:noWrap/>
            <w:vAlign w:val="bottom"/>
            <w:hideMark/>
          </w:tcPr>
          <w:p w14:paraId="76A63890" w14:textId="77777777" w:rsidR="00AD68F6" w:rsidRPr="00AD68F6" w:rsidRDefault="00AD68F6" w:rsidP="00AD68F6">
            <w:pPr>
              <w:spacing w:after="0" w:line="240" w:lineRule="auto"/>
              <w:rPr>
                <w:rFonts w:ascii="Arial" w:eastAsia="Times New Roman" w:hAnsi="Arial" w:cs="Arial"/>
                <w:color w:val="000000"/>
                <w:sz w:val="20"/>
                <w:szCs w:val="20"/>
                <w:lang w:eastAsia="en-GB"/>
              </w:rPr>
            </w:pPr>
            <w:r w:rsidRPr="00AD68F6">
              <w:rPr>
                <w:rFonts w:ascii="Arial" w:eastAsia="Times New Roman" w:hAnsi="Arial" w:cs="Arial"/>
                <w:color w:val="000000"/>
                <w:sz w:val="20"/>
                <w:szCs w:val="20"/>
                <w:lang w:eastAsia="en-GB"/>
              </w:rPr>
              <w:t> </w:t>
            </w:r>
          </w:p>
        </w:tc>
        <w:tc>
          <w:tcPr>
            <w:tcW w:w="960" w:type="dxa"/>
            <w:tcBorders>
              <w:top w:val="nil"/>
              <w:left w:val="nil"/>
              <w:bottom w:val="single" w:sz="4" w:space="0" w:color="auto"/>
              <w:right w:val="single" w:sz="4" w:space="0" w:color="auto"/>
            </w:tcBorders>
            <w:noWrap/>
            <w:vAlign w:val="bottom"/>
            <w:hideMark/>
          </w:tcPr>
          <w:p w14:paraId="61D4F355" w14:textId="77777777" w:rsidR="00AD68F6" w:rsidRPr="00AD68F6" w:rsidRDefault="00AD68F6" w:rsidP="00AD68F6">
            <w:pPr>
              <w:spacing w:after="0" w:line="240" w:lineRule="auto"/>
              <w:rPr>
                <w:rFonts w:ascii="Arial" w:eastAsia="Times New Roman" w:hAnsi="Arial" w:cs="Arial"/>
                <w:color w:val="000000"/>
                <w:sz w:val="20"/>
                <w:szCs w:val="20"/>
                <w:lang w:eastAsia="en-GB"/>
              </w:rPr>
            </w:pPr>
            <w:r w:rsidRPr="00AD68F6">
              <w:rPr>
                <w:rFonts w:ascii="Arial" w:eastAsia="Times New Roman" w:hAnsi="Arial" w:cs="Arial"/>
                <w:color w:val="000000"/>
                <w:sz w:val="20"/>
                <w:szCs w:val="20"/>
                <w:lang w:eastAsia="en-GB"/>
              </w:rPr>
              <w:t> </w:t>
            </w:r>
          </w:p>
        </w:tc>
        <w:tc>
          <w:tcPr>
            <w:tcW w:w="960" w:type="dxa"/>
            <w:tcBorders>
              <w:top w:val="nil"/>
              <w:left w:val="nil"/>
              <w:bottom w:val="single" w:sz="4" w:space="0" w:color="auto"/>
              <w:right w:val="single" w:sz="4" w:space="0" w:color="auto"/>
            </w:tcBorders>
            <w:noWrap/>
            <w:vAlign w:val="bottom"/>
            <w:hideMark/>
          </w:tcPr>
          <w:p w14:paraId="4187EA02" w14:textId="77777777" w:rsidR="00AD68F6" w:rsidRPr="00AD68F6" w:rsidRDefault="00AD68F6" w:rsidP="00AD68F6">
            <w:pPr>
              <w:spacing w:after="0" w:line="240" w:lineRule="auto"/>
              <w:rPr>
                <w:rFonts w:ascii="Arial" w:eastAsia="Times New Roman" w:hAnsi="Arial" w:cs="Arial"/>
                <w:color w:val="000000"/>
                <w:sz w:val="20"/>
                <w:szCs w:val="20"/>
                <w:lang w:eastAsia="en-GB"/>
              </w:rPr>
            </w:pPr>
            <w:r w:rsidRPr="00AD68F6">
              <w:rPr>
                <w:rFonts w:ascii="Arial" w:eastAsia="Times New Roman" w:hAnsi="Arial" w:cs="Arial"/>
                <w:color w:val="000000"/>
                <w:sz w:val="20"/>
                <w:szCs w:val="20"/>
                <w:lang w:eastAsia="en-GB"/>
              </w:rPr>
              <w:t> </w:t>
            </w:r>
          </w:p>
        </w:tc>
        <w:tc>
          <w:tcPr>
            <w:tcW w:w="3440" w:type="dxa"/>
            <w:tcBorders>
              <w:top w:val="nil"/>
              <w:left w:val="nil"/>
              <w:bottom w:val="single" w:sz="4" w:space="0" w:color="auto"/>
              <w:right w:val="single" w:sz="4" w:space="0" w:color="auto"/>
            </w:tcBorders>
            <w:noWrap/>
            <w:vAlign w:val="bottom"/>
            <w:hideMark/>
          </w:tcPr>
          <w:p w14:paraId="1629184F" w14:textId="77777777" w:rsidR="00AD68F6" w:rsidRPr="00AD68F6" w:rsidRDefault="00AD68F6" w:rsidP="00AD68F6">
            <w:pPr>
              <w:spacing w:after="0" w:line="240" w:lineRule="auto"/>
              <w:rPr>
                <w:rFonts w:ascii="Calibri" w:eastAsia="Times New Roman" w:hAnsi="Calibri" w:cs="Calibri"/>
                <w:color w:val="000000"/>
                <w:lang w:eastAsia="en-GB"/>
              </w:rPr>
            </w:pPr>
            <w:r w:rsidRPr="00AD68F6">
              <w:rPr>
                <w:rFonts w:ascii="Calibri" w:eastAsia="Times New Roman" w:hAnsi="Calibri" w:cs="Calibri"/>
                <w:color w:val="000000"/>
                <w:lang w:eastAsia="en-GB"/>
              </w:rPr>
              <w:t> </w:t>
            </w:r>
          </w:p>
        </w:tc>
      </w:tr>
      <w:tr w:rsidR="00AD68F6" w:rsidRPr="00AD68F6" w14:paraId="7EF7E84F" w14:textId="77777777" w:rsidTr="00AD68F6">
        <w:trPr>
          <w:trHeight w:val="290"/>
        </w:trPr>
        <w:tc>
          <w:tcPr>
            <w:tcW w:w="1780" w:type="dxa"/>
            <w:tcBorders>
              <w:top w:val="nil"/>
              <w:left w:val="single" w:sz="4" w:space="0" w:color="auto"/>
              <w:bottom w:val="single" w:sz="4" w:space="0" w:color="auto"/>
              <w:right w:val="single" w:sz="4" w:space="0" w:color="auto"/>
            </w:tcBorders>
            <w:vAlign w:val="center"/>
            <w:hideMark/>
          </w:tcPr>
          <w:p w14:paraId="3E97B173" w14:textId="77777777" w:rsidR="00AD68F6" w:rsidRPr="00AD68F6" w:rsidRDefault="00AD68F6" w:rsidP="00AD68F6">
            <w:pPr>
              <w:spacing w:after="0" w:line="240" w:lineRule="auto"/>
              <w:rPr>
                <w:rFonts w:ascii="Arial" w:eastAsia="Times New Roman" w:hAnsi="Arial" w:cs="Arial"/>
                <w:color w:val="000000"/>
                <w:sz w:val="20"/>
                <w:szCs w:val="20"/>
                <w:lang w:eastAsia="en-GB"/>
              </w:rPr>
            </w:pPr>
            <w:r w:rsidRPr="00AD68F6">
              <w:rPr>
                <w:rFonts w:ascii="Arial" w:eastAsia="Times New Roman" w:hAnsi="Arial" w:cs="Arial"/>
                <w:color w:val="000000"/>
                <w:sz w:val="20"/>
                <w:szCs w:val="20"/>
                <w:lang w:eastAsia="en-GB"/>
              </w:rPr>
              <w:t>Other</w:t>
            </w:r>
          </w:p>
        </w:tc>
        <w:tc>
          <w:tcPr>
            <w:tcW w:w="960" w:type="dxa"/>
            <w:tcBorders>
              <w:top w:val="nil"/>
              <w:left w:val="nil"/>
              <w:bottom w:val="single" w:sz="4" w:space="0" w:color="auto"/>
              <w:right w:val="single" w:sz="4" w:space="0" w:color="auto"/>
            </w:tcBorders>
            <w:noWrap/>
            <w:vAlign w:val="bottom"/>
            <w:hideMark/>
          </w:tcPr>
          <w:p w14:paraId="5C7F526E" w14:textId="77777777" w:rsidR="00AD68F6" w:rsidRPr="00AD68F6" w:rsidRDefault="00AD68F6" w:rsidP="00AD68F6">
            <w:pPr>
              <w:spacing w:after="0" w:line="240" w:lineRule="auto"/>
              <w:rPr>
                <w:rFonts w:ascii="Arial" w:eastAsia="Times New Roman" w:hAnsi="Arial" w:cs="Arial"/>
                <w:color w:val="000000"/>
                <w:sz w:val="20"/>
                <w:szCs w:val="20"/>
                <w:lang w:eastAsia="en-GB"/>
              </w:rPr>
            </w:pPr>
            <w:r w:rsidRPr="00AD68F6">
              <w:rPr>
                <w:rFonts w:ascii="Arial" w:eastAsia="Times New Roman" w:hAnsi="Arial" w:cs="Arial"/>
                <w:color w:val="000000"/>
                <w:sz w:val="20"/>
                <w:szCs w:val="20"/>
                <w:lang w:eastAsia="en-GB"/>
              </w:rPr>
              <w:t> </w:t>
            </w:r>
          </w:p>
        </w:tc>
        <w:tc>
          <w:tcPr>
            <w:tcW w:w="960" w:type="dxa"/>
            <w:tcBorders>
              <w:top w:val="nil"/>
              <w:left w:val="nil"/>
              <w:bottom w:val="single" w:sz="4" w:space="0" w:color="auto"/>
              <w:right w:val="single" w:sz="4" w:space="0" w:color="auto"/>
            </w:tcBorders>
            <w:noWrap/>
            <w:vAlign w:val="bottom"/>
            <w:hideMark/>
          </w:tcPr>
          <w:p w14:paraId="1B8A3502" w14:textId="77777777" w:rsidR="00AD68F6" w:rsidRPr="00AD68F6" w:rsidRDefault="00AD68F6" w:rsidP="00AD68F6">
            <w:pPr>
              <w:spacing w:after="0" w:line="240" w:lineRule="auto"/>
              <w:rPr>
                <w:rFonts w:ascii="Arial" w:eastAsia="Times New Roman" w:hAnsi="Arial" w:cs="Arial"/>
                <w:color w:val="000000"/>
                <w:sz w:val="20"/>
                <w:szCs w:val="20"/>
                <w:lang w:eastAsia="en-GB"/>
              </w:rPr>
            </w:pPr>
            <w:r w:rsidRPr="00AD68F6">
              <w:rPr>
                <w:rFonts w:ascii="Arial" w:eastAsia="Times New Roman" w:hAnsi="Arial" w:cs="Arial"/>
                <w:color w:val="000000"/>
                <w:sz w:val="20"/>
                <w:szCs w:val="20"/>
                <w:lang w:eastAsia="en-GB"/>
              </w:rPr>
              <w:t> </w:t>
            </w:r>
          </w:p>
        </w:tc>
        <w:tc>
          <w:tcPr>
            <w:tcW w:w="960" w:type="dxa"/>
            <w:tcBorders>
              <w:top w:val="nil"/>
              <w:left w:val="nil"/>
              <w:bottom w:val="single" w:sz="4" w:space="0" w:color="auto"/>
              <w:right w:val="single" w:sz="4" w:space="0" w:color="auto"/>
            </w:tcBorders>
            <w:noWrap/>
            <w:vAlign w:val="bottom"/>
            <w:hideMark/>
          </w:tcPr>
          <w:p w14:paraId="2020488C" w14:textId="77777777" w:rsidR="00AD68F6" w:rsidRPr="00AD68F6" w:rsidRDefault="00AD68F6" w:rsidP="00AD68F6">
            <w:pPr>
              <w:spacing w:after="0" w:line="240" w:lineRule="auto"/>
              <w:rPr>
                <w:rFonts w:ascii="Arial" w:eastAsia="Times New Roman" w:hAnsi="Arial" w:cs="Arial"/>
                <w:color w:val="000000"/>
                <w:sz w:val="20"/>
                <w:szCs w:val="20"/>
                <w:lang w:eastAsia="en-GB"/>
              </w:rPr>
            </w:pPr>
            <w:r w:rsidRPr="00AD68F6">
              <w:rPr>
                <w:rFonts w:ascii="Arial" w:eastAsia="Times New Roman" w:hAnsi="Arial" w:cs="Arial"/>
                <w:color w:val="000000"/>
                <w:sz w:val="20"/>
                <w:szCs w:val="20"/>
                <w:lang w:eastAsia="en-GB"/>
              </w:rPr>
              <w:t> </w:t>
            </w:r>
          </w:p>
        </w:tc>
        <w:tc>
          <w:tcPr>
            <w:tcW w:w="960" w:type="dxa"/>
            <w:tcBorders>
              <w:top w:val="nil"/>
              <w:left w:val="nil"/>
              <w:bottom w:val="single" w:sz="4" w:space="0" w:color="auto"/>
              <w:right w:val="single" w:sz="4" w:space="0" w:color="auto"/>
            </w:tcBorders>
            <w:noWrap/>
            <w:vAlign w:val="bottom"/>
            <w:hideMark/>
          </w:tcPr>
          <w:p w14:paraId="118BECE4" w14:textId="77777777" w:rsidR="00AD68F6" w:rsidRPr="00AD68F6" w:rsidRDefault="00AD68F6" w:rsidP="00AD68F6">
            <w:pPr>
              <w:spacing w:after="0" w:line="240" w:lineRule="auto"/>
              <w:rPr>
                <w:rFonts w:ascii="Arial" w:eastAsia="Times New Roman" w:hAnsi="Arial" w:cs="Arial"/>
                <w:color w:val="000000"/>
                <w:sz w:val="20"/>
                <w:szCs w:val="20"/>
                <w:lang w:eastAsia="en-GB"/>
              </w:rPr>
            </w:pPr>
            <w:r w:rsidRPr="00AD68F6">
              <w:rPr>
                <w:rFonts w:ascii="Arial" w:eastAsia="Times New Roman" w:hAnsi="Arial" w:cs="Arial"/>
                <w:color w:val="000000"/>
                <w:sz w:val="20"/>
                <w:szCs w:val="20"/>
                <w:lang w:eastAsia="en-GB"/>
              </w:rPr>
              <w:t> </w:t>
            </w:r>
          </w:p>
        </w:tc>
        <w:tc>
          <w:tcPr>
            <w:tcW w:w="960" w:type="dxa"/>
            <w:tcBorders>
              <w:top w:val="nil"/>
              <w:left w:val="nil"/>
              <w:bottom w:val="single" w:sz="4" w:space="0" w:color="auto"/>
              <w:right w:val="single" w:sz="4" w:space="0" w:color="auto"/>
            </w:tcBorders>
            <w:noWrap/>
            <w:vAlign w:val="bottom"/>
            <w:hideMark/>
          </w:tcPr>
          <w:p w14:paraId="400BABFD" w14:textId="77777777" w:rsidR="00AD68F6" w:rsidRPr="00AD68F6" w:rsidRDefault="00AD68F6" w:rsidP="00AD68F6">
            <w:pPr>
              <w:spacing w:after="0" w:line="240" w:lineRule="auto"/>
              <w:rPr>
                <w:rFonts w:ascii="Arial" w:eastAsia="Times New Roman" w:hAnsi="Arial" w:cs="Arial"/>
                <w:color w:val="000000"/>
                <w:sz w:val="20"/>
                <w:szCs w:val="20"/>
                <w:lang w:eastAsia="en-GB"/>
              </w:rPr>
            </w:pPr>
            <w:r w:rsidRPr="00AD68F6">
              <w:rPr>
                <w:rFonts w:ascii="Arial" w:eastAsia="Times New Roman" w:hAnsi="Arial" w:cs="Arial"/>
                <w:color w:val="000000"/>
                <w:sz w:val="20"/>
                <w:szCs w:val="20"/>
                <w:lang w:eastAsia="en-GB"/>
              </w:rPr>
              <w:t> </w:t>
            </w:r>
          </w:p>
        </w:tc>
        <w:tc>
          <w:tcPr>
            <w:tcW w:w="3440" w:type="dxa"/>
            <w:tcBorders>
              <w:top w:val="nil"/>
              <w:left w:val="nil"/>
              <w:bottom w:val="single" w:sz="4" w:space="0" w:color="auto"/>
              <w:right w:val="single" w:sz="4" w:space="0" w:color="auto"/>
            </w:tcBorders>
            <w:noWrap/>
            <w:vAlign w:val="bottom"/>
            <w:hideMark/>
          </w:tcPr>
          <w:p w14:paraId="1AD1D57D" w14:textId="77777777" w:rsidR="00AD68F6" w:rsidRPr="00AD68F6" w:rsidRDefault="00AD68F6" w:rsidP="00AD68F6">
            <w:pPr>
              <w:spacing w:after="0" w:line="240" w:lineRule="auto"/>
              <w:rPr>
                <w:rFonts w:ascii="Calibri" w:eastAsia="Times New Roman" w:hAnsi="Calibri" w:cs="Calibri"/>
                <w:color w:val="000000"/>
                <w:lang w:eastAsia="en-GB"/>
              </w:rPr>
            </w:pPr>
            <w:r w:rsidRPr="00AD68F6">
              <w:rPr>
                <w:rFonts w:ascii="Calibri" w:eastAsia="Times New Roman" w:hAnsi="Calibri" w:cs="Calibri"/>
                <w:color w:val="000000"/>
                <w:lang w:eastAsia="en-GB"/>
              </w:rPr>
              <w:t> </w:t>
            </w:r>
          </w:p>
        </w:tc>
      </w:tr>
      <w:tr w:rsidR="00AD68F6" w:rsidRPr="00AD68F6" w14:paraId="35C55B04" w14:textId="77777777" w:rsidTr="00AD68F6">
        <w:trPr>
          <w:trHeight w:val="290"/>
        </w:trPr>
        <w:tc>
          <w:tcPr>
            <w:tcW w:w="1780" w:type="dxa"/>
            <w:tcBorders>
              <w:top w:val="nil"/>
              <w:left w:val="single" w:sz="4" w:space="0" w:color="auto"/>
              <w:bottom w:val="single" w:sz="4" w:space="0" w:color="auto"/>
              <w:right w:val="single" w:sz="4" w:space="0" w:color="auto"/>
            </w:tcBorders>
            <w:vAlign w:val="center"/>
            <w:hideMark/>
          </w:tcPr>
          <w:p w14:paraId="07981EFB" w14:textId="77777777" w:rsidR="00AD68F6" w:rsidRPr="00AD68F6" w:rsidRDefault="00AD68F6" w:rsidP="00AD68F6">
            <w:pPr>
              <w:spacing w:after="0" w:line="240" w:lineRule="auto"/>
              <w:rPr>
                <w:rFonts w:ascii="Arial" w:eastAsia="Times New Roman" w:hAnsi="Arial" w:cs="Arial"/>
                <w:b/>
                <w:bCs/>
                <w:color w:val="000000"/>
                <w:sz w:val="20"/>
                <w:szCs w:val="20"/>
                <w:lang w:eastAsia="en-GB"/>
              </w:rPr>
            </w:pPr>
            <w:r w:rsidRPr="00AD68F6">
              <w:rPr>
                <w:rFonts w:ascii="Arial" w:eastAsia="Times New Roman" w:hAnsi="Arial" w:cs="Arial"/>
                <w:b/>
                <w:bCs/>
                <w:color w:val="000000"/>
                <w:sz w:val="20"/>
                <w:szCs w:val="20"/>
                <w:lang w:eastAsia="en-GB"/>
              </w:rPr>
              <w:t>TOTAL INCOME</w:t>
            </w:r>
          </w:p>
        </w:tc>
        <w:tc>
          <w:tcPr>
            <w:tcW w:w="960" w:type="dxa"/>
            <w:tcBorders>
              <w:top w:val="nil"/>
              <w:left w:val="nil"/>
              <w:bottom w:val="single" w:sz="4" w:space="0" w:color="auto"/>
              <w:right w:val="single" w:sz="4" w:space="0" w:color="auto"/>
            </w:tcBorders>
            <w:vAlign w:val="center"/>
            <w:hideMark/>
          </w:tcPr>
          <w:p w14:paraId="71E93575" w14:textId="77777777" w:rsidR="00AD68F6" w:rsidRPr="00AD68F6" w:rsidRDefault="00AD68F6" w:rsidP="00AD68F6">
            <w:pPr>
              <w:spacing w:after="0" w:line="240" w:lineRule="auto"/>
              <w:jc w:val="right"/>
              <w:rPr>
                <w:rFonts w:ascii="Arial" w:eastAsia="Times New Roman" w:hAnsi="Arial" w:cs="Arial"/>
                <w:color w:val="000000"/>
                <w:sz w:val="20"/>
                <w:szCs w:val="20"/>
                <w:lang w:eastAsia="en-GB"/>
              </w:rPr>
            </w:pPr>
            <w:r w:rsidRPr="00AD68F6">
              <w:rPr>
                <w:rFonts w:ascii="Arial" w:eastAsia="Times New Roman" w:hAnsi="Arial" w:cs="Arial"/>
                <w:color w:val="000000"/>
                <w:sz w:val="20"/>
                <w:szCs w:val="20"/>
                <w:lang w:eastAsia="en-GB"/>
              </w:rPr>
              <w:t>24230</w:t>
            </w:r>
          </w:p>
        </w:tc>
        <w:tc>
          <w:tcPr>
            <w:tcW w:w="960" w:type="dxa"/>
            <w:tcBorders>
              <w:top w:val="nil"/>
              <w:left w:val="nil"/>
              <w:bottom w:val="single" w:sz="4" w:space="0" w:color="auto"/>
              <w:right w:val="single" w:sz="4" w:space="0" w:color="auto"/>
            </w:tcBorders>
            <w:vAlign w:val="center"/>
            <w:hideMark/>
          </w:tcPr>
          <w:p w14:paraId="1AB4C523" w14:textId="77777777" w:rsidR="00AD68F6" w:rsidRPr="00AD68F6" w:rsidRDefault="00AD68F6" w:rsidP="00AD68F6">
            <w:pPr>
              <w:spacing w:after="0" w:line="240" w:lineRule="auto"/>
              <w:jc w:val="right"/>
              <w:rPr>
                <w:rFonts w:ascii="Arial" w:eastAsia="Times New Roman" w:hAnsi="Arial" w:cs="Arial"/>
                <w:color w:val="000000"/>
                <w:sz w:val="20"/>
                <w:szCs w:val="20"/>
                <w:lang w:eastAsia="en-GB"/>
              </w:rPr>
            </w:pPr>
            <w:r w:rsidRPr="00AD68F6">
              <w:rPr>
                <w:rFonts w:ascii="Arial" w:eastAsia="Times New Roman" w:hAnsi="Arial" w:cs="Arial"/>
                <w:color w:val="000000"/>
                <w:sz w:val="20"/>
                <w:szCs w:val="20"/>
                <w:lang w:eastAsia="en-GB"/>
              </w:rPr>
              <w:t>25925</w:t>
            </w:r>
          </w:p>
        </w:tc>
        <w:tc>
          <w:tcPr>
            <w:tcW w:w="960" w:type="dxa"/>
            <w:tcBorders>
              <w:top w:val="nil"/>
              <w:left w:val="nil"/>
              <w:bottom w:val="single" w:sz="4" w:space="0" w:color="auto"/>
              <w:right w:val="single" w:sz="4" w:space="0" w:color="auto"/>
            </w:tcBorders>
            <w:vAlign w:val="center"/>
            <w:hideMark/>
          </w:tcPr>
          <w:p w14:paraId="23FB9E77" w14:textId="77777777" w:rsidR="00AD68F6" w:rsidRPr="00AD68F6" w:rsidRDefault="00AD68F6" w:rsidP="00AD68F6">
            <w:pPr>
              <w:spacing w:after="0" w:line="240" w:lineRule="auto"/>
              <w:jc w:val="right"/>
              <w:rPr>
                <w:rFonts w:ascii="Arial" w:eastAsia="Times New Roman" w:hAnsi="Arial" w:cs="Arial"/>
                <w:color w:val="000000"/>
                <w:sz w:val="20"/>
                <w:szCs w:val="20"/>
                <w:lang w:eastAsia="en-GB"/>
              </w:rPr>
            </w:pPr>
            <w:r w:rsidRPr="00AD68F6">
              <w:rPr>
                <w:rFonts w:ascii="Arial" w:eastAsia="Times New Roman" w:hAnsi="Arial" w:cs="Arial"/>
                <w:color w:val="000000"/>
                <w:sz w:val="20"/>
                <w:szCs w:val="20"/>
                <w:lang w:eastAsia="en-GB"/>
              </w:rPr>
              <w:t>27749</w:t>
            </w:r>
          </w:p>
        </w:tc>
        <w:tc>
          <w:tcPr>
            <w:tcW w:w="960" w:type="dxa"/>
            <w:tcBorders>
              <w:top w:val="nil"/>
              <w:left w:val="nil"/>
              <w:bottom w:val="single" w:sz="4" w:space="0" w:color="auto"/>
              <w:right w:val="single" w:sz="4" w:space="0" w:color="auto"/>
            </w:tcBorders>
            <w:vAlign w:val="center"/>
            <w:hideMark/>
          </w:tcPr>
          <w:p w14:paraId="06FB1167" w14:textId="77777777" w:rsidR="00AD68F6" w:rsidRPr="00AD68F6" w:rsidRDefault="00AD68F6" w:rsidP="00AD68F6">
            <w:pPr>
              <w:spacing w:after="0" w:line="240" w:lineRule="auto"/>
              <w:jc w:val="right"/>
              <w:rPr>
                <w:rFonts w:ascii="Arial" w:eastAsia="Times New Roman" w:hAnsi="Arial" w:cs="Arial"/>
                <w:color w:val="000000"/>
                <w:sz w:val="20"/>
                <w:szCs w:val="20"/>
                <w:lang w:eastAsia="en-GB"/>
              </w:rPr>
            </w:pPr>
            <w:r w:rsidRPr="00AD68F6">
              <w:rPr>
                <w:rFonts w:ascii="Arial" w:eastAsia="Times New Roman" w:hAnsi="Arial" w:cs="Arial"/>
                <w:color w:val="000000"/>
                <w:sz w:val="20"/>
                <w:szCs w:val="20"/>
                <w:lang w:eastAsia="en-GB"/>
              </w:rPr>
              <w:t>29713</w:t>
            </w:r>
          </w:p>
        </w:tc>
        <w:tc>
          <w:tcPr>
            <w:tcW w:w="960" w:type="dxa"/>
            <w:tcBorders>
              <w:top w:val="nil"/>
              <w:left w:val="nil"/>
              <w:bottom w:val="single" w:sz="4" w:space="0" w:color="auto"/>
              <w:right w:val="single" w:sz="4" w:space="0" w:color="auto"/>
            </w:tcBorders>
            <w:vAlign w:val="center"/>
            <w:hideMark/>
          </w:tcPr>
          <w:p w14:paraId="68D74B8C" w14:textId="77777777" w:rsidR="00AD68F6" w:rsidRPr="00AD68F6" w:rsidRDefault="00AD68F6" w:rsidP="00AD68F6">
            <w:pPr>
              <w:spacing w:after="0" w:line="240" w:lineRule="auto"/>
              <w:jc w:val="right"/>
              <w:rPr>
                <w:rFonts w:ascii="Arial" w:eastAsia="Times New Roman" w:hAnsi="Arial" w:cs="Arial"/>
                <w:color w:val="000000"/>
                <w:sz w:val="20"/>
                <w:szCs w:val="20"/>
                <w:lang w:eastAsia="en-GB"/>
              </w:rPr>
            </w:pPr>
            <w:r w:rsidRPr="00AD68F6">
              <w:rPr>
                <w:rFonts w:ascii="Arial" w:eastAsia="Times New Roman" w:hAnsi="Arial" w:cs="Arial"/>
                <w:color w:val="000000"/>
                <w:sz w:val="20"/>
                <w:szCs w:val="20"/>
                <w:lang w:eastAsia="en-GB"/>
              </w:rPr>
              <w:t>31826</w:t>
            </w:r>
          </w:p>
        </w:tc>
        <w:tc>
          <w:tcPr>
            <w:tcW w:w="3440" w:type="dxa"/>
            <w:tcBorders>
              <w:top w:val="nil"/>
              <w:left w:val="nil"/>
              <w:bottom w:val="single" w:sz="4" w:space="0" w:color="auto"/>
              <w:right w:val="single" w:sz="4" w:space="0" w:color="auto"/>
            </w:tcBorders>
            <w:noWrap/>
            <w:vAlign w:val="bottom"/>
            <w:hideMark/>
          </w:tcPr>
          <w:p w14:paraId="267A1D5E" w14:textId="77777777" w:rsidR="00AD68F6" w:rsidRPr="00AD68F6" w:rsidRDefault="00AD68F6" w:rsidP="00AD68F6">
            <w:pPr>
              <w:spacing w:after="0" w:line="240" w:lineRule="auto"/>
              <w:rPr>
                <w:rFonts w:ascii="Calibri" w:eastAsia="Times New Roman" w:hAnsi="Calibri" w:cs="Calibri"/>
                <w:color w:val="000000"/>
                <w:lang w:eastAsia="en-GB"/>
              </w:rPr>
            </w:pPr>
            <w:r w:rsidRPr="00AD68F6">
              <w:rPr>
                <w:rFonts w:ascii="Calibri" w:eastAsia="Times New Roman" w:hAnsi="Calibri" w:cs="Calibri"/>
                <w:color w:val="000000"/>
                <w:lang w:eastAsia="en-GB"/>
              </w:rPr>
              <w:t> </w:t>
            </w:r>
          </w:p>
        </w:tc>
      </w:tr>
    </w:tbl>
    <w:p w14:paraId="300B205D" w14:textId="77777777" w:rsidR="009C7035" w:rsidRDefault="009C7035" w:rsidP="002D68BB">
      <w:pPr>
        <w:pStyle w:val="Default"/>
        <w:rPr>
          <w:rFonts w:ascii="Arial" w:hAnsi="Arial" w:cs="Arial"/>
          <w:b/>
          <w:bCs/>
          <w:color w:val="005400"/>
        </w:rPr>
      </w:pPr>
    </w:p>
    <w:p w14:paraId="520DFD4C" w14:textId="1097F127" w:rsidR="002D68BB" w:rsidRPr="006D5FC8" w:rsidRDefault="004A378E" w:rsidP="002D68BB">
      <w:pPr>
        <w:pStyle w:val="Default"/>
        <w:rPr>
          <w:rFonts w:ascii="Arial" w:hAnsi="Arial" w:cs="Arial"/>
          <w:b/>
          <w:bCs/>
          <w:color w:val="005400"/>
        </w:rPr>
      </w:pPr>
      <w:r w:rsidRPr="006D5FC8">
        <w:rPr>
          <w:rFonts w:ascii="Arial" w:hAnsi="Arial" w:cs="Arial"/>
          <w:b/>
          <w:bCs/>
          <w:color w:val="005400"/>
        </w:rPr>
        <w:t>High Case Income Year 1 to 5</w:t>
      </w:r>
    </w:p>
    <w:p w14:paraId="525F9280" w14:textId="77777777" w:rsidR="00BC48C1" w:rsidRPr="002F60BD" w:rsidRDefault="00BC48C1" w:rsidP="002271CB">
      <w:pPr>
        <w:pStyle w:val="Default"/>
        <w:rPr>
          <w:rFonts w:ascii="Arial" w:hAnsi="Arial" w:cs="Arial"/>
        </w:rPr>
      </w:pPr>
    </w:p>
    <w:p w14:paraId="27047BB9" w14:textId="71B91BFA" w:rsidR="008153A9" w:rsidRDefault="00BC48C1" w:rsidP="00BC48C1">
      <w:pPr>
        <w:pStyle w:val="Default"/>
        <w:rPr>
          <w:rFonts w:ascii="Arial" w:hAnsi="Arial" w:cs="Arial"/>
          <w:b/>
          <w:bCs/>
          <w:sz w:val="20"/>
          <w:szCs w:val="20"/>
        </w:rPr>
      </w:pPr>
      <w:r w:rsidRPr="002F60BD">
        <w:rPr>
          <w:rFonts w:ascii="Arial" w:hAnsi="Arial" w:cs="Arial"/>
          <w:b/>
          <w:bCs/>
          <w:sz w:val="20"/>
          <w:szCs w:val="20"/>
        </w:rPr>
        <w:t>Ta</w:t>
      </w:r>
      <w:r w:rsidR="00AC7414" w:rsidRPr="002F60BD">
        <w:rPr>
          <w:rFonts w:ascii="Arial" w:hAnsi="Arial" w:cs="Arial"/>
          <w:b/>
          <w:bCs/>
          <w:sz w:val="20"/>
          <w:szCs w:val="20"/>
        </w:rPr>
        <w:t>ble 4G Predicted Income Year 1-5 HIGH CASE</w:t>
      </w:r>
    </w:p>
    <w:tbl>
      <w:tblPr>
        <w:tblW w:w="10020" w:type="dxa"/>
        <w:tblLook w:val="04A0" w:firstRow="1" w:lastRow="0" w:firstColumn="1" w:lastColumn="0" w:noHBand="0" w:noVBand="1"/>
      </w:tblPr>
      <w:tblGrid>
        <w:gridCol w:w="1780"/>
        <w:gridCol w:w="960"/>
        <w:gridCol w:w="960"/>
        <w:gridCol w:w="960"/>
        <w:gridCol w:w="960"/>
        <w:gridCol w:w="960"/>
        <w:gridCol w:w="3440"/>
      </w:tblGrid>
      <w:tr w:rsidR="00400ECA" w:rsidRPr="00400ECA" w14:paraId="6EBE3719" w14:textId="77777777" w:rsidTr="00CE524F">
        <w:trPr>
          <w:trHeight w:val="500"/>
        </w:trPr>
        <w:tc>
          <w:tcPr>
            <w:tcW w:w="1780"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C1875C2" w14:textId="77777777" w:rsidR="00400ECA" w:rsidRPr="00400ECA" w:rsidRDefault="00400ECA" w:rsidP="00CE524F">
            <w:pPr>
              <w:spacing w:after="0" w:line="240" w:lineRule="auto"/>
              <w:rPr>
                <w:rFonts w:ascii="Arial" w:eastAsia="Times New Roman" w:hAnsi="Arial" w:cs="Arial"/>
                <w:b/>
                <w:bCs/>
                <w:color w:val="000000"/>
                <w:sz w:val="20"/>
                <w:szCs w:val="20"/>
                <w:lang w:eastAsia="en-GB"/>
              </w:rPr>
            </w:pPr>
            <w:r w:rsidRPr="00400ECA">
              <w:rPr>
                <w:rFonts w:ascii="Arial" w:eastAsia="Times New Roman" w:hAnsi="Arial" w:cs="Arial"/>
                <w:b/>
                <w:bCs/>
                <w:color w:val="000000"/>
                <w:sz w:val="20"/>
                <w:szCs w:val="20"/>
                <w:lang w:eastAsia="en-GB"/>
              </w:rPr>
              <w:t>HIGH CASE</w:t>
            </w:r>
          </w:p>
        </w:tc>
        <w:tc>
          <w:tcPr>
            <w:tcW w:w="960" w:type="dxa"/>
            <w:tcBorders>
              <w:top w:val="single" w:sz="4" w:space="0" w:color="auto"/>
              <w:left w:val="nil"/>
              <w:bottom w:val="single" w:sz="4" w:space="0" w:color="auto"/>
              <w:right w:val="single" w:sz="4" w:space="0" w:color="auto"/>
            </w:tcBorders>
            <w:shd w:val="clear" w:color="auto" w:fill="C5E0B3" w:themeFill="accent6" w:themeFillTint="66"/>
            <w:hideMark/>
          </w:tcPr>
          <w:p w14:paraId="116A6680" w14:textId="77777777" w:rsidR="00400ECA" w:rsidRPr="00400ECA" w:rsidRDefault="00400ECA" w:rsidP="00CE524F">
            <w:pPr>
              <w:spacing w:after="0" w:line="240" w:lineRule="auto"/>
              <w:jc w:val="right"/>
              <w:rPr>
                <w:rFonts w:ascii="Arial" w:eastAsia="Times New Roman" w:hAnsi="Arial" w:cs="Arial"/>
                <w:b/>
                <w:bCs/>
                <w:color w:val="000000"/>
                <w:sz w:val="20"/>
                <w:szCs w:val="20"/>
                <w:lang w:eastAsia="en-GB"/>
              </w:rPr>
            </w:pPr>
            <w:r w:rsidRPr="00400ECA">
              <w:rPr>
                <w:rFonts w:ascii="Arial" w:eastAsia="Times New Roman" w:hAnsi="Arial" w:cs="Arial"/>
                <w:b/>
                <w:bCs/>
                <w:color w:val="000000"/>
                <w:sz w:val="20"/>
                <w:szCs w:val="20"/>
                <w:lang w:eastAsia="en-GB"/>
              </w:rPr>
              <w:t>Year 1</w:t>
            </w:r>
          </w:p>
        </w:tc>
        <w:tc>
          <w:tcPr>
            <w:tcW w:w="960" w:type="dxa"/>
            <w:tcBorders>
              <w:top w:val="single" w:sz="4" w:space="0" w:color="auto"/>
              <w:left w:val="nil"/>
              <w:bottom w:val="single" w:sz="4" w:space="0" w:color="auto"/>
              <w:right w:val="single" w:sz="4" w:space="0" w:color="auto"/>
            </w:tcBorders>
            <w:shd w:val="clear" w:color="auto" w:fill="C5E0B3" w:themeFill="accent6" w:themeFillTint="66"/>
            <w:noWrap/>
            <w:hideMark/>
          </w:tcPr>
          <w:p w14:paraId="39EAF9DE" w14:textId="77777777" w:rsidR="00400ECA" w:rsidRPr="00400ECA" w:rsidRDefault="00400ECA" w:rsidP="00CE524F">
            <w:pPr>
              <w:spacing w:after="0" w:line="240" w:lineRule="auto"/>
              <w:jc w:val="right"/>
              <w:rPr>
                <w:rFonts w:ascii="Arial" w:eastAsia="Times New Roman" w:hAnsi="Arial" w:cs="Arial"/>
                <w:b/>
                <w:bCs/>
                <w:color w:val="000000"/>
                <w:sz w:val="20"/>
                <w:szCs w:val="20"/>
                <w:lang w:eastAsia="en-GB"/>
              </w:rPr>
            </w:pPr>
            <w:r w:rsidRPr="00400ECA">
              <w:rPr>
                <w:rFonts w:ascii="Arial" w:eastAsia="Times New Roman" w:hAnsi="Arial" w:cs="Arial"/>
                <w:b/>
                <w:bCs/>
                <w:color w:val="000000"/>
                <w:sz w:val="20"/>
                <w:szCs w:val="20"/>
                <w:lang w:eastAsia="en-GB"/>
              </w:rPr>
              <w:t>Year 2</w:t>
            </w:r>
          </w:p>
        </w:tc>
        <w:tc>
          <w:tcPr>
            <w:tcW w:w="960" w:type="dxa"/>
            <w:tcBorders>
              <w:top w:val="single" w:sz="4" w:space="0" w:color="auto"/>
              <w:left w:val="nil"/>
              <w:bottom w:val="single" w:sz="4" w:space="0" w:color="auto"/>
              <w:right w:val="single" w:sz="4" w:space="0" w:color="auto"/>
            </w:tcBorders>
            <w:shd w:val="clear" w:color="auto" w:fill="C5E0B3" w:themeFill="accent6" w:themeFillTint="66"/>
            <w:noWrap/>
            <w:hideMark/>
          </w:tcPr>
          <w:p w14:paraId="06808A6D" w14:textId="77777777" w:rsidR="00400ECA" w:rsidRPr="00400ECA" w:rsidRDefault="00400ECA" w:rsidP="00CE524F">
            <w:pPr>
              <w:spacing w:after="0" w:line="240" w:lineRule="auto"/>
              <w:jc w:val="right"/>
              <w:rPr>
                <w:rFonts w:ascii="Arial" w:eastAsia="Times New Roman" w:hAnsi="Arial" w:cs="Arial"/>
                <w:b/>
                <w:bCs/>
                <w:color w:val="000000"/>
                <w:sz w:val="20"/>
                <w:szCs w:val="20"/>
                <w:lang w:eastAsia="en-GB"/>
              </w:rPr>
            </w:pPr>
            <w:r w:rsidRPr="00400ECA">
              <w:rPr>
                <w:rFonts w:ascii="Arial" w:eastAsia="Times New Roman" w:hAnsi="Arial" w:cs="Arial"/>
                <w:b/>
                <w:bCs/>
                <w:color w:val="000000"/>
                <w:sz w:val="20"/>
                <w:szCs w:val="20"/>
                <w:lang w:eastAsia="en-GB"/>
              </w:rPr>
              <w:t>Year 3</w:t>
            </w:r>
          </w:p>
        </w:tc>
        <w:tc>
          <w:tcPr>
            <w:tcW w:w="960" w:type="dxa"/>
            <w:tcBorders>
              <w:top w:val="single" w:sz="4" w:space="0" w:color="auto"/>
              <w:left w:val="nil"/>
              <w:bottom w:val="single" w:sz="4" w:space="0" w:color="auto"/>
              <w:right w:val="single" w:sz="4" w:space="0" w:color="auto"/>
            </w:tcBorders>
            <w:shd w:val="clear" w:color="auto" w:fill="C5E0B3" w:themeFill="accent6" w:themeFillTint="66"/>
            <w:hideMark/>
          </w:tcPr>
          <w:p w14:paraId="0C4B23BC" w14:textId="77777777" w:rsidR="00400ECA" w:rsidRPr="00400ECA" w:rsidRDefault="00400ECA" w:rsidP="00CE524F">
            <w:pPr>
              <w:spacing w:after="0" w:line="240" w:lineRule="auto"/>
              <w:jc w:val="right"/>
              <w:rPr>
                <w:rFonts w:ascii="Arial" w:eastAsia="Times New Roman" w:hAnsi="Arial" w:cs="Arial"/>
                <w:b/>
                <w:bCs/>
                <w:color w:val="000000"/>
                <w:sz w:val="20"/>
                <w:szCs w:val="20"/>
                <w:lang w:eastAsia="en-GB"/>
              </w:rPr>
            </w:pPr>
            <w:r w:rsidRPr="00400ECA">
              <w:rPr>
                <w:rFonts w:ascii="Arial" w:eastAsia="Times New Roman" w:hAnsi="Arial" w:cs="Arial"/>
                <w:b/>
                <w:bCs/>
                <w:color w:val="000000"/>
                <w:sz w:val="20"/>
                <w:szCs w:val="20"/>
                <w:lang w:eastAsia="en-GB"/>
              </w:rPr>
              <w:t>Year 4</w:t>
            </w:r>
          </w:p>
        </w:tc>
        <w:tc>
          <w:tcPr>
            <w:tcW w:w="960" w:type="dxa"/>
            <w:tcBorders>
              <w:top w:val="single" w:sz="4" w:space="0" w:color="auto"/>
              <w:left w:val="nil"/>
              <w:bottom w:val="single" w:sz="4" w:space="0" w:color="auto"/>
              <w:right w:val="single" w:sz="4" w:space="0" w:color="auto"/>
            </w:tcBorders>
            <w:shd w:val="clear" w:color="auto" w:fill="C5E0B3" w:themeFill="accent6" w:themeFillTint="66"/>
            <w:hideMark/>
          </w:tcPr>
          <w:p w14:paraId="39A69640" w14:textId="77777777" w:rsidR="00400ECA" w:rsidRPr="00400ECA" w:rsidRDefault="00400ECA" w:rsidP="00CE524F">
            <w:pPr>
              <w:spacing w:after="0" w:line="240" w:lineRule="auto"/>
              <w:jc w:val="right"/>
              <w:rPr>
                <w:rFonts w:ascii="Arial" w:eastAsia="Times New Roman" w:hAnsi="Arial" w:cs="Arial"/>
                <w:b/>
                <w:bCs/>
                <w:color w:val="000000"/>
                <w:sz w:val="20"/>
                <w:szCs w:val="20"/>
                <w:lang w:eastAsia="en-GB"/>
              </w:rPr>
            </w:pPr>
            <w:r w:rsidRPr="00400ECA">
              <w:rPr>
                <w:rFonts w:ascii="Arial" w:eastAsia="Times New Roman" w:hAnsi="Arial" w:cs="Arial"/>
                <w:b/>
                <w:bCs/>
                <w:color w:val="000000"/>
                <w:sz w:val="20"/>
                <w:szCs w:val="20"/>
                <w:lang w:eastAsia="en-GB"/>
              </w:rPr>
              <w:t>Year 5</w:t>
            </w:r>
          </w:p>
        </w:tc>
        <w:tc>
          <w:tcPr>
            <w:tcW w:w="3440" w:type="dxa"/>
            <w:tcBorders>
              <w:top w:val="single" w:sz="4" w:space="0" w:color="auto"/>
              <w:left w:val="nil"/>
              <w:bottom w:val="single" w:sz="4" w:space="0" w:color="auto"/>
              <w:right w:val="single" w:sz="4" w:space="0" w:color="auto"/>
            </w:tcBorders>
            <w:shd w:val="clear" w:color="auto" w:fill="C5E0B3" w:themeFill="accent6" w:themeFillTint="66"/>
            <w:hideMark/>
          </w:tcPr>
          <w:p w14:paraId="46DEDC82" w14:textId="77777777" w:rsidR="00400ECA" w:rsidRPr="00400ECA" w:rsidRDefault="00400ECA" w:rsidP="00CE524F">
            <w:pPr>
              <w:spacing w:after="0" w:line="240" w:lineRule="auto"/>
              <w:rPr>
                <w:rFonts w:ascii="Century Gothic" w:eastAsia="Times New Roman" w:hAnsi="Century Gothic" w:cs="Calibri"/>
                <w:b/>
                <w:bCs/>
                <w:color w:val="000000"/>
                <w:sz w:val="20"/>
                <w:szCs w:val="20"/>
                <w:lang w:eastAsia="en-GB"/>
              </w:rPr>
            </w:pPr>
            <w:r w:rsidRPr="00400ECA">
              <w:rPr>
                <w:rFonts w:ascii="Century Gothic" w:eastAsia="Times New Roman" w:hAnsi="Century Gothic" w:cs="Calibri"/>
                <w:b/>
                <w:bCs/>
                <w:color w:val="000000"/>
                <w:sz w:val="20"/>
                <w:szCs w:val="20"/>
                <w:lang w:eastAsia="en-GB"/>
              </w:rPr>
              <w:t>Assumptions</w:t>
            </w:r>
          </w:p>
        </w:tc>
      </w:tr>
      <w:tr w:rsidR="00400ECA" w:rsidRPr="00400ECA" w14:paraId="1B526529" w14:textId="77777777" w:rsidTr="00400ECA">
        <w:trPr>
          <w:trHeight w:val="1160"/>
        </w:trPr>
        <w:tc>
          <w:tcPr>
            <w:tcW w:w="1780" w:type="dxa"/>
            <w:tcBorders>
              <w:top w:val="nil"/>
              <w:left w:val="single" w:sz="4" w:space="0" w:color="auto"/>
              <w:bottom w:val="single" w:sz="4" w:space="0" w:color="auto"/>
              <w:right w:val="single" w:sz="4" w:space="0" w:color="auto"/>
            </w:tcBorders>
            <w:hideMark/>
          </w:tcPr>
          <w:p w14:paraId="1254AC0D" w14:textId="77777777" w:rsidR="00400ECA" w:rsidRPr="00400ECA" w:rsidRDefault="00400ECA" w:rsidP="00400ECA">
            <w:pPr>
              <w:spacing w:after="0" w:line="240" w:lineRule="auto"/>
              <w:rPr>
                <w:rFonts w:ascii="Arial" w:eastAsia="Times New Roman" w:hAnsi="Arial" w:cs="Arial"/>
                <w:color w:val="000000"/>
                <w:sz w:val="20"/>
                <w:szCs w:val="20"/>
                <w:lang w:eastAsia="en-GB"/>
              </w:rPr>
            </w:pPr>
            <w:r w:rsidRPr="00400ECA">
              <w:rPr>
                <w:rFonts w:ascii="Arial" w:eastAsia="Times New Roman" w:hAnsi="Arial" w:cs="Arial"/>
                <w:color w:val="000000"/>
                <w:sz w:val="20"/>
                <w:szCs w:val="20"/>
                <w:lang w:eastAsia="en-GB"/>
              </w:rPr>
              <w:t>Hall Hire</w:t>
            </w:r>
          </w:p>
        </w:tc>
        <w:tc>
          <w:tcPr>
            <w:tcW w:w="960" w:type="dxa"/>
            <w:tcBorders>
              <w:top w:val="nil"/>
              <w:left w:val="nil"/>
              <w:bottom w:val="single" w:sz="4" w:space="0" w:color="auto"/>
              <w:right w:val="single" w:sz="4" w:space="0" w:color="auto"/>
            </w:tcBorders>
            <w:hideMark/>
          </w:tcPr>
          <w:p w14:paraId="55592CD6" w14:textId="77777777" w:rsidR="00400ECA" w:rsidRPr="00400ECA" w:rsidRDefault="00400ECA" w:rsidP="00400ECA">
            <w:pPr>
              <w:spacing w:after="0" w:line="240" w:lineRule="auto"/>
              <w:jc w:val="right"/>
              <w:rPr>
                <w:rFonts w:ascii="Arial" w:eastAsia="Times New Roman" w:hAnsi="Arial" w:cs="Arial"/>
                <w:color w:val="000000"/>
                <w:sz w:val="20"/>
                <w:szCs w:val="20"/>
                <w:lang w:eastAsia="en-GB"/>
              </w:rPr>
            </w:pPr>
            <w:r w:rsidRPr="00400ECA">
              <w:rPr>
                <w:rFonts w:ascii="Arial" w:eastAsia="Times New Roman" w:hAnsi="Arial" w:cs="Arial"/>
                <w:color w:val="000000"/>
                <w:sz w:val="20"/>
                <w:szCs w:val="20"/>
                <w:lang w:eastAsia="en-GB"/>
              </w:rPr>
              <w:t>24453</w:t>
            </w:r>
          </w:p>
        </w:tc>
        <w:tc>
          <w:tcPr>
            <w:tcW w:w="960" w:type="dxa"/>
            <w:tcBorders>
              <w:top w:val="nil"/>
              <w:left w:val="nil"/>
              <w:bottom w:val="single" w:sz="4" w:space="0" w:color="auto"/>
              <w:right w:val="single" w:sz="4" w:space="0" w:color="auto"/>
            </w:tcBorders>
            <w:noWrap/>
            <w:hideMark/>
          </w:tcPr>
          <w:p w14:paraId="5919FDD5" w14:textId="77777777" w:rsidR="00400ECA" w:rsidRPr="00400ECA" w:rsidRDefault="00400ECA" w:rsidP="00400ECA">
            <w:pPr>
              <w:spacing w:after="0" w:line="240" w:lineRule="auto"/>
              <w:jc w:val="right"/>
              <w:rPr>
                <w:rFonts w:ascii="Arial" w:eastAsia="Times New Roman" w:hAnsi="Arial" w:cs="Arial"/>
                <w:color w:val="000000"/>
                <w:sz w:val="20"/>
                <w:szCs w:val="20"/>
                <w:lang w:eastAsia="en-GB"/>
              </w:rPr>
            </w:pPr>
            <w:r w:rsidRPr="00400ECA">
              <w:rPr>
                <w:rFonts w:ascii="Arial" w:eastAsia="Times New Roman" w:hAnsi="Arial" w:cs="Arial"/>
                <w:color w:val="000000"/>
                <w:sz w:val="20"/>
                <w:szCs w:val="20"/>
                <w:lang w:eastAsia="en-GB"/>
              </w:rPr>
              <w:t>28121</w:t>
            </w:r>
          </w:p>
        </w:tc>
        <w:tc>
          <w:tcPr>
            <w:tcW w:w="960" w:type="dxa"/>
            <w:tcBorders>
              <w:top w:val="nil"/>
              <w:left w:val="nil"/>
              <w:bottom w:val="single" w:sz="4" w:space="0" w:color="auto"/>
              <w:right w:val="single" w:sz="4" w:space="0" w:color="auto"/>
            </w:tcBorders>
            <w:noWrap/>
            <w:hideMark/>
          </w:tcPr>
          <w:p w14:paraId="552BCA64" w14:textId="77777777" w:rsidR="00400ECA" w:rsidRPr="00400ECA" w:rsidRDefault="00400ECA" w:rsidP="00400ECA">
            <w:pPr>
              <w:spacing w:after="0" w:line="240" w:lineRule="auto"/>
              <w:jc w:val="right"/>
              <w:rPr>
                <w:rFonts w:ascii="Arial" w:eastAsia="Times New Roman" w:hAnsi="Arial" w:cs="Arial"/>
                <w:color w:val="000000"/>
                <w:sz w:val="20"/>
                <w:szCs w:val="20"/>
                <w:lang w:eastAsia="en-GB"/>
              </w:rPr>
            </w:pPr>
            <w:r w:rsidRPr="00400ECA">
              <w:rPr>
                <w:rFonts w:ascii="Arial" w:eastAsia="Times New Roman" w:hAnsi="Arial" w:cs="Arial"/>
                <w:color w:val="000000"/>
                <w:sz w:val="20"/>
                <w:szCs w:val="20"/>
                <w:lang w:eastAsia="en-GB"/>
              </w:rPr>
              <w:t>32339</w:t>
            </w:r>
          </w:p>
        </w:tc>
        <w:tc>
          <w:tcPr>
            <w:tcW w:w="960" w:type="dxa"/>
            <w:tcBorders>
              <w:top w:val="nil"/>
              <w:left w:val="nil"/>
              <w:bottom w:val="single" w:sz="4" w:space="0" w:color="auto"/>
              <w:right w:val="single" w:sz="4" w:space="0" w:color="auto"/>
            </w:tcBorders>
            <w:noWrap/>
            <w:hideMark/>
          </w:tcPr>
          <w:p w14:paraId="0C003B64" w14:textId="77777777" w:rsidR="00400ECA" w:rsidRPr="00400ECA" w:rsidRDefault="00400ECA" w:rsidP="00400ECA">
            <w:pPr>
              <w:spacing w:after="0" w:line="240" w:lineRule="auto"/>
              <w:jc w:val="right"/>
              <w:rPr>
                <w:rFonts w:ascii="Arial" w:eastAsia="Times New Roman" w:hAnsi="Arial" w:cs="Arial"/>
                <w:color w:val="000000"/>
                <w:sz w:val="20"/>
                <w:szCs w:val="20"/>
                <w:lang w:eastAsia="en-GB"/>
              </w:rPr>
            </w:pPr>
            <w:r w:rsidRPr="00400ECA">
              <w:rPr>
                <w:rFonts w:ascii="Arial" w:eastAsia="Times New Roman" w:hAnsi="Arial" w:cs="Arial"/>
                <w:color w:val="000000"/>
                <w:sz w:val="20"/>
                <w:szCs w:val="20"/>
                <w:lang w:eastAsia="en-GB"/>
              </w:rPr>
              <w:t>35573</w:t>
            </w:r>
          </w:p>
        </w:tc>
        <w:tc>
          <w:tcPr>
            <w:tcW w:w="960" w:type="dxa"/>
            <w:tcBorders>
              <w:top w:val="nil"/>
              <w:left w:val="nil"/>
              <w:bottom w:val="single" w:sz="4" w:space="0" w:color="auto"/>
              <w:right w:val="single" w:sz="4" w:space="0" w:color="auto"/>
            </w:tcBorders>
            <w:noWrap/>
            <w:hideMark/>
          </w:tcPr>
          <w:p w14:paraId="7FF335BA" w14:textId="77777777" w:rsidR="00400ECA" w:rsidRPr="00400ECA" w:rsidRDefault="00400ECA" w:rsidP="00400ECA">
            <w:pPr>
              <w:spacing w:after="0" w:line="240" w:lineRule="auto"/>
              <w:jc w:val="right"/>
              <w:rPr>
                <w:rFonts w:ascii="Arial" w:eastAsia="Times New Roman" w:hAnsi="Arial" w:cs="Arial"/>
                <w:color w:val="000000"/>
                <w:sz w:val="20"/>
                <w:szCs w:val="20"/>
                <w:lang w:eastAsia="en-GB"/>
              </w:rPr>
            </w:pPr>
            <w:r w:rsidRPr="00400ECA">
              <w:rPr>
                <w:rFonts w:ascii="Arial" w:eastAsia="Times New Roman" w:hAnsi="Arial" w:cs="Arial"/>
                <w:color w:val="000000"/>
                <w:sz w:val="20"/>
                <w:szCs w:val="20"/>
                <w:lang w:eastAsia="en-GB"/>
              </w:rPr>
              <w:t>39130</w:t>
            </w:r>
          </w:p>
        </w:tc>
        <w:tc>
          <w:tcPr>
            <w:tcW w:w="3440" w:type="dxa"/>
            <w:tcBorders>
              <w:top w:val="nil"/>
              <w:left w:val="nil"/>
              <w:bottom w:val="single" w:sz="4" w:space="0" w:color="auto"/>
              <w:right w:val="single" w:sz="4" w:space="0" w:color="auto"/>
            </w:tcBorders>
            <w:hideMark/>
          </w:tcPr>
          <w:p w14:paraId="30612EEF" w14:textId="1FF69E4F" w:rsidR="00400ECA" w:rsidRPr="00400ECA" w:rsidRDefault="00400ECA" w:rsidP="00400ECA">
            <w:pPr>
              <w:spacing w:after="0" w:line="240" w:lineRule="auto"/>
              <w:rPr>
                <w:rFonts w:ascii="Calibri" w:eastAsia="Times New Roman" w:hAnsi="Calibri" w:cs="Calibri"/>
                <w:color w:val="000000"/>
                <w:lang w:eastAsia="en-GB"/>
              </w:rPr>
            </w:pPr>
            <w:r w:rsidRPr="00400ECA">
              <w:rPr>
                <w:rFonts w:ascii="Calibri" w:eastAsia="Times New Roman" w:hAnsi="Calibri" w:cs="Calibri"/>
                <w:color w:val="000000"/>
                <w:lang w:eastAsia="en-GB"/>
              </w:rPr>
              <w:t xml:space="preserve">See Income </w:t>
            </w:r>
            <w:r w:rsidR="00484149" w:rsidRPr="00400ECA">
              <w:rPr>
                <w:rFonts w:ascii="Calibri" w:eastAsia="Times New Roman" w:hAnsi="Calibri" w:cs="Calibri"/>
                <w:color w:val="000000"/>
                <w:lang w:eastAsia="en-GB"/>
              </w:rPr>
              <w:t>Assumptions</w:t>
            </w:r>
            <w:r w:rsidRPr="00400ECA">
              <w:rPr>
                <w:rFonts w:ascii="Calibri" w:eastAsia="Times New Roman" w:hAnsi="Calibri" w:cs="Calibri"/>
                <w:color w:val="000000"/>
                <w:lang w:eastAsia="en-GB"/>
              </w:rPr>
              <w:t xml:space="preserve"> Table 4D-4F, plus 10% growth in HDCC hire volumes year 1, 15% years 2 and 3 and 10% years 4 and 5</w:t>
            </w:r>
          </w:p>
        </w:tc>
      </w:tr>
      <w:tr w:rsidR="00400ECA" w:rsidRPr="00400ECA" w14:paraId="61D88EDC" w14:textId="77777777" w:rsidTr="00400ECA">
        <w:trPr>
          <w:trHeight w:val="500"/>
        </w:trPr>
        <w:tc>
          <w:tcPr>
            <w:tcW w:w="1780" w:type="dxa"/>
            <w:tcBorders>
              <w:top w:val="nil"/>
              <w:left w:val="single" w:sz="4" w:space="0" w:color="auto"/>
              <w:bottom w:val="single" w:sz="4" w:space="0" w:color="auto"/>
              <w:right w:val="single" w:sz="4" w:space="0" w:color="auto"/>
            </w:tcBorders>
            <w:vAlign w:val="center"/>
            <w:hideMark/>
          </w:tcPr>
          <w:p w14:paraId="42FFA3AC" w14:textId="77777777" w:rsidR="00400ECA" w:rsidRPr="00400ECA" w:rsidRDefault="00400ECA" w:rsidP="00400ECA">
            <w:pPr>
              <w:spacing w:after="0" w:line="240" w:lineRule="auto"/>
              <w:rPr>
                <w:rFonts w:ascii="Arial" w:eastAsia="Times New Roman" w:hAnsi="Arial" w:cs="Arial"/>
                <w:color w:val="000000"/>
                <w:sz w:val="20"/>
                <w:szCs w:val="20"/>
                <w:lang w:eastAsia="en-GB"/>
              </w:rPr>
            </w:pPr>
            <w:r w:rsidRPr="00400ECA">
              <w:rPr>
                <w:rFonts w:ascii="Arial" w:eastAsia="Times New Roman" w:hAnsi="Arial" w:cs="Arial"/>
                <w:color w:val="000000"/>
                <w:sz w:val="20"/>
                <w:szCs w:val="20"/>
                <w:lang w:eastAsia="en-GB"/>
              </w:rPr>
              <w:t>Donations &amp; Events</w:t>
            </w:r>
          </w:p>
        </w:tc>
        <w:tc>
          <w:tcPr>
            <w:tcW w:w="960" w:type="dxa"/>
            <w:tcBorders>
              <w:top w:val="nil"/>
              <w:left w:val="nil"/>
              <w:bottom w:val="single" w:sz="4" w:space="0" w:color="auto"/>
              <w:right w:val="single" w:sz="4" w:space="0" w:color="auto"/>
            </w:tcBorders>
            <w:vAlign w:val="center"/>
            <w:hideMark/>
          </w:tcPr>
          <w:p w14:paraId="6436C5CA" w14:textId="77777777" w:rsidR="00400ECA" w:rsidRPr="00400ECA" w:rsidRDefault="00400ECA" w:rsidP="00400ECA">
            <w:pPr>
              <w:spacing w:after="0" w:line="240" w:lineRule="auto"/>
              <w:jc w:val="right"/>
              <w:rPr>
                <w:rFonts w:ascii="Arial" w:eastAsia="Times New Roman" w:hAnsi="Arial" w:cs="Arial"/>
                <w:color w:val="000000"/>
                <w:sz w:val="20"/>
                <w:szCs w:val="20"/>
                <w:lang w:eastAsia="en-GB"/>
              </w:rPr>
            </w:pPr>
            <w:r w:rsidRPr="00400ECA">
              <w:rPr>
                <w:rFonts w:ascii="Arial" w:eastAsia="Times New Roman" w:hAnsi="Arial" w:cs="Arial"/>
                <w:color w:val="000000"/>
                <w:sz w:val="20"/>
                <w:szCs w:val="20"/>
                <w:lang w:eastAsia="en-GB"/>
              </w:rPr>
              <w:t>2000</w:t>
            </w:r>
          </w:p>
        </w:tc>
        <w:tc>
          <w:tcPr>
            <w:tcW w:w="960" w:type="dxa"/>
            <w:tcBorders>
              <w:top w:val="nil"/>
              <w:left w:val="nil"/>
              <w:bottom w:val="single" w:sz="4" w:space="0" w:color="auto"/>
              <w:right w:val="single" w:sz="4" w:space="0" w:color="auto"/>
            </w:tcBorders>
            <w:vAlign w:val="center"/>
            <w:hideMark/>
          </w:tcPr>
          <w:p w14:paraId="244EBB17" w14:textId="77777777" w:rsidR="00400ECA" w:rsidRPr="00400ECA" w:rsidRDefault="00400ECA" w:rsidP="00400ECA">
            <w:pPr>
              <w:spacing w:after="0" w:line="240" w:lineRule="auto"/>
              <w:jc w:val="right"/>
              <w:rPr>
                <w:rFonts w:ascii="Arial" w:eastAsia="Times New Roman" w:hAnsi="Arial" w:cs="Arial"/>
                <w:color w:val="000000"/>
                <w:sz w:val="20"/>
                <w:szCs w:val="20"/>
                <w:lang w:eastAsia="en-GB"/>
              </w:rPr>
            </w:pPr>
            <w:r w:rsidRPr="00400ECA">
              <w:rPr>
                <w:rFonts w:ascii="Arial" w:eastAsia="Times New Roman" w:hAnsi="Arial" w:cs="Arial"/>
                <w:color w:val="000000"/>
                <w:sz w:val="20"/>
                <w:szCs w:val="20"/>
                <w:lang w:eastAsia="en-GB"/>
              </w:rPr>
              <w:t>2000</w:t>
            </w:r>
          </w:p>
        </w:tc>
        <w:tc>
          <w:tcPr>
            <w:tcW w:w="960" w:type="dxa"/>
            <w:tcBorders>
              <w:top w:val="nil"/>
              <w:left w:val="nil"/>
              <w:bottom w:val="single" w:sz="4" w:space="0" w:color="auto"/>
              <w:right w:val="single" w:sz="4" w:space="0" w:color="auto"/>
            </w:tcBorders>
            <w:vAlign w:val="center"/>
            <w:hideMark/>
          </w:tcPr>
          <w:p w14:paraId="7B6C19A0" w14:textId="77777777" w:rsidR="00400ECA" w:rsidRPr="00400ECA" w:rsidRDefault="00400ECA" w:rsidP="00400ECA">
            <w:pPr>
              <w:spacing w:after="0" w:line="240" w:lineRule="auto"/>
              <w:jc w:val="right"/>
              <w:rPr>
                <w:rFonts w:ascii="Arial" w:eastAsia="Times New Roman" w:hAnsi="Arial" w:cs="Arial"/>
                <w:color w:val="000000"/>
                <w:sz w:val="20"/>
                <w:szCs w:val="20"/>
                <w:lang w:eastAsia="en-GB"/>
              </w:rPr>
            </w:pPr>
            <w:r w:rsidRPr="00400ECA">
              <w:rPr>
                <w:rFonts w:ascii="Arial" w:eastAsia="Times New Roman" w:hAnsi="Arial" w:cs="Arial"/>
                <w:color w:val="000000"/>
                <w:sz w:val="20"/>
                <w:szCs w:val="20"/>
                <w:lang w:eastAsia="en-GB"/>
              </w:rPr>
              <w:t>2000</w:t>
            </w:r>
          </w:p>
        </w:tc>
        <w:tc>
          <w:tcPr>
            <w:tcW w:w="960" w:type="dxa"/>
            <w:tcBorders>
              <w:top w:val="nil"/>
              <w:left w:val="nil"/>
              <w:bottom w:val="single" w:sz="4" w:space="0" w:color="auto"/>
              <w:right w:val="single" w:sz="4" w:space="0" w:color="auto"/>
            </w:tcBorders>
            <w:vAlign w:val="center"/>
            <w:hideMark/>
          </w:tcPr>
          <w:p w14:paraId="7D1FF8C5" w14:textId="77777777" w:rsidR="00400ECA" w:rsidRPr="00400ECA" w:rsidRDefault="00400ECA" w:rsidP="00400ECA">
            <w:pPr>
              <w:spacing w:after="0" w:line="240" w:lineRule="auto"/>
              <w:jc w:val="right"/>
              <w:rPr>
                <w:rFonts w:ascii="Arial" w:eastAsia="Times New Roman" w:hAnsi="Arial" w:cs="Arial"/>
                <w:color w:val="000000"/>
                <w:sz w:val="20"/>
                <w:szCs w:val="20"/>
                <w:lang w:eastAsia="en-GB"/>
              </w:rPr>
            </w:pPr>
            <w:r w:rsidRPr="00400ECA">
              <w:rPr>
                <w:rFonts w:ascii="Arial" w:eastAsia="Times New Roman" w:hAnsi="Arial" w:cs="Arial"/>
                <w:color w:val="000000"/>
                <w:sz w:val="20"/>
                <w:szCs w:val="20"/>
                <w:lang w:eastAsia="en-GB"/>
              </w:rPr>
              <w:t>2000</w:t>
            </w:r>
          </w:p>
        </w:tc>
        <w:tc>
          <w:tcPr>
            <w:tcW w:w="960" w:type="dxa"/>
            <w:tcBorders>
              <w:top w:val="nil"/>
              <w:left w:val="nil"/>
              <w:bottom w:val="single" w:sz="4" w:space="0" w:color="auto"/>
              <w:right w:val="single" w:sz="4" w:space="0" w:color="auto"/>
            </w:tcBorders>
            <w:vAlign w:val="center"/>
            <w:hideMark/>
          </w:tcPr>
          <w:p w14:paraId="4E97A244" w14:textId="77777777" w:rsidR="00400ECA" w:rsidRPr="00400ECA" w:rsidRDefault="00400ECA" w:rsidP="00400ECA">
            <w:pPr>
              <w:spacing w:after="0" w:line="240" w:lineRule="auto"/>
              <w:jc w:val="right"/>
              <w:rPr>
                <w:rFonts w:ascii="Arial" w:eastAsia="Times New Roman" w:hAnsi="Arial" w:cs="Arial"/>
                <w:color w:val="000000"/>
                <w:sz w:val="20"/>
                <w:szCs w:val="20"/>
                <w:lang w:eastAsia="en-GB"/>
              </w:rPr>
            </w:pPr>
            <w:r w:rsidRPr="00400ECA">
              <w:rPr>
                <w:rFonts w:ascii="Arial" w:eastAsia="Times New Roman" w:hAnsi="Arial" w:cs="Arial"/>
                <w:color w:val="000000"/>
                <w:sz w:val="20"/>
                <w:szCs w:val="20"/>
                <w:lang w:eastAsia="en-GB"/>
              </w:rPr>
              <w:t>2000</w:t>
            </w:r>
          </w:p>
        </w:tc>
        <w:tc>
          <w:tcPr>
            <w:tcW w:w="3440" w:type="dxa"/>
            <w:tcBorders>
              <w:top w:val="nil"/>
              <w:left w:val="nil"/>
              <w:bottom w:val="single" w:sz="4" w:space="0" w:color="auto"/>
              <w:right w:val="single" w:sz="4" w:space="0" w:color="auto"/>
            </w:tcBorders>
            <w:noWrap/>
            <w:vAlign w:val="bottom"/>
            <w:hideMark/>
          </w:tcPr>
          <w:p w14:paraId="2A38D88E" w14:textId="073DAD50" w:rsidR="00400ECA" w:rsidRPr="00400ECA" w:rsidRDefault="00400ECA" w:rsidP="00400ECA">
            <w:pPr>
              <w:spacing w:after="0" w:line="240" w:lineRule="auto"/>
              <w:rPr>
                <w:rFonts w:ascii="Calibri" w:eastAsia="Times New Roman" w:hAnsi="Calibri" w:cs="Calibri"/>
                <w:color w:val="000000"/>
                <w:lang w:eastAsia="en-GB"/>
              </w:rPr>
            </w:pPr>
            <w:r w:rsidRPr="00400ECA">
              <w:rPr>
                <w:rFonts w:ascii="Calibri" w:eastAsia="Times New Roman" w:hAnsi="Calibri" w:cs="Calibri"/>
                <w:color w:val="000000"/>
                <w:lang w:eastAsia="en-GB"/>
              </w:rPr>
              <w:t>HDCC targeted weekend events</w:t>
            </w:r>
          </w:p>
        </w:tc>
      </w:tr>
      <w:tr w:rsidR="00400ECA" w:rsidRPr="00400ECA" w14:paraId="5E127FD9" w14:textId="77777777" w:rsidTr="00400ECA">
        <w:trPr>
          <w:trHeight w:val="290"/>
        </w:trPr>
        <w:tc>
          <w:tcPr>
            <w:tcW w:w="1780" w:type="dxa"/>
            <w:tcBorders>
              <w:top w:val="nil"/>
              <w:left w:val="single" w:sz="4" w:space="0" w:color="auto"/>
              <w:bottom w:val="single" w:sz="4" w:space="0" w:color="auto"/>
              <w:right w:val="single" w:sz="4" w:space="0" w:color="auto"/>
            </w:tcBorders>
            <w:vAlign w:val="center"/>
            <w:hideMark/>
          </w:tcPr>
          <w:p w14:paraId="4BED6E81" w14:textId="77777777" w:rsidR="00400ECA" w:rsidRPr="00400ECA" w:rsidRDefault="00400ECA" w:rsidP="00400ECA">
            <w:pPr>
              <w:spacing w:after="0" w:line="240" w:lineRule="auto"/>
              <w:rPr>
                <w:rFonts w:ascii="Arial" w:eastAsia="Times New Roman" w:hAnsi="Arial" w:cs="Arial"/>
                <w:color w:val="000000"/>
                <w:sz w:val="20"/>
                <w:szCs w:val="20"/>
                <w:lang w:eastAsia="en-GB"/>
              </w:rPr>
            </w:pPr>
            <w:r w:rsidRPr="00400ECA">
              <w:rPr>
                <w:rFonts w:ascii="Arial" w:eastAsia="Times New Roman" w:hAnsi="Arial" w:cs="Arial"/>
                <w:color w:val="000000"/>
                <w:sz w:val="20"/>
                <w:szCs w:val="20"/>
                <w:lang w:eastAsia="en-GB"/>
              </w:rPr>
              <w:t xml:space="preserve">Grants </w:t>
            </w:r>
          </w:p>
        </w:tc>
        <w:tc>
          <w:tcPr>
            <w:tcW w:w="960" w:type="dxa"/>
            <w:tcBorders>
              <w:top w:val="nil"/>
              <w:left w:val="nil"/>
              <w:bottom w:val="single" w:sz="4" w:space="0" w:color="auto"/>
              <w:right w:val="single" w:sz="4" w:space="0" w:color="auto"/>
            </w:tcBorders>
            <w:noWrap/>
            <w:vAlign w:val="bottom"/>
            <w:hideMark/>
          </w:tcPr>
          <w:p w14:paraId="6EB529DF" w14:textId="77777777" w:rsidR="00400ECA" w:rsidRPr="00400ECA" w:rsidRDefault="00400ECA" w:rsidP="00400ECA">
            <w:pPr>
              <w:spacing w:after="0" w:line="240" w:lineRule="auto"/>
              <w:rPr>
                <w:rFonts w:ascii="Arial" w:eastAsia="Times New Roman" w:hAnsi="Arial" w:cs="Arial"/>
                <w:color w:val="000000"/>
                <w:sz w:val="20"/>
                <w:szCs w:val="20"/>
                <w:lang w:eastAsia="en-GB"/>
              </w:rPr>
            </w:pPr>
            <w:r w:rsidRPr="00400ECA">
              <w:rPr>
                <w:rFonts w:ascii="Arial" w:eastAsia="Times New Roman" w:hAnsi="Arial" w:cs="Arial"/>
                <w:color w:val="000000"/>
                <w:sz w:val="20"/>
                <w:szCs w:val="20"/>
                <w:lang w:eastAsia="en-GB"/>
              </w:rPr>
              <w:t> </w:t>
            </w:r>
          </w:p>
        </w:tc>
        <w:tc>
          <w:tcPr>
            <w:tcW w:w="960" w:type="dxa"/>
            <w:tcBorders>
              <w:top w:val="nil"/>
              <w:left w:val="nil"/>
              <w:bottom w:val="single" w:sz="4" w:space="0" w:color="auto"/>
              <w:right w:val="single" w:sz="4" w:space="0" w:color="auto"/>
            </w:tcBorders>
            <w:noWrap/>
            <w:vAlign w:val="bottom"/>
            <w:hideMark/>
          </w:tcPr>
          <w:p w14:paraId="37143624" w14:textId="77777777" w:rsidR="00400ECA" w:rsidRPr="00400ECA" w:rsidRDefault="00400ECA" w:rsidP="00400ECA">
            <w:pPr>
              <w:spacing w:after="0" w:line="240" w:lineRule="auto"/>
              <w:rPr>
                <w:rFonts w:ascii="Arial" w:eastAsia="Times New Roman" w:hAnsi="Arial" w:cs="Arial"/>
                <w:color w:val="000000"/>
                <w:sz w:val="20"/>
                <w:szCs w:val="20"/>
                <w:lang w:eastAsia="en-GB"/>
              </w:rPr>
            </w:pPr>
            <w:r w:rsidRPr="00400ECA">
              <w:rPr>
                <w:rFonts w:ascii="Arial" w:eastAsia="Times New Roman" w:hAnsi="Arial" w:cs="Arial"/>
                <w:color w:val="000000"/>
                <w:sz w:val="20"/>
                <w:szCs w:val="20"/>
                <w:lang w:eastAsia="en-GB"/>
              </w:rPr>
              <w:t> </w:t>
            </w:r>
          </w:p>
        </w:tc>
        <w:tc>
          <w:tcPr>
            <w:tcW w:w="960" w:type="dxa"/>
            <w:tcBorders>
              <w:top w:val="nil"/>
              <w:left w:val="nil"/>
              <w:bottom w:val="single" w:sz="4" w:space="0" w:color="auto"/>
              <w:right w:val="single" w:sz="4" w:space="0" w:color="auto"/>
            </w:tcBorders>
            <w:noWrap/>
            <w:vAlign w:val="bottom"/>
            <w:hideMark/>
          </w:tcPr>
          <w:p w14:paraId="1D6DCCBC" w14:textId="77777777" w:rsidR="00400ECA" w:rsidRPr="00400ECA" w:rsidRDefault="00400ECA" w:rsidP="00400ECA">
            <w:pPr>
              <w:spacing w:after="0" w:line="240" w:lineRule="auto"/>
              <w:rPr>
                <w:rFonts w:ascii="Arial" w:eastAsia="Times New Roman" w:hAnsi="Arial" w:cs="Arial"/>
                <w:color w:val="000000"/>
                <w:sz w:val="20"/>
                <w:szCs w:val="20"/>
                <w:lang w:eastAsia="en-GB"/>
              </w:rPr>
            </w:pPr>
            <w:r w:rsidRPr="00400ECA">
              <w:rPr>
                <w:rFonts w:ascii="Arial" w:eastAsia="Times New Roman" w:hAnsi="Arial" w:cs="Arial"/>
                <w:color w:val="000000"/>
                <w:sz w:val="20"/>
                <w:szCs w:val="20"/>
                <w:lang w:eastAsia="en-GB"/>
              </w:rPr>
              <w:t> </w:t>
            </w:r>
          </w:p>
        </w:tc>
        <w:tc>
          <w:tcPr>
            <w:tcW w:w="960" w:type="dxa"/>
            <w:tcBorders>
              <w:top w:val="nil"/>
              <w:left w:val="nil"/>
              <w:bottom w:val="single" w:sz="4" w:space="0" w:color="auto"/>
              <w:right w:val="single" w:sz="4" w:space="0" w:color="auto"/>
            </w:tcBorders>
            <w:noWrap/>
            <w:vAlign w:val="bottom"/>
            <w:hideMark/>
          </w:tcPr>
          <w:p w14:paraId="185410FB" w14:textId="77777777" w:rsidR="00400ECA" w:rsidRPr="00400ECA" w:rsidRDefault="00400ECA" w:rsidP="00400ECA">
            <w:pPr>
              <w:spacing w:after="0" w:line="240" w:lineRule="auto"/>
              <w:rPr>
                <w:rFonts w:ascii="Arial" w:eastAsia="Times New Roman" w:hAnsi="Arial" w:cs="Arial"/>
                <w:color w:val="000000"/>
                <w:sz w:val="20"/>
                <w:szCs w:val="20"/>
                <w:lang w:eastAsia="en-GB"/>
              </w:rPr>
            </w:pPr>
            <w:r w:rsidRPr="00400ECA">
              <w:rPr>
                <w:rFonts w:ascii="Arial" w:eastAsia="Times New Roman" w:hAnsi="Arial" w:cs="Arial"/>
                <w:color w:val="000000"/>
                <w:sz w:val="20"/>
                <w:szCs w:val="20"/>
                <w:lang w:eastAsia="en-GB"/>
              </w:rPr>
              <w:t> </w:t>
            </w:r>
          </w:p>
        </w:tc>
        <w:tc>
          <w:tcPr>
            <w:tcW w:w="960" w:type="dxa"/>
            <w:tcBorders>
              <w:top w:val="nil"/>
              <w:left w:val="nil"/>
              <w:bottom w:val="single" w:sz="4" w:space="0" w:color="auto"/>
              <w:right w:val="single" w:sz="4" w:space="0" w:color="auto"/>
            </w:tcBorders>
            <w:noWrap/>
            <w:vAlign w:val="bottom"/>
            <w:hideMark/>
          </w:tcPr>
          <w:p w14:paraId="6C1C2800" w14:textId="77777777" w:rsidR="00400ECA" w:rsidRPr="00400ECA" w:rsidRDefault="00400ECA" w:rsidP="00400ECA">
            <w:pPr>
              <w:spacing w:after="0" w:line="240" w:lineRule="auto"/>
              <w:rPr>
                <w:rFonts w:ascii="Arial" w:eastAsia="Times New Roman" w:hAnsi="Arial" w:cs="Arial"/>
                <w:color w:val="000000"/>
                <w:sz w:val="20"/>
                <w:szCs w:val="20"/>
                <w:lang w:eastAsia="en-GB"/>
              </w:rPr>
            </w:pPr>
            <w:r w:rsidRPr="00400ECA">
              <w:rPr>
                <w:rFonts w:ascii="Arial" w:eastAsia="Times New Roman" w:hAnsi="Arial" w:cs="Arial"/>
                <w:color w:val="000000"/>
                <w:sz w:val="20"/>
                <w:szCs w:val="20"/>
                <w:lang w:eastAsia="en-GB"/>
              </w:rPr>
              <w:t> </w:t>
            </w:r>
          </w:p>
        </w:tc>
        <w:tc>
          <w:tcPr>
            <w:tcW w:w="3440" w:type="dxa"/>
            <w:tcBorders>
              <w:top w:val="nil"/>
              <w:left w:val="nil"/>
              <w:bottom w:val="single" w:sz="4" w:space="0" w:color="auto"/>
              <w:right w:val="single" w:sz="4" w:space="0" w:color="auto"/>
            </w:tcBorders>
            <w:noWrap/>
            <w:vAlign w:val="bottom"/>
            <w:hideMark/>
          </w:tcPr>
          <w:p w14:paraId="0F377865" w14:textId="77777777" w:rsidR="00400ECA" w:rsidRPr="00400ECA" w:rsidRDefault="00400ECA" w:rsidP="00400ECA">
            <w:pPr>
              <w:spacing w:after="0" w:line="240" w:lineRule="auto"/>
              <w:rPr>
                <w:rFonts w:ascii="Calibri" w:eastAsia="Times New Roman" w:hAnsi="Calibri" w:cs="Calibri"/>
                <w:color w:val="000000"/>
                <w:lang w:eastAsia="en-GB"/>
              </w:rPr>
            </w:pPr>
            <w:r w:rsidRPr="00400ECA">
              <w:rPr>
                <w:rFonts w:ascii="Calibri" w:eastAsia="Times New Roman" w:hAnsi="Calibri" w:cs="Calibri"/>
                <w:color w:val="000000"/>
                <w:lang w:eastAsia="en-GB"/>
              </w:rPr>
              <w:t> </w:t>
            </w:r>
          </w:p>
        </w:tc>
      </w:tr>
      <w:tr w:rsidR="00400ECA" w:rsidRPr="00400ECA" w14:paraId="1F797DF6" w14:textId="77777777" w:rsidTr="00400ECA">
        <w:trPr>
          <w:trHeight w:val="290"/>
        </w:trPr>
        <w:tc>
          <w:tcPr>
            <w:tcW w:w="1780" w:type="dxa"/>
            <w:tcBorders>
              <w:top w:val="nil"/>
              <w:left w:val="single" w:sz="4" w:space="0" w:color="auto"/>
              <w:bottom w:val="single" w:sz="4" w:space="0" w:color="auto"/>
              <w:right w:val="single" w:sz="4" w:space="0" w:color="auto"/>
            </w:tcBorders>
            <w:vAlign w:val="center"/>
            <w:hideMark/>
          </w:tcPr>
          <w:p w14:paraId="06BF9AC7" w14:textId="77777777" w:rsidR="00400ECA" w:rsidRPr="00400ECA" w:rsidRDefault="00400ECA" w:rsidP="00400ECA">
            <w:pPr>
              <w:spacing w:after="0" w:line="240" w:lineRule="auto"/>
              <w:rPr>
                <w:rFonts w:ascii="Arial" w:eastAsia="Times New Roman" w:hAnsi="Arial" w:cs="Arial"/>
                <w:b/>
                <w:bCs/>
                <w:color w:val="000000"/>
                <w:sz w:val="20"/>
                <w:szCs w:val="20"/>
                <w:lang w:eastAsia="en-GB"/>
              </w:rPr>
            </w:pPr>
            <w:r w:rsidRPr="00400ECA">
              <w:rPr>
                <w:rFonts w:ascii="Arial" w:eastAsia="Times New Roman" w:hAnsi="Arial" w:cs="Arial"/>
                <w:b/>
                <w:bCs/>
                <w:color w:val="000000"/>
                <w:sz w:val="20"/>
                <w:szCs w:val="20"/>
                <w:lang w:eastAsia="en-GB"/>
              </w:rPr>
              <w:t>TOTAL INCOME</w:t>
            </w:r>
          </w:p>
        </w:tc>
        <w:tc>
          <w:tcPr>
            <w:tcW w:w="960" w:type="dxa"/>
            <w:tcBorders>
              <w:top w:val="nil"/>
              <w:left w:val="nil"/>
              <w:bottom w:val="single" w:sz="4" w:space="0" w:color="auto"/>
              <w:right w:val="single" w:sz="4" w:space="0" w:color="auto"/>
            </w:tcBorders>
            <w:vAlign w:val="center"/>
            <w:hideMark/>
          </w:tcPr>
          <w:p w14:paraId="7FA169D4" w14:textId="77777777" w:rsidR="00400ECA" w:rsidRPr="00400ECA" w:rsidRDefault="00400ECA" w:rsidP="00400ECA">
            <w:pPr>
              <w:spacing w:after="0" w:line="240" w:lineRule="auto"/>
              <w:jc w:val="right"/>
              <w:rPr>
                <w:rFonts w:ascii="Arial" w:eastAsia="Times New Roman" w:hAnsi="Arial" w:cs="Arial"/>
                <w:color w:val="000000"/>
                <w:sz w:val="20"/>
                <w:szCs w:val="20"/>
                <w:lang w:eastAsia="en-GB"/>
              </w:rPr>
            </w:pPr>
            <w:r w:rsidRPr="00400ECA">
              <w:rPr>
                <w:rFonts w:ascii="Arial" w:eastAsia="Times New Roman" w:hAnsi="Arial" w:cs="Arial"/>
                <w:color w:val="000000"/>
                <w:sz w:val="20"/>
                <w:szCs w:val="20"/>
                <w:lang w:eastAsia="en-GB"/>
              </w:rPr>
              <w:t>26453</w:t>
            </w:r>
          </w:p>
        </w:tc>
        <w:tc>
          <w:tcPr>
            <w:tcW w:w="960" w:type="dxa"/>
            <w:tcBorders>
              <w:top w:val="nil"/>
              <w:left w:val="nil"/>
              <w:bottom w:val="single" w:sz="4" w:space="0" w:color="auto"/>
              <w:right w:val="single" w:sz="4" w:space="0" w:color="auto"/>
            </w:tcBorders>
            <w:vAlign w:val="center"/>
            <w:hideMark/>
          </w:tcPr>
          <w:p w14:paraId="6E65EA4A" w14:textId="77777777" w:rsidR="00400ECA" w:rsidRPr="00400ECA" w:rsidRDefault="00400ECA" w:rsidP="00400ECA">
            <w:pPr>
              <w:spacing w:after="0" w:line="240" w:lineRule="auto"/>
              <w:jc w:val="right"/>
              <w:rPr>
                <w:rFonts w:ascii="Arial" w:eastAsia="Times New Roman" w:hAnsi="Arial" w:cs="Arial"/>
                <w:color w:val="000000"/>
                <w:sz w:val="20"/>
                <w:szCs w:val="20"/>
                <w:lang w:eastAsia="en-GB"/>
              </w:rPr>
            </w:pPr>
            <w:r w:rsidRPr="00400ECA">
              <w:rPr>
                <w:rFonts w:ascii="Arial" w:eastAsia="Times New Roman" w:hAnsi="Arial" w:cs="Arial"/>
                <w:color w:val="000000"/>
                <w:sz w:val="20"/>
                <w:szCs w:val="20"/>
                <w:lang w:eastAsia="en-GB"/>
              </w:rPr>
              <w:t>30121</w:t>
            </w:r>
          </w:p>
        </w:tc>
        <w:tc>
          <w:tcPr>
            <w:tcW w:w="960" w:type="dxa"/>
            <w:tcBorders>
              <w:top w:val="nil"/>
              <w:left w:val="nil"/>
              <w:bottom w:val="single" w:sz="4" w:space="0" w:color="auto"/>
              <w:right w:val="single" w:sz="4" w:space="0" w:color="auto"/>
            </w:tcBorders>
            <w:vAlign w:val="center"/>
            <w:hideMark/>
          </w:tcPr>
          <w:p w14:paraId="56DA17E3" w14:textId="77777777" w:rsidR="00400ECA" w:rsidRPr="00400ECA" w:rsidRDefault="00400ECA" w:rsidP="00400ECA">
            <w:pPr>
              <w:spacing w:after="0" w:line="240" w:lineRule="auto"/>
              <w:jc w:val="right"/>
              <w:rPr>
                <w:rFonts w:ascii="Arial" w:eastAsia="Times New Roman" w:hAnsi="Arial" w:cs="Arial"/>
                <w:color w:val="000000"/>
                <w:sz w:val="20"/>
                <w:szCs w:val="20"/>
                <w:lang w:eastAsia="en-GB"/>
              </w:rPr>
            </w:pPr>
            <w:r w:rsidRPr="00400ECA">
              <w:rPr>
                <w:rFonts w:ascii="Arial" w:eastAsia="Times New Roman" w:hAnsi="Arial" w:cs="Arial"/>
                <w:color w:val="000000"/>
                <w:sz w:val="20"/>
                <w:szCs w:val="20"/>
                <w:lang w:eastAsia="en-GB"/>
              </w:rPr>
              <w:t>34339</w:t>
            </w:r>
          </w:p>
        </w:tc>
        <w:tc>
          <w:tcPr>
            <w:tcW w:w="960" w:type="dxa"/>
            <w:tcBorders>
              <w:top w:val="nil"/>
              <w:left w:val="nil"/>
              <w:bottom w:val="single" w:sz="4" w:space="0" w:color="auto"/>
              <w:right w:val="single" w:sz="4" w:space="0" w:color="auto"/>
            </w:tcBorders>
            <w:vAlign w:val="center"/>
            <w:hideMark/>
          </w:tcPr>
          <w:p w14:paraId="07D334D0" w14:textId="77777777" w:rsidR="00400ECA" w:rsidRPr="00400ECA" w:rsidRDefault="00400ECA" w:rsidP="00400ECA">
            <w:pPr>
              <w:spacing w:after="0" w:line="240" w:lineRule="auto"/>
              <w:jc w:val="right"/>
              <w:rPr>
                <w:rFonts w:ascii="Arial" w:eastAsia="Times New Roman" w:hAnsi="Arial" w:cs="Arial"/>
                <w:color w:val="000000"/>
                <w:sz w:val="20"/>
                <w:szCs w:val="20"/>
                <w:lang w:eastAsia="en-GB"/>
              </w:rPr>
            </w:pPr>
            <w:r w:rsidRPr="00400ECA">
              <w:rPr>
                <w:rFonts w:ascii="Arial" w:eastAsia="Times New Roman" w:hAnsi="Arial" w:cs="Arial"/>
                <w:color w:val="000000"/>
                <w:sz w:val="20"/>
                <w:szCs w:val="20"/>
                <w:lang w:eastAsia="en-GB"/>
              </w:rPr>
              <w:t>37573</w:t>
            </w:r>
          </w:p>
        </w:tc>
        <w:tc>
          <w:tcPr>
            <w:tcW w:w="960" w:type="dxa"/>
            <w:tcBorders>
              <w:top w:val="nil"/>
              <w:left w:val="nil"/>
              <w:bottom w:val="single" w:sz="4" w:space="0" w:color="auto"/>
              <w:right w:val="single" w:sz="4" w:space="0" w:color="auto"/>
            </w:tcBorders>
            <w:vAlign w:val="center"/>
            <w:hideMark/>
          </w:tcPr>
          <w:p w14:paraId="4C9DBEC4" w14:textId="77777777" w:rsidR="00400ECA" w:rsidRPr="00400ECA" w:rsidRDefault="00400ECA" w:rsidP="00400ECA">
            <w:pPr>
              <w:spacing w:after="0" w:line="240" w:lineRule="auto"/>
              <w:jc w:val="right"/>
              <w:rPr>
                <w:rFonts w:ascii="Arial" w:eastAsia="Times New Roman" w:hAnsi="Arial" w:cs="Arial"/>
                <w:color w:val="000000"/>
                <w:sz w:val="20"/>
                <w:szCs w:val="20"/>
                <w:lang w:eastAsia="en-GB"/>
              </w:rPr>
            </w:pPr>
            <w:r w:rsidRPr="00400ECA">
              <w:rPr>
                <w:rFonts w:ascii="Arial" w:eastAsia="Times New Roman" w:hAnsi="Arial" w:cs="Arial"/>
                <w:color w:val="000000"/>
                <w:sz w:val="20"/>
                <w:szCs w:val="20"/>
                <w:lang w:eastAsia="en-GB"/>
              </w:rPr>
              <w:t>41130</w:t>
            </w:r>
          </w:p>
        </w:tc>
        <w:tc>
          <w:tcPr>
            <w:tcW w:w="3440" w:type="dxa"/>
            <w:tcBorders>
              <w:top w:val="nil"/>
              <w:left w:val="nil"/>
              <w:bottom w:val="single" w:sz="4" w:space="0" w:color="auto"/>
              <w:right w:val="single" w:sz="4" w:space="0" w:color="auto"/>
            </w:tcBorders>
            <w:noWrap/>
            <w:vAlign w:val="bottom"/>
            <w:hideMark/>
          </w:tcPr>
          <w:p w14:paraId="5AAC4FAD" w14:textId="77777777" w:rsidR="00400ECA" w:rsidRPr="00400ECA" w:rsidRDefault="00400ECA" w:rsidP="00400ECA">
            <w:pPr>
              <w:spacing w:after="0" w:line="240" w:lineRule="auto"/>
              <w:rPr>
                <w:rFonts w:ascii="Calibri" w:eastAsia="Times New Roman" w:hAnsi="Calibri" w:cs="Calibri"/>
                <w:color w:val="000000"/>
                <w:lang w:eastAsia="en-GB"/>
              </w:rPr>
            </w:pPr>
            <w:r w:rsidRPr="00400ECA">
              <w:rPr>
                <w:rFonts w:ascii="Calibri" w:eastAsia="Times New Roman" w:hAnsi="Calibri" w:cs="Calibri"/>
                <w:color w:val="000000"/>
                <w:lang w:eastAsia="en-GB"/>
              </w:rPr>
              <w:t> </w:t>
            </w:r>
          </w:p>
        </w:tc>
      </w:tr>
    </w:tbl>
    <w:p w14:paraId="78AE7A48" w14:textId="77777777" w:rsidR="005216F1" w:rsidRPr="002F60BD" w:rsidRDefault="005216F1" w:rsidP="002D68BB">
      <w:pPr>
        <w:pStyle w:val="Default"/>
        <w:rPr>
          <w:rFonts w:ascii="Arial" w:hAnsi="Arial" w:cs="Arial"/>
          <w:b/>
          <w:bCs/>
          <w:color w:val="00B050"/>
        </w:rPr>
      </w:pPr>
    </w:p>
    <w:p w14:paraId="7DBB374E" w14:textId="3DFD2B13" w:rsidR="002D68BB" w:rsidRPr="00477BAA" w:rsidRDefault="004A378E" w:rsidP="002D68BB">
      <w:pPr>
        <w:pStyle w:val="Default"/>
        <w:rPr>
          <w:rFonts w:ascii="Arial" w:hAnsi="Arial" w:cs="Arial"/>
          <w:color w:val="auto"/>
        </w:rPr>
      </w:pPr>
      <w:r w:rsidRPr="002F60BD">
        <w:rPr>
          <w:rFonts w:ascii="Arial" w:hAnsi="Arial" w:cs="Arial"/>
          <w:color w:val="auto"/>
        </w:rPr>
        <w:t>We need to explore</w:t>
      </w:r>
      <w:r w:rsidR="00B44C0F">
        <w:rPr>
          <w:rFonts w:ascii="Arial" w:hAnsi="Arial" w:cs="Arial"/>
          <w:color w:val="auto"/>
        </w:rPr>
        <w:t xml:space="preserve"> further</w:t>
      </w:r>
      <w:r w:rsidRPr="002F60BD">
        <w:rPr>
          <w:rFonts w:ascii="Arial" w:hAnsi="Arial" w:cs="Arial"/>
          <w:color w:val="auto"/>
        </w:rPr>
        <w:t xml:space="preserve"> the potential of the following growth opportunities</w:t>
      </w:r>
      <w:r w:rsidR="002C2A54" w:rsidRPr="002F60BD">
        <w:rPr>
          <w:rFonts w:ascii="Arial" w:hAnsi="Arial" w:cs="Arial"/>
          <w:color w:val="auto"/>
        </w:rPr>
        <w:t xml:space="preserve"> to build confidence</w:t>
      </w:r>
      <w:r w:rsidR="00E44014">
        <w:rPr>
          <w:rFonts w:ascii="Arial" w:hAnsi="Arial" w:cs="Arial"/>
          <w:color w:val="auto"/>
        </w:rPr>
        <w:t xml:space="preserve"> and push us towards the high case projection</w:t>
      </w:r>
      <w:r w:rsidR="002C2A54" w:rsidRPr="002F60BD">
        <w:rPr>
          <w:rFonts w:ascii="Arial" w:hAnsi="Arial" w:cs="Arial"/>
          <w:color w:val="auto"/>
        </w:rPr>
        <w:t>.</w:t>
      </w:r>
    </w:p>
    <w:p w14:paraId="12459E5B" w14:textId="37B37114" w:rsidR="002D68BB" w:rsidRPr="002F60BD" w:rsidRDefault="002D68BB" w:rsidP="00EF4EF0">
      <w:pPr>
        <w:pStyle w:val="Default"/>
        <w:numPr>
          <w:ilvl w:val="0"/>
          <w:numId w:val="15"/>
        </w:numPr>
        <w:rPr>
          <w:rFonts w:ascii="Arial" w:hAnsi="Arial" w:cs="Arial"/>
          <w:color w:val="auto"/>
        </w:rPr>
      </w:pPr>
      <w:r w:rsidRPr="002F60BD">
        <w:rPr>
          <w:rFonts w:ascii="Arial" w:hAnsi="Arial" w:cs="Arial"/>
          <w:color w:val="auto"/>
        </w:rPr>
        <w:t xml:space="preserve">Increase in interest given better facilities and parking. </w:t>
      </w:r>
      <w:r w:rsidRPr="002F60BD">
        <w:rPr>
          <w:rFonts w:ascii="Arial" w:hAnsi="Arial" w:cs="Arial"/>
        </w:rPr>
        <w:t xml:space="preserve">Our control halls have seen an </w:t>
      </w:r>
      <w:r w:rsidR="00434FD1">
        <w:rPr>
          <w:rFonts w:ascii="Arial" w:hAnsi="Arial" w:cs="Arial"/>
        </w:rPr>
        <w:t xml:space="preserve">average uplift of </w:t>
      </w:r>
      <w:r w:rsidR="004F11DD">
        <w:rPr>
          <w:rFonts w:ascii="Arial" w:hAnsi="Arial" w:cs="Arial"/>
        </w:rPr>
        <w:t>20% per year</w:t>
      </w:r>
      <w:r w:rsidR="003C7CCF">
        <w:rPr>
          <w:rFonts w:ascii="Arial" w:hAnsi="Arial" w:cs="Arial"/>
        </w:rPr>
        <w:t xml:space="preserve"> after opening</w:t>
      </w:r>
      <w:r w:rsidR="004F11DD">
        <w:rPr>
          <w:rFonts w:ascii="Arial" w:hAnsi="Arial" w:cs="Arial"/>
        </w:rPr>
        <w:t>, but with a lot of variation.</w:t>
      </w:r>
    </w:p>
    <w:p w14:paraId="13D8B5A5" w14:textId="024EC2B5" w:rsidR="002D68BB" w:rsidRPr="002F60BD" w:rsidRDefault="002D68BB" w:rsidP="00EF4EF0">
      <w:pPr>
        <w:pStyle w:val="Default"/>
        <w:numPr>
          <w:ilvl w:val="0"/>
          <w:numId w:val="15"/>
        </w:numPr>
        <w:rPr>
          <w:rFonts w:ascii="Arial" w:hAnsi="Arial" w:cs="Arial"/>
          <w:color w:val="auto"/>
        </w:rPr>
      </w:pPr>
      <w:r w:rsidRPr="002F60BD">
        <w:rPr>
          <w:rFonts w:ascii="Arial" w:hAnsi="Arial" w:cs="Arial"/>
          <w:color w:val="auto"/>
        </w:rPr>
        <w:t>Creating an office hub with hireable desk space in the committee room during the day (keep free for meetings from 6pm)</w:t>
      </w:r>
      <w:r w:rsidR="002559D6">
        <w:rPr>
          <w:rFonts w:ascii="Arial" w:hAnsi="Arial" w:cs="Arial"/>
          <w:color w:val="auto"/>
        </w:rPr>
        <w:t xml:space="preserve"> and catering for corporate events in the hall</w:t>
      </w:r>
    </w:p>
    <w:p w14:paraId="7BBD3156" w14:textId="70AC0565" w:rsidR="002D68BB" w:rsidRPr="00C90C0A" w:rsidRDefault="002D68BB" w:rsidP="00EF4EF0">
      <w:pPr>
        <w:pStyle w:val="Default"/>
        <w:numPr>
          <w:ilvl w:val="0"/>
          <w:numId w:val="15"/>
        </w:numPr>
        <w:rPr>
          <w:rFonts w:ascii="Arial" w:hAnsi="Arial" w:cs="Arial"/>
          <w:color w:val="auto"/>
        </w:rPr>
      </w:pPr>
      <w:r w:rsidRPr="002F60BD">
        <w:rPr>
          <w:rFonts w:ascii="Arial" w:hAnsi="Arial" w:cs="Arial"/>
          <w:color w:val="auto"/>
        </w:rPr>
        <w:t>Finding a pre-school provider to take a regular hall booking</w:t>
      </w:r>
      <w:r w:rsidR="005C7523">
        <w:rPr>
          <w:rFonts w:ascii="Arial" w:hAnsi="Arial" w:cs="Arial"/>
          <w:color w:val="auto"/>
        </w:rPr>
        <w:t xml:space="preserve"> – </w:t>
      </w:r>
      <w:r w:rsidR="00C90C0A" w:rsidRPr="00C90C0A">
        <w:rPr>
          <w:rFonts w:ascii="Arial" w:hAnsi="Arial" w:cs="Arial"/>
          <w:color w:val="auto"/>
        </w:rPr>
        <w:t>and other toddler activities</w:t>
      </w:r>
    </w:p>
    <w:p w14:paraId="241AAB80" w14:textId="77777777" w:rsidR="002D68BB" w:rsidRPr="002F60BD" w:rsidRDefault="002D68BB" w:rsidP="00EF4EF0">
      <w:pPr>
        <w:pStyle w:val="Default"/>
        <w:numPr>
          <w:ilvl w:val="0"/>
          <w:numId w:val="15"/>
        </w:numPr>
        <w:rPr>
          <w:rFonts w:ascii="Arial" w:hAnsi="Arial" w:cs="Arial"/>
          <w:color w:val="auto"/>
        </w:rPr>
      </w:pPr>
      <w:r w:rsidRPr="002F60BD">
        <w:rPr>
          <w:rFonts w:ascii="Arial" w:hAnsi="Arial" w:cs="Arial"/>
          <w:color w:val="auto"/>
        </w:rPr>
        <w:t>Exploring café options in the space or as a van in the car park</w:t>
      </w:r>
    </w:p>
    <w:p w14:paraId="265FAE5F" w14:textId="09779049" w:rsidR="00F13177" w:rsidRPr="00650AFF" w:rsidRDefault="002D68BB" w:rsidP="00EF4EF0">
      <w:pPr>
        <w:pStyle w:val="Default"/>
        <w:numPr>
          <w:ilvl w:val="0"/>
          <w:numId w:val="15"/>
        </w:numPr>
        <w:rPr>
          <w:rFonts w:ascii="Arial" w:hAnsi="Arial" w:cs="Arial"/>
        </w:rPr>
      </w:pPr>
      <w:r w:rsidRPr="00650AFF">
        <w:rPr>
          <w:rFonts w:ascii="Arial" w:hAnsi="Arial" w:cs="Arial"/>
          <w:color w:val="auto"/>
        </w:rPr>
        <w:t>Look at potential wedding venue opportunities</w:t>
      </w:r>
      <w:r w:rsidR="00500299" w:rsidRPr="00650AFF">
        <w:rPr>
          <w:rFonts w:ascii="Arial" w:hAnsi="Arial" w:cs="Arial"/>
          <w:color w:val="auto"/>
        </w:rPr>
        <w:t xml:space="preserve"> </w:t>
      </w:r>
      <w:r w:rsidR="00F13177" w:rsidRPr="00650AFF">
        <w:rPr>
          <w:rFonts w:ascii="Arial" w:hAnsi="Arial" w:cs="Arial"/>
        </w:rPr>
        <w:br w:type="page"/>
      </w:r>
    </w:p>
    <w:p w14:paraId="01424E47" w14:textId="77777777" w:rsidR="00126308" w:rsidRPr="002F60BD" w:rsidRDefault="00126308" w:rsidP="00126308">
      <w:pPr>
        <w:pStyle w:val="Default"/>
        <w:rPr>
          <w:rFonts w:ascii="Arial" w:hAnsi="Arial" w:cs="Arial"/>
          <w:color w:val="auto"/>
        </w:rPr>
      </w:pPr>
    </w:p>
    <w:p w14:paraId="27AFF4CA" w14:textId="36C6D17A" w:rsidR="002E49A7" w:rsidRPr="008E7B96" w:rsidRDefault="00DC7577" w:rsidP="008E7B96">
      <w:pPr>
        <w:rPr>
          <w:rFonts w:ascii="Arial" w:hAnsi="Arial" w:cs="Arial"/>
          <w:b/>
          <w:bCs/>
          <w:color w:val="005400"/>
          <w:sz w:val="24"/>
          <w:szCs w:val="24"/>
        </w:rPr>
      </w:pPr>
      <w:r w:rsidRPr="00CB5B9A">
        <w:rPr>
          <w:rFonts w:ascii="Arial" w:hAnsi="Arial" w:cs="Arial"/>
          <w:b/>
          <w:bCs/>
          <w:color w:val="005400"/>
        </w:rPr>
        <w:t>4.</w:t>
      </w:r>
      <w:r w:rsidR="005216F1" w:rsidRPr="00CB5B9A">
        <w:rPr>
          <w:rFonts w:ascii="Arial" w:hAnsi="Arial" w:cs="Arial"/>
          <w:b/>
          <w:bCs/>
          <w:color w:val="005400"/>
        </w:rPr>
        <w:t>3</w:t>
      </w:r>
      <w:r w:rsidRPr="00CB5B9A">
        <w:rPr>
          <w:rFonts w:ascii="Arial" w:hAnsi="Arial" w:cs="Arial"/>
          <w:b/>
          <w:bCs/>
          <w:color w:val="005400"/>
        </w:rPr>
        <w:t xml:space="preserve"> Affordability of the New HDCC</w:t>
      </w:r>
    </w:p>
    <w:p w14:paraId="680B513B" w14:textId="77777777" w:rsidR="002E49A7" w:rsidRDefault="002E49A7" w:rsidP="002E49A7">
      <w:pPr>
        <w:rPr>
          <w:rFonts w:ascii="Arial" w:hAnsi="Arial" w:cs="Arial"/>
          <w:b/>
          <w:bCs/>
        </w:rPr>
      </w:pPr>
      <w:r w:rsidRPr="002F60BD">
        <w:rPr>
          <w:rFonts w:ascii="Arial" w:hAnsi="Arial" w:cs="Arial"/>
          <w:b/>
          <w:bCs/>
        </w:rPr>
        <w:t>Table 4H Predicted Surplus Income Over Expenditure</w:t>
      </w:r>
    </w:p>
    <w:tbl>
      <w:tblPr>
        <w:tblW w:w="6580" w:type="dxa"/>
        <w:tblLook w:val="04A0" w:firstRow="1" w:lastRow="0" w:firstColumn="1" w:lastColumn="0" w:noHBand="0" w:noVBand="1"/>
      </w:tblPr>
      <w:tblGrid>
        <w:gridCol w:w="1780"/>
        <w:gridCol w:w="960"/>
        <w:gridCol w:w="960"/>
        <w:gridCol w:w="960"/>
        <w:gridCol w:w="960"/>
        <w:gridCol w:w="960"/>
      </w:tblGrid>
      <w:tr w:rsidR="00577715" w:rsidRPr="00577715" w14:paraId="16D248C9" w14:textId="77777777" w:rsidTr="00577715">
        <w:trPr>
          <w:trHeight w:val="290"/>
        </w:trPr>
        <w:tc>
          <w:tcPr>
            <w:tcW w:w="1780"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hideMark/>
          </w:tcPr>
          <w:p w14:paraId="1D1BCB8A" w14:textId="4B2C5863" w:rsidR="00577715" w:rsidRPr="00577715" w:rsidRDefault="00577715" w:rsidP="00577715">
            <w:pPr>
              <w:spacing w:after="0" w:line="240" w:lineRule="auto"/>
              <w:rPr>
                <w:rFonts w:ascii="Arial" w:eastAsia="Times New Roman" w:hAnsi="Arial" w:cs="Arial"/>
                <w:color w:val="000000"/>
                <w:sz w:val="20"/>
                <w:szCs w:val="20"/>
                <w:lang w:eastAsia="en-GB"/>
              </w:rPr>
            </w:pPr>
          </w:p>
        </w:tc>
        <w:tc>
          <w:tcPr>
            <w:tcW w:w="960" w:type="dxa"/>
            <w:tcBorders>
              <w:top w:val="single" w:sz="4" w:space="0" w:color="auto"/>
              <w:left w:val="nil"/>
              <w:bottom w:val="single" w:sz="4" w:space="0" w:color="auto"/>
              <w:right w:val="single" w:sz="4" w:space="0" w:color="auto"/>
            </w:tcBorders>
            <w:shd w:val="clear" w:color="auto" w:fill="C5E0B3" w:themeFill="accent6" w:themeFillTint="66"/>
            <w:hideMark/>
          </w:tcPr>
          <w:p w14:paraId="4E5C3D28" w14:textId="77777777" w:rsidR="00577715" w:rsidRPr="00577715" w:rsidRDefault="00577715" w:rsidP="00577715">
            <w:pPr>
              <w:spacing w:after="0" w:line="240" w:lineRule="auto"/>
              <w:jc w:val="right"/>
              <w:rPr>
                <w:rFonts w:ascii="Arial" w:eastAsia="Times New Roman" w:hAnsi="Arial" w:cs="Arial"/>
                <w:b/>
                <w:bCs/>
                <w:color w:val="000000"/>
                <w:sz w:val="20"/>
                <w:szCs w:val="20"/>
                <w:lang w:eastAsia="en-GB"/>
              </w:rPr>
            </w:pPr>
            <w:r w:rsidRPr="00577715">
              <w:rPr>
                <w:rFonts w:ascii="Arial" w:eastAsia="Times New Roman" w:hAnsi="Arial" w:cs="Arial"/>
                <w:b/>
                <w:bCs/>
                <w:color w:val="000000"/>
                <w:sz w:val="20"/>
                <w:szCs w:val="20"/>
                <w:lang w:eastAsia="en-GB"/>
              </w:rPr>
              <w:t>Year 1</w:t>
            </w:r>
          </w:p>
        </w:tc>
        <w:tc>
          <w:tcPr>
            <w:tcW w:w="960" w:type="dxa"/>
            <w:tcBorders>
              <w:top w:val="single" w:sz="4" w:space="0" w:color="auto"/>
              <w:left w:val="nil"/>
              <w:bottom w:val="single" w:sz="4" w:space="0" w:color="auto"/>
              <w:right w:val="single" w:sz="4" w:space="0" w:color="auto"/>
            </w:tcBorders>
            <w:shd w:val="clear" w:color="auto" w:fill="C5E0B3" w:themeFill="accent6" w:themeFillTint="66"/>
            <w:noWrap/>
            <w:hideMark/>
          </w:tcPr>
          <w:p w14:paraId="43A30112" w14:textId="77777777" w:rsidR="00577715" w:rsidRPr="00577715" w:rsidRDefault="00577715" w:rsidP="00577715">
            <w:pPr>
              <w:spacing w:after="0" w:line="240" w:lineRule="auto"/>
              <w:jc w:val="right"/>
              <w:rPr>
                <w:rFonts w:ascii="Arial" w:eastAsia="Times New Roman" w:hAnsi="Arial" w:cs="Arial"/>
                <w:b/>
                <w:bCs/>
                <w:color w:val="000000"/>
                <w:sz w:val="20"/>
                <w:szCs w:val="20"/>
                <w:lang w:eastAsia="en-GB"/>
              </w:rPr>
            </w:pPr>
            <w:r w:rsidRPr="00577715">
              <w:rPr>
                <w:rFonts w:ascii="Arial" w:eastAsia="Times New Roman" w:hAnsi="Arial" w:cs="Arial"/>
                <w:b/>
                <w:bCs/>
                <w:color w:val="000000"/>
                <w:sz w:val="20"/>
                <w:szCs w:val="20"/>
                <w:lang w:eastAsia="en-GB"/>
              </w:rPr>
              <w:t>Year 2</w:t>
            </w:r>
          </w:p>
        </w:tc>
        <w:tc>
          <w:tcPr>
            <w:tcW w:w="960" w:type="dxa"/>
            <w:tcBorders>
              <w:top w:val="single" w:sz="4" w:space="0" w:color="auto"/>
              <w:left w:val="nil"/>
              <w:bottom w:val="single" w:sz="4" w:space="0" w:color="auto"/>
              <w:right w:val="single" w:sz="4" w:space="0" w:color="auto"/>
            </w:tcBorders>
            <w:shd w:val="clear" w:color="auto" w:fill="C5E0B3" w:themeFill="accent6" w:themeFillTint="66"/>
            <w:noWrap/>
            <w:hideMark/>
          </w:tcPr>
          <w:p w14:paraId="5F6CEBB3" w14:textId="77777777" w:rsidR="00577715" w:rsidRPr="00577715" w:rsidRDefault="00577715" w:rsidP="00577715">
            <w:pPr>
              <w:spacing w:after="0" w:line="240" w:lineRule="auto"/>
              <w:jc w:val="right"/>
              <w:rPr>
                <w:rFonts w:ascii="Arial" w:eastAsia="Times New Roman" w:hAnsi="Arial" w:cs="Arial"/>
                <w:b/>
                <w:bCs/>
                <w:color w:val="000000"/>
                <w:sz w:val="20"/>
                <w:szCs w:val="20"/>
                <w:lang w:eastAsia="en-GB"/>
              </w:rPr>
            </w:pPr>
            <w:r w:rsidRPr="00577715">
              <w:rPr>
                <w:rFonts w:ascii="Arial" w:eastAsia="Times New Roman" w:hAnsi="Arial" w:cs="Arial"/>
                <w:b/>
                <w:bCs/>
                <w:color w:val="000000"/>
                <w:sz w:val="20"/>
                <w:szCs w:val="20"/>
                <w:lang w:eastAsia="en-GB"/>
              </w:rPr>
              <w:t>Year 3</w:t>
            </w:r>
          </w:p>
        </w:tc>
        <w:tc>
          <w:tcPr>
            <w:tcW w:w="960" w:type="dxa"/>
            <w:tcBorders>
              <w:top w:val="single" w:sz="4" w:space="0" w:color="auto"/>
              <w:left w:val="nil"/>
              <w:bottom w:val="single" w:sz="4" w:space="0" w:color="auto"/>
              <w:right w:val="single" w:sz="4" w:space="0" w:color="auto"/>
            </w:tcBorders>
            <w:shd w:val="clear" w:color="auto" w:fill="C5E0B3" w:themeFill="accent6" w:themeFillTint="66"/>
            <w:hideMark/>
          </w:tcPr>
          <w:p w14:paraId="709B1BE6" w14:textId="77777777" w:rsidR="00577715" w:rsidRPr="00577715" w:rsidRDefault="00577715" w:rsidP="00577715">
            <w:pPr>
              <w:spacing w:after="0" w:line="240" w:lineRule="auto"/>
              <w:jc w:val="right"/>
              <w:rPr>
                <w:rFonts w:ascii="Arial" w:eastAsia="Times New Roman" w:hAnsi="Arial" w:cs="Arial"/>
                <w:b/>
                <w:bCs/>
                <w:color w:val="000000"/>
                <w:sz w:val="20"/>
                <w:szCs w:val="20"/>
                <w:lang w:eastAsia="en-GB"/>
              </w:rPr>
            </w:pPr>
            <w:r w:rsidRPr="00577715">
              <w:rPr>
                <w:rFonts w:ascii="Arial" w:eastAsia="Times New Roman" w:hAnsi="Arial" w:cs="Arial"/>
                <w:b/>
                <w:bCs/>
                <w:color w:val="000000"/>
                <w:sz w:val="20"/>
                <w:szCs w:val="20"/>
                <w:lang w:eastAsia="en-GB"/>
              </w:rPr>
              <w:t>Year 4</w:t>
            </w:r>
          </w:p>
        </w:tc>
        <w:tc>
          <w:tcPr>
            <w:tcW w:w="960" w:type="dxa"/>
            <w:tcBorders>
              <w:top w:val="single" w:sz="4" w:space="0" w:color="auto"/>
              <w:left w:val="nil"/>
              <w:bottom w:val="single" w:sz="4" w:space="0" w:color="auto"/>
              <w:right w:val="single" w:sz="4" w:space="0" w:color="auto"/>
            </w:tcBorders>
            <w:shd w:val="clear" w:color="auto" w:fill="C5E0B3" w:themeFill="accent6" w:themeFillTint="66"/>
            <w:hideMark/>
          </w:tcPr>
          <w:p w14:paraId="098A39A6" w14:textId="77777777" w:rsidR="00577715" w:rsidRPr="00577715" w:rsidRDefault="00577715" w:rsidP="00577715">
            <w:pPr>
              <w:spacing w:after="0" w:line="240" w:lineRule="auto"/>
              <w:jc w:val="right"/>
              <w:rPr>
                <w:rFonts w:ascii="Arial" w:eastAsia="Times New Roman" w:hAnsi="Arial" w:cs="Arial"/>
                <w:b/>
                <w:bCs/>
                <w:color w:val="000000"/>
                <w:sz w:val="20"/>
                <w:szCs w:val="20"/>
                <w:lang w:eastAsia="en-GB"/>
              </w:rPr>
            </w:pPr>
            <w:r w:rsidRPr="00577715">
              <w:rPr>
                <w:rFonts w:ascii="Arial" w:eastAsia="Times New Roman" w:hAnsi="Arial" w:cs="Arial"/>
                <w:b/>
                <w:bCs/>
                <w:color w:val="000000"/>
                <w:sz w:val="20"/>
                <w:szCs w:val="20"/>
                <w:lang w:eastAsia="en-GB"/>
              </w:rPr>
              <w:t>Year 5</w:t>
            </w:r>
          </w:p>
        </w:tc>
      </w:tr>
      <w:tr w:rsidR="00577715" w:rsidRPr="00577715" w14:paraId="77EC47B3" w14:textId="77777777" w:rsidTr="00577715">
        <w:trPr>
          <w:trHeight w:val="290"/>
        </w:trPr>
        <w:tc>
          <w:tcPr>
            <w:tcW w:w="178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1C3EF255" w14:textId="77777777" w:rsidR="00577715" w:rsidRPr="00577715" w:rsidRDefault="00577715" w:rsidP="00577715">
            <w:pPr>
              <w:spacing w:after="0" w:line="240" w:lineRule="auto"/>
              <w:rPr>
                <w:rFonts w:ascii="Arial" w:eastAsia="Times New Roman" w:hAnsi="Arial" w:cs="Arial"/>
                <w:color w:val="000000"/>
                <w:sz w:val="20"/>
                <w:szCs w:val="20"/>
                <w:lang w:eastAsia="en-GB"/>
              </w:rPr>
            </w:pPr>
            <w:r w:rsidRPr="00577715">
              <w:rPr>
                <w:rFonts w:ascii="Arial" w:eastAsia="Times New Roman" w:hAnsi="Arial" w:cs="Arial"/>
                <w:color w:val="000000"/>
                <w:sz w:val="20"/>
                <w:szCs w:val="20"/>
                <w:lang w:eastAsia="en-GB"/>
              </w:rPr>
              <w:t>Expenditure</w:t>
            </w:r>
          </w:p>
        </w:tc>
        <w:tc>
          <w:tcPr>
            <w:tcW w:w="960" w:type="dxa"/>
            <w:tcBorders>
              <w:top w:val="nil"/>
              <w:left w:val="nil"/>
              <w:bottom w:val="single" w:sz="4" w:space="0" w:color="auto"/>
              <w:right w:val="single" w:sz="4" w:space="0" w:color="auto"/>
            </w:tcBorders>
            <w:noWrap/>
            <w:vAlign w:val="center"/>
            <w:hideMark/>
          </w:tcPr>
          <w:p w14:paraId="35E359E8" w14:textId="77777777" w:rsidR="00577715" w:rsidRPr="00577715" w:rsidRDefault="00577715" w:rsidP="00577715">
            <w:pPr>
              <w:spacing w:after="0" w:line="240" w:lineRule="auto"/>
              <w:jc w:val="right"/>
              <w:rPr>
                <w:rFonts w:ascii="Arial" w:eastAsia="Times New Roman" w:hAnsi="Arial" w:cs="Arial"/>
                <w:color w:val="000000"/>
                <w:sz w:val="20"/>
                <w:szCs w:val="20"/>
                <w:lang w:eastAsia="en-GB"/>
              </w:rPr>
            </w:pPr>
            <w:r w:rsidRPr="00577715">
              <w:rPr>
                <w:rFonts w:ascii="Arial" w:eastAsia="Times New Roman" w:hAnsi="Arial" w:cs="Arial"/>
                <w:color w:val="000000"/>
                <w:sz w:val="20"/>
                <w:szCs w:val="20"/>
                <w:lang w:eastAsia="en-GB"/>
              </w:rPr>
              <w:t>23918</w:t>
            </w:r>
          </w:p>
        </w:tc>
        <w:tc>
          <w:tcPr>
            <w:tcW w:w="960" w:type="dxa"/>
            <w:tcBorders>
              <w:top w:val="nil"/>
              <w:left w:val="nil"/>
              <w:bottom w:val="single" w:sz="4" w:space="0" w:color="auto"/>
              <w:right w:val="single" w:sz="4" w:space="0" w:color="auto"/>
            </w:tcBorders>
            <w:noWrap/>
            <w:vAlign w:val="center"/>
            <w:hideMark/>
          </w:tcPr>
          <w:p w14:paraId="6DFCE781" w14:textId="77777777" w:rsidR="00577715" w:rsidRPr="00577715" w:rsidRDefault="00577715" w:rsidP="00577715">
            <w:pPr>
              <w:spacing w:after="0" w:line="240" w:lineRule="auto"/>
              <w:jc w:val="right"/>
              <w:rPr>
                <w:rFonts w:ascii="Arial" w:eastAsia="Times New Roman" w:hAnsi="Arial" w:cs="Arial"/>
                <w:color w:val="000000"/>
                <w:sz w:val="20"/>
                <w:szCs w:val="20"/>
                <w:lang w:eastAsia="en-GB"/>
              </w:rPr>
            </w:pPr>
            <w:r w:rsidRPr="00577715">
              <w:rPr>
                <w:rFonts w:ascii="Arial" w:eastAsia="Times New Roman" w:hAnsi="Arial" w:cs="Arial"/>
                <w:color w:val="000000"/>
                <w:sz w:val="20"/>
                <w:szCs w:val="20"/>
                <w:lang w:eastAsia="en-GB"/>
              </w:rPr>
              <w:t>24585</w:t>
            </w:r>
          </w:p>
        </w:tc>
        <w:tc>
          <w:tcPr>
            <w:tcW w:w="960" w:type="dxa"/>
            <w:tcBorders>
              <w:top w:val="nil"/>
              <w:left w:val="nil"/>
              <w:bottom w:val="single" w:sz="4" w:space="0" w:color="auto"/>
              <w:right w:val="single" w:sz="4" w:space="0" w:color="auto"/>
            </w:tcBorders>
            <w:noWrap/>
            <w:vAlign w:val="center"/>
            <w:hideMark/>
          </w:tcPr>
          <w:p w14:paraId="1A4A31FB" w14:textId="77777777" w:rsidR="00577715" w:rsidRPr="00577715" w:rsidRDefault="00577715" w:rsidP="00577715">
            <w:pPr>
              <w:spacing w:after="0" w:line="240" w:lineRule="auto"/>
              <w:jc w:val="right"/>
              <w:rPr>
                <w:rFonts w:ascii="Arial" w:eastAsia="Times New Roman" w:hAnsi="Arial" w:cs="Arial"/>
                <w:color w:val="000000"/>
                <w:sz w:val="20"/>
                <w:szCs w:val="20"/>
                <w:lang w:eastAsia="en-GB"/>
              </w:rPr>
            </w:pPr>
            <w:r w:rsidRPr="00577715">
              <w:rPr>
                <w:rFonts w:ascii="Arial" w:eastAsia="Times New Roman" w:hAnsi="Arial" w:cs="Arial"/>
                <w:color w:val="000000"/>
                <w:sz w:val="20"/>
                <w:szCs w:val="20"/>
                <w:lang w:eastAsia="en-GB"/>
              </w:rPr>
              <w:t>25829</w:t>
            </w:r>
          </w:p>
        </w:tc>
        <w:tc>
          <w:tcPr>
            <w:tcW w:w="960" w:type="dxa"/>
            <w:tcBorders>
              <w:top w:val="nil"/>
              <w:left w:val="nil"/>
              <w:bottom w:val="single" w:sz="4" w:space="0" w:color="auto"/>
              <w:right w:val="single" w:sz="4" w:space="0" w:color="auto"/>
            </w:tcBorders>
            <w:noWrap/>
            <w:vAlign w:val="center"/>
            <w:hideMark/>
          </w:tcPr>
          <w:p w14:paraId="2B6C363D" w14:textId="77777777" w:rsidR="00577715" w:rsidRPr="00577715" w:rsidRDefault="00577715" w:rsidP="00577715">
            <w:pPr>
              <w:spacing w:after="0" w:line="240" w:lineRule="auto"/>
              <w:jc w:val="right"/>
              <w:rPr>
                <w:rFonts w:ascii="Arial" w:eastAsia="Times New Roman" w:hAnsi="Arial" w:cs="Arial"/>
                <w:color w:val="000000"/>
                <w:sz w:val="20"/>
                <w:szCs w:val="20"/>
                <w:lang w:eastAsia="en-GB"/>
              </w:rPr>
            </w:pPr>
            <w:r w:rsidRPr="00577715">
              <w:rPr>
                <w:rFonts w:ascii="Arial" w:eastAsia="Times New Roman" w:hAnsi="Arial" w:cs="Arial"/>
                <w:color w:val="000000"/>
                <w:sz w:val="20"/>
                <w:szCs w:val="20"/>
                <w:lang w:eastAsia="en-GB"/>
              </w:rPr>
              <w:t>27150</w:t>
            </w:r>
          </w:p>
        </w:tc>
        <w:tc>
          <w:tcPr>
            <w:tcW w:w="960" w:type="dxa"/>
            <w:tcBorders>
              <w:top w:val="nil"/>
              <w:left w:val="nil"/>
              <w:bottom w:val="single" w:sz="4" w:space="0" w:color="auto"/>
              <w:right w:val="single" w:sz="4" w:space="0" w:color="auto"/>
            </w:tcBorders>
            <w:noWrap/>
            <w:vAlign w:val="center"/>
            <w:hideMark/>
          </w:tcPr>
          <w:p w14:paraId="716983A5" w14:textId="77777777" w:rsidR="00577715" w:rsidRPr="00577715" w:rsidRDefault="00577715" w:rsidP="00577715">
            <w:pPr>
              <w:spacing w:after="0" w:line="240" w:lineRule="auto"/>
              <w:jc w:val="right"/>
              <w:rPr>
                <w:rFonts w:ascii="Arial" w:eastAsia="Times New Roman" w:hAnsi="Arial" w:cs="Arial"/>
                <w:color w:val="000000"/>
                <w:sz w:val="20"/>
                <w:szCs w:val="20"/>
                <w:lang w:eastAsia="en-GB"/>
              </w:rPr>
            </w:pPr>
            <w:r w:rsidRPr="00577715">
              <w:rPr>
                <w:rFonts w:ascii="Arial" w:eastAsia="Times New Roman" w:hAnsi="Arial" w:cs="Arial"/>
                <w:color w:val="000000"/>
                <w:sz w:val="20"/>
                <w:szCs w:val="20"/>
                <w:lang w:eastAsia="en-GB"/>
              </w:rPr>
              <w:t>28553</w:t>
            </w:r>
          </w:p>
        </w:tc>
      </w:tr>
      <w:tr w:rsidR="00577715" w:rsidRPr="00577715" w14:paraId="6EA6E6EE" w14:textId="77777777" w:rsidTr="00577715">
        <w:trPr>
          <w:trHeight w:val="290"/>
        </w:trPr>
        <w:tc>
          <w:tcPr>
            <w:tcW w:w="178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3E879A7C" w14:textId="77777777" w:rsidR="00577715" w:rsidRPr="00577715" w:rsidRDefault="00577715" w:rsidP="00577715">
            <w:pPr>
              <w:spacing w:after="0" w:line="240" w:lineRule="auto"/>
              <w:rPr>
                <w:rFonts w:ascii="Arial" w:eastAsia="Times New Roman" w:hAnsi="Arial" w:cs="Arial"/>
                <w:color w:val="000000"/>
                <w:sz w:val="20"/>
                <w:szCs w:val="20"/>
                <w:lang w:eastAsia="en-GB"/>
              </w:rPr>
            </w:pPr>
            <w:r w:rsidRPr="00577715">
              <w:rPr>
                <w:rFonts w:ascii="Arial" w:eastAsia="Times New Roman" w:hAnsi="Arial" w:cs="Arial"/>
                <w:color w:val="000000"/>
                <w:sz w:val="20"/>
                <w:szCs w:val="20"/>
                <w:lang w:eastAsia="en-GB"/>
              </w:rPr>
              <w:t>Low case Income</w:t>
            </w:r>
          </w:p>
        </w:tc>
        <w:tc>
          <w:tcPr>
            <w:tcW w:w="960" w:type="dxa"/>
            <w:tcBorders>
              <w:top w:val="nil"/>
              <w:left w:val="nil"/>
              <w:bottom w:val="single" w:sz="4" w:space="0" w:color="auto"/>
              <w:right w:val="single" w:sz="4" w:space="0" w:color="auto"/>
            </w:tcBorders>
            <w:noWrap/>
            <w:vAlign w:val="bottom"/>
            <w:hideMark/>
          </w:tcPr>
          <w:p w14:paraId="733E55A5" w14:textId="77777777" w:rsidR="00577715" w:rsidRPr="00577715" w:rsidRDefault="00577715" w:rsidP="00577715">
            <w:pPr>
              <w:spacing w:after="0" w:line="240" w:lineRule="auto"/>
              <w:jc w:val="right"/>
              <w:rPr>
                <w:rFonts w:ascii="Arial" w:eastAsia="Times New Roman" w:hAnsi="Arial" w:cs="Arial"/>
                <w:color w:val="000000"/>
                <w:sz w:val="20"/>
                <w:szCs w:val="20"/>
                <w:lang w:eastAsia="en-GB"/>
              </w:rPr>
            </w:pPr>
            <w:r w:rsidRPr="00577715">
              <w:rPr>
                <w:rFonts w:ascii="Arial" w:eastAsia="Times New Roman" w:hAnsi="Arial" w:cs="Arial"/>
                <w:color w:val="000000"/>
                <w:sz w:val="20"/>
                <w:szCs w:val="20"/>
                <w:lang w:eastAsia="en-GB"/>
              </w:rPr>
              <w:t>24230</w:t>
            </w:r>
          </w:p>
        </w:tc>
        <w:tc>
          <w:tcPr>
            <w:tcW w:w="960" w:type="dxa"/>
            <w:tcBorders>
              <w:top w:val="nil"/>
              <w:left w:val="nil"/>
              <w:bottom w:val="single" w:sz="4" w:space="0" w:color="auto"/>
              <w:right w:val="single" w:sz="4" w:space="0" w:color="auto"/>
            </w:tcBorders>
            <w:noWrap/>
            <w:vAlign w:val="bottom"/>
            <w:hideMark/>
          </w:tcPr>
          <w:p w14:paraId="39688989" w14:textId="77777777" w:rsidR="00577715" w:rsidRPr="00577715" w:rsidRDefault="00577715" w:rsidP="00577715">
            <w:pPr>
              <w:spacing w:after="0" w:line="240" w:lineRule="auto"/>
              <w:jc w:val="right"/>
              <w:rPr>
                <w:rFonts w:ascii="Arial" w:eastAsia="Times New Roman" w:hAnsi="Arial" w:cs="Arial"/>
                <w:color w:val="000000"/>
                <w:sz w:val="20"/>
                <w:szCs w:val="20"/>
                <w:lang w:eastAsia="en-GB"/>
              </w:rPr>
            </w:pPr>
            <w:r w:rsidRPr="00577715">
              <w:rPr>
                <w:rFonts w:ascii="Arial" w:eastAsia="Times New Roman" w:hAnsi="Arial" w:cs="Arial"/>
                <w:color w:val="000000"/>
                <w:sz w:val="20"/>
                <w:szCs w:val="20"/>
                <w:lang w:eastAsia="en-GB"/>
              </w:rPr>
              <w:t>25925</w:t>
            </w:r>
          </w:p>
        </w:tc>
        <w:tc>
          <w:tcPr>
            <w:tcW w:w="960" w:type="dxa"/>
            <w:tcBorders>
              <w:top w:val="nil"/>
              <w:left w:val="nil"/>
              <w:bottom w:val="single" w:sz="4" w:space="0" w:color="auto"/>
              <w:right w:val="single" w:sz="4" w:space="0" w:color="auto"/>
            </w:tcBorders>
            <w:noWrap/>
            <w:vAlign w:val="bottom"/>
            <w:hideMark/>
          </w:tcPr>
          <w:p w14:paraId="7A712A80" w14:textId="77777777" w:rsidR="00577715" w:rsidRPr="00577715" w:rsidRDefault="00577715" w:rsidP="00577715">
            <w:pPr>
              <w:spacing w:after="0" w:line="240" w:lineRule="auto"/>
              <w:jc w:val="right"/>
              <w:rPr>
                <w:rFonts w:ascii="Arial" w:eastAsia="Times New Roman" w:hAnsi="Arial" w:cs="Arial"/>
                <w:color w:val="000000"/>
                <w:sz w:val="20"/>
                <w:szCs w:val="20"/>
                <w:lang w:eastAsia="en-GB"/>
              </w:rPr>
            </w:pPr>
            <w:r w:rsidRPr="00577715">
              <w:rPr>
                <w:rFonts w:ascii="Arial" w:eastAsia="Times New Roman" w:hAnsi="Arial" w:cs="Arial"/>
                <w:color w:val="000000"/>
                <w:sz w:val="20"/>
                <w:szCs w:val="20"/>
                <w:lang w:eastAsia="en-GB"/>
              </w:rPr>
              <w:t>27749</w:t>
            </w:r>
          </w:p>
        </w:tc>
        <w:tc>
          <w:tcPr>
            <w:tcW w:w="960" w:type="dxa"/>
            <w:tcBorders>
              <w:top w:val="nil"/>
              <w:left w:val="nil"/>
              <w:bottom w:val="single" w:sz="4" w:space="0" w:color="auto"/>
              <w:right w:val="single" w:sz="4" w:space="0" w:color="auto"/>
            </w:tcBorders>
            <w:noWrap/>
            <w:vAlign w:val="bottom"/>
            <w:hideMark/>
          </w:tcPr>
          <w:p w14:paraId="6278799E" w14:textId="77777777" w:rsidR="00577715" w:rsidRPr="00577715" w:rsidRDefault="00577715" w:rsidP="00577715">
            <w:pPr>
              <w:spacing w:after="0" w:line="240" w:lineRule="auto"/>
              <w:jc w:val="right"/>
              <w:rPr>
                <w:rFonts w:ascii="Arial" w:eastAsia="Times New Roman" w:hAnsi="Arial" w:cs="Arial"/>
                <w:color w:val="000000"/>
                <w:sz w:val="20"/>
                <w:szCs w:val="20"/>
                <w:lang w:eastAsia="en-GB"/>
              </w:rPr>
            </w:pPr>
            <w:r w:rsidRPr="00577715">
              <w:rPr>
                <w:rFonts w:ascii="Arial" w:eastAsia="Times New Roman" w:hAnsi="Arial" w:cs="Arial"/>
                <w:color w:val="000000"/>
                <w:sz w:val="20"/>
                <w:szCs w:val="20"/>
                <w:lang w:eastAsia="en-GB"/>
              </w:rPr>
              <w:t>29713</w:t>
            </w:r>
          </w:p>
        </w:tc>
        <w:tc>
          <w:tcPr>
            <w:tcW w:w="960" w:type="dxa"/>
            <w:tcBorders>
              <w:top w:val="nil"/>
              <w:left w:val="nil"/>
              <w:bottom w:val="single" w:sz="4" w:space="0" w:color="auto"/>
              <w:right w:val="single" w:sz="4" w:space="0" w:color="auto"/>
            </w:tcBorders>
            <w:noWrap/>
            <w:vAlign w:val="bottom"/>
            <w:hideMark/>
          </w:tcPr>
          <w:p w14:paraId="42DE8BD3" w14:textId="77777777" w:rsidR="00577715" w:rsidRPr="00577715" w:rsidRDefault="00577715" w:rsidP="00577715">
            <w:pPr>
              <w:spacing w:after="0" w:line="240" w:lineRule="auto"/>
              <w:jc w:val="right"/>
              <w:rPr>
                <w:rFonts w:ascii="Arial" w:eastAsia="Times New Roman" w:hAnsi="Arial" w:cs="Arial"/>
                <w:color w:val="000000"/>
                <w:sz w:val="20"/>
                <w:szCs w:val="20"/>
                <w:lang w:eastAsia="en-GB"/>
              </w:rPr>
            </w:pPr>
            <w:r w:rsidRPr="00577715">
              <w:rPr>
                <w:rFonts w:ascii="Arial" w:eastAsia="Times New Roman" w:hAnsi="Arial" w:cs="Arial"/>
                <w:color w:val="000000"/>
                <w:sz w:val="20"/>
                <w:szCs w:val="20"/>
                <w:lang w:eastAsia="en-GB"/>
              </w:rPr>
              <w:t>31826</w:t>
            </w:r>
          </w:p>
        </w:tc>
      </w:tr>
      <w:tr w:rsidR="00577715" w:rsidRPr="00577715" w14:paraId="4B26C188" w14:textId="77777777" w:rsidTr="00577715">
        <w:trPr>
          <w:trHeight w:val="290"/>
        </w:trPr>
        <w:tc>
          <w:tcPr>
            <w:tcW w:w="178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13F62B08" w14:textId="77777777" w:rsidR="00577715" w:rsidRPr="00577715" w:rsidRDefault="00577715" w:rsidP="00577715">
            <w:pPr>
              <w:spacing w:after="0" w:line="240" w:lineRule="auto"/>
              <w:rPr>
                <w:rFonts w:ascii="Arial" w:eastAsia="Times New Roman" w:hAnsi="Arial" w:cs="Arial"/>
                <w:color w:val="000000"/>
                <w:sz w:val="20"/>
                <w:szCs w:val="20"/>
                <w:lang w:eastAsia="en-GB"/>
              </w:rPr>
            </w:pPr>
            <w:r w:rsidRPr="00577715">
              <w:rPr>
                <w:rFonts w:ascii="Arial" w:eastAsia="Times New Roman" w:hAnsi="Arial" w:cs="Arial"/>
                <w:color w:val="000000"/>
                <w:sz w:val="20"/>
                <w:szCs w:val="20"/>
                <w:lang w:eastAsia="en-GB"/>
              </w:rPr>
              <w:t>High Case Income</w:t>
            </w:r>
          </w:p>
        </w:tc>
        <w:tc>
          <w:tcPr>
            <w:tcW w:w="960" w:type="dxa"/>
            <w:tcBorders>
              <w:top w:val="nil"/>
              <w:left w:val="nil"/>
              <w:bottom w:val="single" w:sz="4" w:space="0" w:color="auto"/>
              <w:right w:val="single" w:sz="4" w:space="0" w:color="auto"/>
            </w:tcBorders>
            <w:noWrap/>
            <w:vAlign w:val="bottom"/>
            <w:hideMark/>
          </w:tcPr>
          <w:p w14:paraId="65DD7B0A" w14:textId="77777777" w:rsidR="00577715" w:rsidRPr="00577715" w:rsidRDefault="00577715" w:rsidP="00577715">
            <w:pPr>
              <w:spacing w:after="0" w:line="240" w:lineRule="auto"/>
              <w:jc w:val="right"/>
              <w:rPr>
                <w:rFonts w:ascii="Arial" w:eastAsia="Times New Roman" w:hAnsi="Arial" w:cs="Arial"/>
                <w:color w:val="000000"/>
                <w:sz w:val="20"/>
                <w:szCs w:val="20"/>
                <w:lang w:eastAsia="en-GB"/>
              </w:rPr>
            </w:pPr>
            <w:r w:rsidRPr="00577715">
              <w:rPr>
                <w:rFonts w:ascii="Arial" w:eastAsia="Times New Roman" w:hAnsi="Arial" w:cs="Arial"/>
                <w:color w:val="000000"/>
                <w:sz w:val="20"/>
                <w:szCs w:val="20"/>
                <w:lang w:eastAsia="en-GB"/>
              </w:rPr>
              <w:t>26453</w:t>
            </w:r>
          </w:p>
        </w:tc>
        <w:tc>
          <w:tcPr>
            <w:tcW w:w="960" w:type="dxa"/>
            <w:tcBorders>
              <w:top w:val="nil"/>
              <w:left w:val="nil"/>
              <w:bottom w:val="single" w:sz="4" w:space="0" w:color="auto"/>
              <w:right w:val="single" w:sz="4" w:space="0" w:color="auto"/>
            </w:tcBorders>
            <w:noWrap/>
            <w:vAlign w:val="bottom"/>
            <w:hideMark/>
          </w:tcPr>
          <w:p w14:paraId="7CC6241E" w14:textId="77777777" w:rsidR="00577715" w:rsidRPr="00577715" w:rsidRDefault="00577715" w:rsidP="00577715">
            <w:pPr>
              <w:spacing w:after="0" w:line="240" w:lineRule="auto"/>
              <w:jc w:val="right"/>
              <w:rPr>
                <w:rFonts w:ascii="Arial" w:eastAsia="Times New Roman" w:hAnsi="Arial" w:cs="Arial"/>
                <w:color w:val="000000"/>
                <w:sz w:val="20"/>
                <w:szCs w:val="20"/>
                <w:lang w:eastAsia="en-GB"/>
              </w:rPr>
            </w:pPr>
            <w:r w:rsidRPr="00577715">
              <w:rPr>
                <w:rFonts w:ascii="Arial" w:eastAsia="Times New Roman" w:hAnsi="Arial" w:cs="Arial"/>
                <w:color w:val="000000"/>
                <w:sz w:val="20"/>
                <w:szCs w:val="20"/>
                <w:lang w:eastAsia="en-GB"/>
              </w:rPr>
              <w:t>30121</w:t>
            </w:r>
          </w:p>
        </w:tc>
        <w:tc>
          <w:tcPr>
            <w:tcW w:w="960" w:type="dxa"/>
            <w:tcBorders>
              <w:top w:val="nil"/>
              <w:left w:val="nil"/>
              <w:bottom w:val="single" w:sz="4" w:space="0" w:color="auto"/>
              <w:right w:val="single" w:sz="4" w:space="0" w:color="auto"/>
            </w:tcBorders>
            <w:noWrap/>
            <w:vAlign w:val="bottom"/>
            <w:hideMark/>
          </w:tcPr>
          <w:p w14:paraId="58648BE8" w14:textId="77777777" w:rsidR="00577715" w:rsidRPr="00577715" w:rsidRDefault="00577715" w:rsidP="00577715">
            <w:pPr>
              <w:spacing w:after="0" w:line="240" w:lineRule="auto"/>
              <w:jc w:val="right"/>
              <w:rPr>
                <w:rFonts w:ascii="Arial" w:eastAsia="Times New Roman" w:hAnsi="Arial" w:cs="Arial"/>
                <w:color w:val="000000"/>
                <w:sz w:val="20"/>
                <w:szCs w:val="20"/>
                <w:lang w:eastAsia="en-GB"/>
              </w:rPr>
            </w:pPr>
            <w:r w:rsidRPr="00577715">
              <w:rPr>
                <w:rFonts w:ascii="Arial" w:eastAsia="Times New Roman" w:hAnsi="Arial" w:cs="Arial"/>
                <w:color w:val="000000"/>
                <w:sz w:val="20"/>
                <w:szCs w:val="20"/>
                <w:lang w:eastAsia="en-GB"/>
              </w:rPr>
              <w:t>34339</w:t>
            </w:r>
          </w:p>
        </w:tc>
        <w:tc>
          <w:tcPr>
            <w:tcW w:w="960" w:type="dxa"/>
            <w:tcBorders>
              <w:top w:val="nil"/>
              <w:left w:val="nil"/>
              <w:bottom w:val="single" w:sz="4" w:space="0" w:color="auto"/>
              <w:right w:val="single" w:sz="4" w:space="0" w:color="auto"/>
            </w:tcBorders>
            <w:noWrap/>
            <w:vAlign w:val="bottom"/>
            <w:hideMark/>
          </w:tcPr>
          <w:p w14:paraId="24582A9C" w14:textId="77777777" w:rsidR="00577715" w:rsidRPr="00577715" w:rsidRDefault="00577715" w:rsidP="00577715">
            <w:pPr>
              <w:spacing w:after="0" w:line="240" w:lineRule="auto"/>
              <w:jc w:val="right"/>
              <w:rPr>
                <w:rFonts w:ascii="Arial" w:eastAsia="Times New Roman" w:hAnsi="Arial" w:cs="Arial"/>
                <w:color w:val="000000"/>
                <w:sz w:val="20"/>
                <w:szCs w:val="20"/>
                <w:lang w:eastAsia="en-GB"/>
              </w:rPr>
            </w:pPr>
            <w:r w:rsidRPr="00577715">
              <w:rPr>
                <w:rFonts w:ascii="Arial" w:eastAsia="Times New Roman" w:hAnsi="Arial" w:cs="Arial"/>
                <w:color w:val="000000"/>
                <w:sz w:val="20"/>
                <w:szCs w:val="20"/>
                <w:lang w:eastAsia="en-GB"/>
              </w:rPr>
              <w:t>37573</w:t>
            </w:r>
          </w:p>
        </w:tc>
        <w:tc>
          <w:tcPr>
            <w:tcW w:w="960" w:type="dxa"/>
            <w:tcBorders>
              <w:top w:val="nil"/>
              <w:left w:val="nil"/>
              <w:bottom w:val="single" w:sz="4" w:space="0" w:color="auto"/>
              <w:right w:val="single" w:sz="4" w:space="0" w:color="auto"/>
            </w:tcBorders>
            <w:noWrap/>
            <w:vAlign w:val="bottom"/>
            <w:hideMark/>
          </w:tcPr>
          <w:p w14:paraId="656768A7" w14:textId="77777777" w:rsidR="00577715" w:rsidRPr="00577715" w:rsidRDefault="00577715" w:rsidP="00577715">
            <w:pPr>
              <w:spacing w:after="0" w:line="240" w:lineRule="auto"/>
              <w:jc w:val="right"/>
              <w:rPr>
                <w:rFonts w:ascii="Arial" w:eastAsia="Times New Roman" w:hAnsi="Arial" w:cs="Arial"/>
                <w:color w:val="000000"/>
                <w:sz w:val="20"/>
                <w:szCs w:val="20"/>
                <w:lang w:eastAsia="en-GB"/>
              </w:rPr>
            </w:pPr>
            <w:r w:rsidRPr="00577715">
              <w:rPr>
                <w:rFonts w:ascii="Arial" w:eastAsia="Times New Roman" w:hAnsi="Arial" w:cs="Arial"/>
                <w:color w:val="000000"/>
                <w:sz w:val="20"/>
                <w:szCs w:val="20"/>
                <w:lang w:eastAsia="en-GB"/>
              </w:rPr>
              <w:t>41130</w:t>
            </w:r>
          </w:p>
        </w:tc>
      </w:tr>
      <w:tr w:rsidR="00577715" w:rsidRPr="00577715" w14:paraId="738FBA62" w14:textId="77777777" w:rsidTr="00577715">
        <w:trPr>
          <w:trHeight w:val="290"/>
        </w:trPr>
        <w:tc>
          <w:tcPr>
            <w:tcW w:w="178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28DB69B5" w14:textId="77777777" w:rsidR="00577715" w:rsidRPr="00577715" w:rsidRDefault="00577715" w:rsidP="00577715">
            <w:pPr>
              <w:spacing w:after="0" w:line="240" w:lineRule="auto"/>
              <w:rPr>
                <w:rFonts w:ascii="Arial" w:eastAsia="Times New Roman" w:hAnsi="Arial" w:cs="Arial"/>
                <w:color w:val="000000"/>
                <w:sz w:val="20"/>
                <w:szCs w:val="20"/>
                <w:lang w:eastAsia="en-GB"/>
              </w:rPr>
            </w:pPr>
            <w:r w:rsidRPr="00577715">
              <w:rPr>
                <w:rFonts w:ascii="Arial" w:eastAsia="Times New Roman" w:hAnsi="Arial" w:cs="Arial"/>
                <w:color w:val="000000"/>
                <w:sz w:val="20"/>
                <w:szCs w:val="20"/>
                <w:lang w:eastAsia="en-GB"/>
              </w:rPr>
              <w:t>Surplus Low</w:t>
            </w:r>
          </w:p>
        </w:tc>
        <w:tc>
          <w:tcPr>
            <w:tcW w:w="960" w:type="dxa"/>
            <w:tcBorders>
              <w:top w:val="nil"/>
              <w:left w:val="nil"/>
              <w:bottom w:val="single" w:sz="4" w:space="0" w:color="auto"/>
              <w:right w:val="single" w:sz="4" w:space="0" w:color="auto"/>
            </w:tcBorders>
            <w:noWrap/>
            <w:vAlign w:val="bottom"/>
            <w:hideMark/>
          </w:tcPr>
          <w:p w14:paraId="0472FC6E" w14:textId="77777777" w:rsidR="00577715" w:rsidRPr="00577715" w:rsidRDefault="00577715" w:rsidP="00577715">
            <w:pPr>
              <w:spacing w:after="0" w:line="240" w:lineRule="auto"/>
              <w:jc w:val="right"/>
              <w:rPr>
                <w:rFonts w:ascii="Arial" w:eastAsia="Times New Roman" w:hAnsi="Arial" w:cs="Arial"/>
                <w:color w:val="000000"/>
                <w:sz w:val="20"/>
                <w:szCs w:val="20"/>
                <w:lang w:eastAsia="en-GB"/>
              </w:rPr>
            </w:pPr>
            <w:r w:rsidRPr="00577715">
              <w:rPr>
                <w:rFonts w:ascii="Arial" w:eastAsia="Times New Roman" w:hAnsi="Arial" w:cs="Arial"/>
                <w:color w:val="000000"/>
                <w:sz w:val="20"/>
                <w:szCs w:val="20"/>
                <w:lang w:eastAsia="en-GB"/>
              </w:rPr>
              <w:t>312</w:t>
            </w:r>
          </w:p>
        </w:tc>
        <w:tc>
          <w:tcPr>
            <w:tcW w:w="960" w:type="dxa"/>
            <w:tcBorders>
              <w:top w:val="nil"/>
              <w:left w:val="nil"/>
              <w:bottom w:val="single" w:sz="4" w:space="0" w:color="auto"/>
              <w:right w:val="single" w:sz="4" w:space="0" w:color="auto"/>
            </w:tcBorders>
            <w:noWrap/>
            <w:vAlign w:val="bottom"/>
            <w:hideMark/>
          </w:tcPr>
          <w:p w14:paraId="4A4AB9DD" w14:textId="77777777" w:rsidR="00577715" w:rsidRPr="00577715" w:rsidRDefault="00577715" w:rsidP="00577715">
            <w:pPr>
              <w:spacing w:after="0" w:line="240" w:lineRule="auto"/>
              <w:jc w:val="right"/>
              <w:rPr>
                <w:rFonts w:ascii="Arial" w:eastAsia="Times New Roman" w:hAnsi="Arial" w:cs="Arial"/>
                <w:color w:val="000000"/>
                <w:sz w:val="20"/>
                <w:szCs w:val="20"/>
                <w:lang w:eastAsia="en-GB"/>
              </w:rPr>
            </w:pPr>
            <w:r w:rsidRPr="00577715">
              <w:rPr>
                <w:rFonts w:ascii="Arial" w:eastAsia="Times New Roman" w:hAnsi="Arial" w:cs="Arial"/>
                <w:color w:val="000000"/>
                <w:sz w:val="20"/>
                <w:szCs w:val="20"/>
                <w:lang w:eastAsia="en-GB"/>
              </w:rPr>
              <w:t>1340</w:t>
            </w:r>
          </w:p>
        </w:tc>
        <w:tc>
          <w:tcPr>
            <w:tcW w:w="960" w:type="dxa"/>
            <w:tcBorders>
              <w:top w:val="nil"/>
              <w:left w:val="nil"/>
              <w:bottom w:val="single" w:sz="4" w:space="0" w:color="auto"/>
              <w:right w:val="single" w:sz="4" w:space="0" w:color="auto"/>
            </w:tcBorders>
            <w:noWrap/>
            <w:vAlign w:val="bottom"/>
            <w:hideMark/>
          </w:tcPr>
          <w:p w14:paraId="2FC92C14" w14:textId="77777777" w:rsidR="00577715" w:rsidRPr="00577715" w:rsidRDefault="00577715" w:rsidP="00577715">
            <w:pPr>
              <w:spacing w:after="0" w:line="240" w:lineRule="auto"/>
              <w:jc w:val="right"/>
              <w:rPr>
                <w:rFonts w:ascii="Arial" w:eastAsia="Times New Roman" w:hAnsi="Arial" w:cs="Arial"/>
                <w:color w:val="000000"/>
                <w:sz w:val="20"/>
                <w:szCs w:val="20"/>
                <w:lang w:eastAsia="en-GB"/>
              </w:rPr>
            </w:pPr>
            <w:r w:rsidRPr="00577715">
              <w:rPr>
                <w:rFonts w:ascii="Arial" w:eastAsia="Times New Roman" w:hAnsi="Arial" w:cs="Arial"/>
                <w:color w:val="000000"/>
                <w:sz w:val="20"/>
                <w:szCs w:val="20"/>
                <w:lang w:eastAsia="en-GB"/>
              </w:rPr>
              <w:t>1920</w:t>
            </w:r>
          </w:p>
        </w:tc>
        <w:tc>
          <w:tcPr>
            <w:tcW w:w="960" w:type="dxa"/>
            <w:tcBorders>
              <w:top w:val="nil"/>
              <w:left w:val="nil"/>
              <w:bottom w:val="single" w:sz="4" w:space="0" w:color="auto"/>
              <w:right w:val="single" w:sz="4" w:space="0" w:color="auto"/>
            </w:tcBorders>
            <w:noWrap/>
            <w:vAlign w:val="bottom"/>
            <w:hideMark/>
          </w:tcPr>
          <w:p w14:paraId="53ACB81B" w14:textId="77777777" w:rsidR="00577715" w:rsidRPr="00577715" w:rsidRDefault="00577715" w:rsidP="00577715">
            <w:pPr>
              <w:spacing w:after="0" w:line="240" w:lineRule="auto"/>
              <w:jc w:val="right"/>
              <w:rPr>
                <w:rFonts w:ascii="Arial" w:eastAsia="Times New Roman" w:hAnsi="Arial" w:cs="Arial"/>
                <w:color w:val="000000"/>
                <w:sz w:val="20"/>
                <w:szCs w:val="20"/>
                <w:lang w:eastAsia="en-GB"/>
              </w:rPr>
            </w:pPr>
            <w:r w:rsidRPr="00577715">
              <w:rPr>
                <w:rFonts w:ascii="Arial" w:eastAsia="Times New Roman" w:hAnsi="Arial" w:cs="Arial"/>
                <w:color w:val="000000"/>
                <w:sz w:val="20"/>
                <w:szCs w:val="20"/>
                <w:lang w:eastAsia="en-GB"/>
              </w:rPr>
              <w:t>2563</w:t>
            </w:r>
          </w:p>
        </w:tc>
        <w:tc>
          <w:tcPr>
            <w:tcW w:w="960" w:type="dxa"/>
            <w:tcBorders>
              <w:top w:val="nil"/>
              <w:left w:val="nil"/>
              <w:bottom w:val="single" w:sz="4" w:space="0" w:color="auto"/>
              <w:right w:val="single" w:sz="4" w:space="0" w:color="auto"/>
            </w:tcBorders>
            <w:noWrap/>
            <w:vAlign w:val="bottom"/>
            <w:hideMark/>
          </w:tcPr>
          <w:p w14:paraId="241FD088" w14:textId="77777777" w:rsidR="00577715" w:rsidRPr="00577715" w:rsidRDefault="00577715" w:rsidP="00577715">
            <w:pPr>
              <w:spacing w:after="0" w:line="240" w:lineRule="auto"/>
              <w:jc w:val="right"/>
              <w:rPr>
                <w:rFonts w:ascii="Arial" w:eastAsia="Times New Roman" w:hAnsi="Arial" w:cs="Arial"/>
                <w:color w:val="000000"/>
                <w:sz w:val="20"/>
                <w:szCs w:val="20"/>
                <w:lang w:eastAsia="en-GB"/>
              </w:rPr>
            </w:pPr>
            <w:r w:rsidRPr="00577715">
              <w:rPr>
                <w:rFonts w:ascii="Arial" w:eastAsia="Times New Roman" w:hAnsi="Arial" w:cs="Arial"/>
                <w:color w:val="000000"/>
                <w:sz w:val="20"/>
                <w:szCs w:val="20"/>
                <w:lang w:eastAsia="en-GB"/>
              </w:rPr>
              <w:t>3273</w:t>
            </w:r>
          </w:p>
        </w:tc>
      </w:tr>
      <w:tr w:rsidR="00577715" w:rsidRPr="00577715" w14:paraId="42EC355D" w14:textId="77777777" w:rsidTr="00577715">
        <w:trPr>
          <w:trHeight w:val="290"/>
        </w:trPr>
        <w:tc>
          <w:tcPr>
            <w:tcW w:w="178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6BEE3EA8" w14:textId="77777777" w:rsidR="00577715" w:rsidRPr="00577715" w:rsidRDefault="00577715" w:rsidP="00577715">
            <w:pPr>
              <w:spacing w:after="0" w:line="240" w:lineRule="auto"/>
              <w:rPr>
                <w:rFonts w:ascii="Arial" w:eastAsia="Times New Roman" w:hAnsi="Arial" w:cs="Arial"/>
                <w:color w:val="000000"/>
                <w:sz w:val="20"/>
                <w:szCs w:val="20"/>
                <w:lang w:eastAsia="en-GB"/>
              </w:rPr>
            </w:pPr>
            <w:r w:rsidRPr="00577715">
              <w:rPr>
                <w:rFonts w:ascii="Arial" w:eastAsia="Times New Roman" w:hAnsi="Arial" w:cs="Arial"/>
                <w:color w:val="000000"/>
                <w:sz w:val="20"/>
                <w:szCs w:val="20"/>
                <w:lang w:eastAsia="en-GB"/>
              </w:rPr>
              <w:t>Surplus High</w:t>
            </w:r>
          </w:p>
        </w:tc>
        <w:tc>
          <w:tcPr>
            <w:tcW w:w="960" w:type="dxa"/>
            <w:tcBorders>
              <w:top w:val="nil"/>
              <w:left w:val="nil"/>
              <w:bottom w:val="single" w:sz="4" w:space="0" w:color="auto"/>
              <w:right w:val="single" w:sz="4" w:space="0" w:color="auto"/>
            </w:tcBorders>
            <w:noWrap/>
            <w:vAlign w:val="bottom"/>
            <w:hideMark/>
          </w:tcPr>
          <w:p w14:paraId="2DE69304" w14:textId="77777777" w:rsidR="00577715" w:rsidRPr="00577715" w:rsidRDefault="00577715" w:rsidP="00577715">
            <w:pPr>
              <w:spacing w:after="0" w:line="240" w:lineRule="auto"/>
              <w:jc w:val="right"/>
              <w:rPr>
                <w:rFonts w:ascii="Arial" w:eastAsia="Times New Roman" w:hAnsi="Arial" w:cs="Arial"/>
                <w:color w:val="000000"/>
                <w:sz w:val="20"/>
                <w:szCs w:val="20"/>
                <w:lang w:eastAsia="en-GB"/>
              </w:rPr>
            </w:pPr>
            <w:r w:rsidRPr="00577715">
              <w:rPr>
                <w:rFonts w:ascii="Arial" w:eastAsia="Times New Roman" w:hAnsi="Arial" w:cs="Arial"/>
                <w:color w:val="000000"/>
                <w:sz w:val="20"/>
                <w:szCs w:val="20"/>
                <w:lang w:eastAsia="en-GB"/>
              </w:rPr>
              <w:t>2535</w:t>
            </w:r>
          </w:p>
        </w:tc>
        <w:tc>
          <w:tcPr>
            <w:tcW w:w="960" w:type="dxa"/>
            <w:tcBorders>
              <w:top w:val="nil"/>
              <w:left w:val="nil"/>
              <w:bottom w:val="single" w:sz="4" w:space="0" w:color="auto"/>
              <w:right w:val="single" w:sz="4" w:space="0" w:color="auto"/>
            </w:tcBorders>
            <w:noWrap/>
            <w:vAlign w:val="bottom"/>
            <w:hideMark/>
          </w:tcPr>
          <w:p w14:paraId="01A2CE28" w14:textId="77777777" w:rsidR="00577715" w:rsidRPr="00577715" w:rsidRDefault="00577715" w:rsidP="00577715">
            <w:pPr>
              <w:spacing w:after="0" w:line="240" w:lineRule="auto"/>
              <w:jc w:val="right"/>
              <w:rPr>
                <w:rFonts w:ascii="Arial" w:eastAsia="Times New Roman" w:hAnsi="Arial" w:cs="Arial"/>
                <w:color w:val="000000"/>
                <w:sz w:val="20"/>
                <w:szCs w:val="20"/>
                <w:lang w:eastAsia="en-GB"/>
              </w:rPr>
            </w:pPr>
            <w:r w:rsidRPr="00577715">
              <w:rPr>
                <w:rFonts w:ascii="Arial" w:eastAsia="Times New Roman" w:hAnsi="Arial" w:cs="Arial"/>
                <w:color w:val="000000"/>
                <w:sz w:val="20"/>
                <w:szCs w:val="20"/>
                <w:lang w:eastAsia="en-GB"/>
              </w:rPr>
              <w:t>5536</w:t>
            </w:r>
          </w:p>
        </w:tc>
        <w:tc>
          <w:tcPr>
            <w:tcW w:w="960" w:type="dxa"/>
            <w:tcBorders>
              <w:top w:val="nil"/>
              <w:left w:val="nil"/>
              <w:bottom w:val="single" w:sz="4" w:space="0" w:color="auto"/>
              <w:right w:val="single" w:sz="4" w:space="0" w:color="auto"/>
            </w:tcBorders>
            <w:noWrap/>
            <w:vAlign w:val="bottom"/>
            <w:hideMark/>
          </w:tcPr>
          <w:p w14:paraId="5DCB95DE" w14:textId="77777777" w:rsidR="00577715" w:rsidRPr="00577715" w:rsidRDefault="00577715" w:rsidP="00577715">
            <w:pPr>
              <w:spacing w:after="0" w:line="240" w:lineRule="auto"/>
              <w:jc w:val="right"/>
              <w:rPr>
                <w:rFonts w:ascii="Arial" w:eastAsia="Times New Roman" w:hAnsi="Arial" w:cs="Arial"/>
                <w:color w:val="000000"/>
                <w:sz w:val="20"/>
                <w:szCs w:val="20"/>
                <w:lang w:eastAsia="en-GB"/>
              </w:rPr>
            </w:pPr>
            <w:r w:rsidRPr="00577715">
              <w:rPr>
                <w:rFonts w:ascii="Arial" w:eastAsia="Times New Roman" w:hAnsi="Arial" w:cs="Arial"/>
                <w:color w:val="000000"/>
                <w:sz w:val="20"/>
                <w:szCs w:val="20"/>
                <w:lang w:eastAsia="en-GB"/>
              </w:rPr>
              <w:t>8510</w:t>
            </w:r>
          </w:p>
        </w:tc>
        <w:tc>
          <w:tcPr>
            <w:tcW w:w="960" w:type="dxa"/>
            <w:tcBorders>
              <w:top w:val="nil"/>
              <w:left w:val="nil"/>
              <w:bottom w:val="single" w:sz="4" w:space="0" w:color="auto"/>
              <w:right w:val="single" w:sz="4" w:space="0" w:color="auto"/>
            </w:tcBorders>
            <w:noWrap/>
            <w:vAlign w:val="bottom"/>
            <w:hideMark/>
          </w:tcPr>
          <w:p w14:paraId="66414E79" w14:textId="77777777" w:rsidR="00577715" w:rsidRPr="00577715" w:rsidRDefault="00577715" w:rsidP="00577715">
            <w:pPr>
              <w:spacing w:after="0" w:line="240" w:lineRule="auto"/>
              <w:jc w:val="right"/>
              <w:rPr>
                <w:rFonts w:ascii="Arial" w:eastAsia="Times New Roman" w:hAnsi="Arial" w:cs="Arial"/>
                <w:color w:val="000000"/>
                <w:sz w:val="20"/>
                <w:szCs w:val="20"/>
                <w:lang w:eastAsia="en-GB"/>
              </w:rPr>
            </w:pPr>
            <w:r w:rsidRPr="00577715">
              <w:rPr>
                <w:rFonts w:ascii="Arial" w:eastAsia="Times New Roman" w:hAnsi="Arial" w:cs="Arial"/>
                <w:color w:val="000000"/>
                <w:sz w:val="20"/>
                <w:szCs w:val="20"/>
                <w:lang w:eastAsia="en-GB"/>
              </w:rPr>
              <w:t>10423</w:t>
            </w:r>
          </w:p>
        </w:tc>
        <w:tc>
          <w:tcPr>
            <w:tcW w:w="960" w:type="dxa"/>
            <w:tcBorders>
              <w:top w:val="nil"/>
              <w:left w:val="nil"/>
              <w:bottom w:val="single" w:sz="4" w:space="0" w:color="auto"/>
              <w:right w:val="single" w:sz="4" w:space="0" w:color="auto"/>
            </w:tcBorders>
            <w:noWrap/>
            <w:vAlign w:val="bottom"/>
            <w:hideMark/>
          </w:tcPr>
          <w:p w14:paraId="726C61AE" w14:textId="77777777" w:rsidR="00577715" w:rsidRPr="00577715" w:rsidRDefault="00577715" w:rsidP="00577715">
            <w:pPr>
              <w:spacing w:after="0" w:line="240" w:lineRule="auto"/>
              <w:jc w:val="right"/>
              <w:rPr>
                <w:rFonts w:ascii="Arial" w:eastAsia="Times New Roman" w:hAnsi="Arial" w:cs="Arial"/>
                <w:color w:val="000000"/>
                <w:sz w:val="20"/>
                <w:szCs w:val="20"/>
                <w:lang w:eastAsia="en-GB"/>
              </w:rPr>
            </w:pPr>
            <w:r w:rsidRPr="00577715">
              <w:rPr>
                <w:rFonts w:ascii="Arial" w:eastAsia="Times New Roman" w:hAnsi="Arial" w:cs="Arial"/>
                <w:color w:val="000000"/>
                <w:sz w:val="20"/>
                <w:szCs w:val="20"/>
                <w:lang w:eastAsia="en-GB"/>
              </w:rPr>
              <w:t>12577</w:t>
            </w:r>
          </w:p>
        </w:tc>
      </w:tr>
    </w:tbl>
    <w:p w14:paraId="109CFDB7" w14:textId="77777777" w:rsidR="007B145E" w:rsidRDefault="007B145E" w:rsidP="00126308">
      <w:pPr>
        <w:pStyle w:val="Default"/>
        <w:rPr>
          <w:rFonts w:ascii="Arial" w:hAnsi="Arial" w:cs="Arial"/>
          <w:color w:val="auto"/>
        </w:rPr>
      </w:pPr>
    </w:p>
    <w:p w14:paraId="25328D12" w14:textId="107C6E37" w:rsidR="00887762" w:rsidRDefault="00E26676" w:rsidP="00126308">
      <w:pPr>
        <w:pStyle w:val="Default"/>
        <w:rPr>
          <w:rFonts w:ascii="Arial" w:hAnsi="Arial" w:cs="Arial"/>
          <w:color w:val="auto"/>
        </w:rPr>
      </w:pPr>
      <w:r w:rsidRPr="002F60BD">
        <w:rPr>
          <w:rFonts w:ascii="Arial" w:hAnsi="Arial" w:cs="Arial"/>
          <w:color w:val="auto"/>
        </w:rPr>
        <w:t xml:space="preserve">We are reassured to see that, </w:t>
      </w:r>
      <w:r w:rsidR="004165B7">
        <w:rPr>
          <w:rFonts w:ascii="Arial" w:hAnsi="Arial" w:cs="Arial"/>
          <w:color w:val="auto"/>
        </w:rPr>
        <w:t xml:space="preserve">even </w:t>
      </w:r>
      <w:r w:rsidR="00987905">
        <w:rPr>
          <w:rFonts w:ascii="Arial" w:hAnsi="Arial" w:cs="Arial"/>
          <w:color w:val="auto"/>
        </w:rPr>
        <w:t>in</w:t>
      </w:r>
      <w:r w:rsidRPr="002F60BD">
        <w:rPr>
          <w:rFonts w:ascii="Arial" w:hAnsi="Arial" w:cs="Arial"/>
          <w:color w:val="auto"/>
        </w:rPr>
        <w:t xml:space="preserve"> the Low Case, the new Hadlow Down Community Centre </w:t>
      </w:r>
      <w:r w:rsidR="00D9397C" w:rsidRPr="002F60BD">
        <w:rPr>
          <w:rFonts w:ascii="Arial" w:hAnsi="Arial" w:cs="Arial"/>
          <w:color w:val="auto"/>
        </w:rPr>
        <w:t xml:space="preserve">will </w:t>
      </w:r>
      <w:proofErr w:type="gramStart"/>
      <w:r w:rsidR="004165B7">
        <w:rPr>
          <w:rFonts w:ascii="Arial" w:hAnsi="Arial" w:cs="Arial"/>
          <w:color w:val="auto"/>
        </w:rPr>
        <w:t>just</w:t>
      </w:r>
      <w:proofErr w:type="gramEnd"/>
      <w:r w:rsidR="004165B7">
        <w:rPr>
          <w:rFonts w:ascii="Arial" w:hAnsi="Arial" w:cs="Arial"/>
          <w:color w:val="auto"/>
        </w:rPr>
        <w:t xml:space="preserve"> </w:t>
      </w:r>
      <w:r w:rsidRPr="002F60BD">
        <w:rPr>
          <w:rFonts w:ascii="Arial" w:hAnsi="Arial" w:cs="Arial"/>
          <w:color w:val="auto"/>
        </w:rPr>
        <w:t xml:space="preserve">breakeven </w:t>
      </w:r>
      <w:r w:rsidR="004B7CDC">
        <w:rPr>
          <w:rFonts w:ascii="Arial" w:hAnsi="Arial" w:cs="Arial"/>
          <w:color w:val="auto"/>
        </w:rPr>
        <w:t xml:space="preserve">in Year </w:t>
      </w:r>
      <w:r w:rsidR="004165B7">
        <w:rPr>
          <w:rFonts w:ascii="Arial" w:hAnsi="Arial" w:cs="Arial"/>
          <w:color w:val="auto"/>
        </w:rPr>
        <w:t>1</w:t>
      </w:r>
      <w:r w:rsidR="004B7CDC">
        <w:rPr>
          <w:rFonts w:ascii="Arial" w:hAnsi="Arial" w:cs="Arial"/>
          <w:color w:val="auto"/>
        </w:rPr>
        <w:t xml:space="preserve"> even without grant funding</w:t>
      </w:r>
      <w:r w:rsidR="007E2959">
        <w:rPr>
          <w:rFonts w:ascii="Arial" w:hAnsi="Arial" w:cs="Arial"/>
          <w:color w:val="auto"/>
        </w:rPr>
        <w:t xml:space="preserve"> and assuming £2k fundraising</w:t>
      </w:r>
      <w:r w:rsidR="00650AFF">
        <w:rPr>
          <w:rFonts w:ascii="Arial" w:hAnsi="Arial" w:cs="Arial"/>
          <w:color w:val="auto"/>
        </w:rPr>
        <w:t xml:space="preserve"> and stay in</w:t>
      </w:r>
      <w:r w:rsidR="00CE6EA2">
        <w:rPr>
          <w:rFonts w:ascii="Arial" w:hAnsi="Arial" w:cs="Arial"/>
          <w:color w:val="auto"/>
        </w:rPr>
        <w:t xml:space="preserve"> profit moving forwards</w:t>
      </w:r>
      <w:r w:rsidR="00D83F41" w:rsidRPr="002F60BD">
        <w:rPr>
          <w:rFonts w:ascii="Arial" w:hAnsi="Arial" w:cs="Arial"/>
          <w:color w:val="auto"/>
        </w:rPr>
        <w:t>.</w:t>
      </w:r>
      <w:r w:rsidR="00D83F41">
        <w:rPr>
          <w:rFonts w:ascii="Arial" w:hAnsi="Arial" w:cs="Arial"/>
          <w:color w:val="auto"/>
        </w:rPr>
        <w:t xml:space="preserve"> </w:t>
      </w:r>
    </w:p>
    <w:p w14:paraId="2EB87051" w14:textId="6B3C3684" w:rsidR="00157243" w:rsidRPr="002F60BD" w:rsidRDefault="004165B7" w:rsidP="00126308">
      <w:pPr>
        <w:pStyle w:val="Default"/>
        <w:rPr>
          <w:rFonts w:ascii="Arial" w:hAnsi="Arial" w:cs="Arial"/>
          <w:color w:val="auto"/>
        </w:rPr>
      </w:pPr>
      <w:r>
        <w:rPr>
          <w:rFonts w:ascii="Arial" w:hAnsi="Arial" w:cs="Arial"/>
          <w:color w:val="auto"/>
        </w:rPr>
        <w:t>We</w:t>
      </w:r>
      <w:r w:rsidR="00D9397C">
        <w:rPr>
          <w:rFonts w:ascii="Arial" w:hAnsi="Arial" w:cs="Arial"/>
          <w:color w:val="auto"/>
        </w:rPr>
        <w:t xml:space="preserve"> will look to </w:t>
      </w:r>
      <w:r w:rsidR="00A6221F">
        <w:rPr>
          <w:rFonts w:ascii="Arial" w:hAnsi="Arial" w:cs="Arial"/>
          <w:color w:val="auto"/>
        </w:rPr>
        <w:t xml:space="preserve">create a buffer fund as part of our </w:t>
      </w:r>
      <w:r w:rsidR="00746371">
        <w:rPr>
          <w:rFonts w:ascii="Arial" w:hAnsi="Arial" w:cs="Arial"/>
          <w:color w:val="auto"/>
        </w:rPr>
        <w:t xml:space="preserve">initial </w:t>
      </w:r>
      <w:r w:rsidR="00747EE0">
        <w:rPr>
          <w:rFonts w:ascii="Arial" w:hAnsi="Arial" w:cs="Arial"/>
          <w:color w:val="auto"/>
        </w:rPr>
        <w:t>fund-raising</w:t>
      </w:r>
      <w:r w:rsidR="00A6221F">
        <w:rPr>
          <w:rFonts w:ascii="Arial" w:hAnsi="Arial" w:cs="Arial"/>
          <w:color w:val="auto"/>
        </w:rPr>
        <w:t xml:space="preserve"> activities to build the hall, to ensure we have a stable base</w:t>
      </w:r>
      <w:r w:rsidR="001E1AA5">
        <w:rPr>
          <w:rFonts w:ascii="Arial" w:hAnsi="Arial" w:cs="Arial"/>
          <w:color w:val="auto"/>
        </w:rPr>
        <w:t xml:space="preserve"> for the first few years</w:t>
      </w:r>
      <w:r w:rsidR="00746371">
        <w:rPr>
          <w:rFonts w:ascii="Arial" w:hAnsi="Arial" w:cs="Arial"/>
          <w:color w:val="auto"/>
        </w:rPr>
        <w:t>.</w:t>
      </w:r>
      <w:r w:rsidR="00481D2D">
        <w:rPr>
          <w:rFonts w:ascii="Arial" w:hAnsi="Arial" w:cs="Arial"/>
          <w:color w:val="auto"/>
        </w:rPr>
        <w:t xml:space="preserve"> We will also </w:t>
      </w:r>
      <w:r w:rsidR="00291529">
        <w:rPr>
          <w:rFonts w:ascii="Arial" w:hAnsi="Arial" w:cs="Arial"/>
          <w:color w:val="auto"/>
        </w:rPr>
        <w:t>push up the level of fundraising even</w:t>
      </w:r>
      <w:r w:rsidR="008123C7">
        <w:rPr>
          <w:rFonts w:ascii="Arial" w:hAnsi="Arial" w:cs="Arial"/>
          <w:color w:val="auto"/>
        </w:rPr>
        <w:t>t</w:t>
      </w:r>
      <w:r w:rsidR="00291529">
        <w:rPr>
          <w:rFonts w:ascii="Arial" w:hAnsi="Arial" w:cs="Arial"/>
          <w:color w:val="auto"/>
        </w:rPr>
        <w:t xml:space="preserve">s and </w:t>
      </w:r>
      <w:r w:rsidR="00481D2D">
        <w:rPr>
          <w:rFonts w:ascii="Arial" w:hAnsi="Arial" w:cs="Arial"/>
          <w:color w:val="auto"/>
        </w:rPr>
        <w:t>pursue ongoing grant fundin</w:t>
      </w:r>
      <w:r w:rsidR="008123C7">
        <w:rPr>
          <w:rFonts w:ascii="Arial" w:hAnsi="Arial" w:cs="Arial"/>
          <w:color w:val="auto"/>
        </w:rPr>
        <w:t>g to close any gap</w:t>
      </w:r>
      <w:r w:rsidR="00D238DD">
        <w:rPr>
          <w:rFonts w:ascii="Arial" w:hAnsi="Arial" w:cs="Arial"/>
          <w:color w:val="auto"/>
        </w:rPr>
        <w:t xml:space="preserve"> as we move forward</w:t>
      </w:r>
      <w:r w:rsidR="00481D2D">
        <w:rPr>
          <w:rFonts w:ascii="Arial" w:hAnsi="Arial" w:cs="Arial"/>
          <w:color w:val="auto"/>
        </w:rPr>
        <w:t>.</w:t>
      </w:r>
    </w:p>
    <w:p w14:paraId="66FE731D" w14:textId="77777777" w:rsidR="00DC7577" w:rsidRDefault="00DC7577" w:rsidP="00126308">
      <w:pPr>
        <w:pStyle w:val="Default"/>
        <w:rPr>
          <w:rFonts w:ascii="Arial" w:hAnsi="Arial" w:cs="Arial"/>
          <w:color w:val="auto"/>
        </w:rPr>
      </w:pPr>
    </w:p>
    <w:p w14:paraId="70579E4F" w14:textId="2B4E16A3" w:rsidR="00037096" w:rsidRPr="00484149" w:rsidRDefault="00037096" w:rsidP="00484149">
      <w:pPr>
        <w:rPr>
          <w:rFonts w:ascii="Arial" w:hAnsi="Arial" w:cs="Arial"/>
          <w:b/>
          <w:bCs/>
        </w:rPr>
      </w:pPr>
    </w:p>
    <w:sectPr w:rsidR="00037096" w:rsidRPr="00484149" w:rsidSect="0027656E">
      <w:footerReference w:type="default" r:id="rId12"/>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FD911" w14:textId="77777777" w:rsidR="00A44EE9" w:rsidRDefault="00A44EE9" w:rsidP="005B7E14">
      <w:pPr>
        <w:spacing w:after="0" w:line="240" w:lineRule="auto"/>
      </w:pPr>
      <w:r>
        <w:separator/>
      </w:r>
    </w:p>
  </w:endnote>
  <w:endnote w:type="continuationSeparator" w:id="0">
    <w:p w14:paraId="42BC569E" w14:textId="77777777" w:rsidR="00A44EE9" w:rsidRDefault="00A44EE9" w:rsidP="005B7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3632238"/>
      <w:docPartObj>
        <w:docPartGallery w:val="Page Numbers (Bottom of Page)"/>
        <w:docPartUnique/>
      </w:docPartObj>
    </w:sdtPr>
    <w:sdtEndPr>
      <w:rPr>
        <w:noProof/>
      </w:rPr>
    </w:sdtEndPr>
    <w:sdtContent>
      <w:p w14:paraId="60C3BE25" w14:textId="77777777" w:rsidR="006A3D15" w:rsidRDefault="006A3D15">
        <w:pPr>
          <w:pStyle w:val="Footer"/>
        </w:pPr>
        <w:r>
          <w:fldChar w:fldCharType="begin"/>
        </w:r>
        <w:r>
          <w:instrText xml:space="preserve"> PAGE   \* MERGEFORMAT </w:instrText>
        </w:r>
        <w:r>
          <w:fldChar w:fldCharType="separate"/>
        </w:r>
        <w:r>
          <w:rPr>
            <w:noProof/>
          </w:rPr>
          <w:t>13</w:t>
        </w:r>
        <w:r>
          <w:rPr>
            <w:noProof/>
          </w:rPr>
          <w:fldChar w:fldCharType="end"/>
        </w:r>
      </w:p>
    </w:sdtContent>
  </w:sdt>
  <w:p w14:paraId="50628A26" w14:textId="77777777" w:rsidR="006A3D15" w:rsidRDefault="006A3D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6378959"/>
      <w:docPartObj>
        <w:docPartGallery w:val="Page Numbers (Bottom of Page)"/>
        <w:docPartUnique/>
      </w:docPartObj>
    </w:sdtPr>
    <w:sdtEndPr>
      <w:rPr>
        <w:noProof/>
      </w:rPr>
    </w:sdtEndPr>
    <w:sdtContent>
      <w:p w14:paraId="0910B7BF" w14:textId="025DD691" w:rsidR="00DD53AD" w:rsidRDefault="00DD53AD">
        <w:pPr>
          <w:pStyle w:val="Footer"/>
        </w:pPr>
        <w:r>
          <w:fldChar w:fldCharType="begin"/>
        </w:r>
        <w:r>
          <w:instrText xml:space="preserve"> PAGE   \* MERGEFORMAT </w:instrText>
        </w:r>
        <w:r>
          <w:fldChar w:fldCharType="separate"/>
        </w:r>
        <w:r>
          <w:rPr>
            <w:noProof/>
          </w:rPr>
          <w:t>2</w:t>
        </w:r>
        <w:r>
          <w:rPr>
            <w:noProof/>
          </w:rPr>
          <w:fldChar w:fldCharType="end"/>
        </w:r>
      </w:p>
    </w:sdtContent>
  </w:sdt>
  <w:p w14:paraId="078DE9FB" w14:textId="77777777" w:rsidR="00DD53AD" w:rsidRDefault="00DD53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D4E9C" w14:textId="77777777" w:rsidR="00A44EE9" w:rsidRDefault="00A44EE9" w:rsidP="005B7E14">
      <w:pPr>
        <w:spacing w:after="0" w:line="240" w:lineRule="auto"/>
      </w:pPr>
      <w:r>
        <w:separator/>
      </w:r>
    </w:p>
  </w:footnote>
  <w:footnote w:type="continuationSeparator" w:id="0">
    <w:p w14:paraId="45F348D7" w14:textId="77777777" w:rsidR="00A44EE9" w:rsidRDefault="00A44EE9" w:rsidP="005B7E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5F5E"/>
    <w:multiLevelType w:val="hybridMultilevel"/>
    <w:tmpl w:val="BC025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7476B"/>
    <w:multiLevelType w:val="hybridMultilevel"/>
    <w:tmpl w:val="241A8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D10CF9"/>
    <w:multiLevelType w:val="multilevel"/>
    <w:tmpl w:val="6A5810E2"/>
    <w:lvl w:ilvl="0">
      <w:start w:val="1"/>
      <w:numFmt w:val="decimal"/>
      <w:pStyle w:val="Heading1"/>
      <w:lvlText w:val="%1"/>
      <w:lvlJc w:val="left"/>
      <w:pPr>
        <w:ind w:left="574" w:hanging="432"/>
      </w:pPr>
    </w:lvl>
    <w:lvl w:ilvl="1">
      <w:start w:val="1"/>
      <w:numFmt w:val="decimal"/>
      <w:pStyle w:val="Heading2"/>
      <w:lvlText w:val="%1.%2"/>
      <w:lvlJc w:val="left"/>
      <w:pPr>
        <w:ind w:left="5255" w:hanging="576"/>
      </w:pPr>
      <w:rPr>
        <w:sz w:val="20"/>
        <w:szCs w:val="2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29803DD"/>
    <w:multiLevelType w:val="hybridMultilevel"/>
    <w:tmpl w:val="A6942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177B94"/>
    <w:multiLevelType w:val="hybridMultilevel"/>
    <w:tmpl w:val="5B52ACA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2C2B2271"/>
    <w:multiLevelType w:val="multilevel"/>
    <w:tmpl w:val="0EB6A252"/>
    <w:lvl w:ilvl="0">
      <w:start w:val="5"/>
      <w:numFmt w:val="decimal"/>
      <w:lvlText w:val="%1"/>
      <w:lvlJc w:val="left"/>
      <w:pPr>
        <w:ind w:left="360" w:hanging="360"/>
      </w:pPr>
      <w:rPr>
        <w:rFonts w:hint="default"/>
      </w:rPr>
    </w:lvl>
    <w:lvl w:ilvl="1">
      <w:start w:val="2"/>
      <w:numFmt w:val="decimal"/>
      <w:isLgl/>
      <w:lvlText w:val="%1.%2"/>
      <w:lvlJc w:val="left"/>
      <w:pPr>
        <w:ind w:left="360" w:hanging="360"/>
      </w:pPr>
      <w:rPr>
        <w:rFonts w:hint="default"/>
        <w:b/>
        <w:color w:val="005400"/>
      </w:rPr>
    </w:lvl>
    <w:lvl w:ilvl="2">
      <w:start w:val="1"/>
      <w:numFmt w:val="decimal"/>
      <w:isLgl/>
      <w:lvlText w:val="%1.%2.%3"/>
      <w:lvlJc w:val="left"/>
      <w:pPr>
        <w:ind w:left="720" w:hanging="720"/>
      </w:pPr>
      <w:rPr>
        <w:rFonts w:hint="default"/>
        <w:b/>
        <w:color w:val="005400"/>
      </w:rPr>
    </w:lvl>
    <w:lvl w:ilvl="3">
      <w:start w:val="1"/>
      <w:numFmt w:val="decimal"/>
      <w:isLgl/>
      <w:lvlText w:val="%1.%2.%3.%4"/>
      <w:lvlJc w:val="left"/>
      <w:pPr>
        <w:ind w:left="1080" w:hanging="1080"/>
      </w:pPr>
      <w:rPr>
        <w:rFonts w:hint="default"/>
        <w:b/>
        <w:color w:val="005400"/>
      </w:rPr>
    </w:lvl>
    <w:lvl w:ilvl="4">
      <w:start w:val="1"/>
      <w:numFmt w:val="decimal"/>
      <w:isLgl/>
      <w:lvlText w:val="%1.%2.%3.%4.%5"/>
      <w:lvlJc w:val="left"/>
      <w:pPr>
        <w:ind w:left="1080" w:hanging="1080"/>
      </w:pPr>
      <w:rPr>
        <w:rFonts w:hint="default"/>
        <w:b/>
        <w:color w:val="005400"/>
      </w:rPr>
    </w:lvl>
    <w:lvl w:ilvl="5">
      <w:start w:val="1"/>
      <w:numFmt w:val="decimal"/>
      <w:isLgl/>
      <w:lvlText w:val="%1.%2.%3.%4.%5.%6"/>
      <w:lvlJc w:val="left"/>
      <w:pPr>
        <w:ind w:left="1440" w:hanging="1440"/>
      </w:pPr>
      <w:rPr>
        <w:rFonts w:hint="default"/>
        <w:b/>
        <w:color w:val="005400"/>
      </w:rPr>
    </w:lvl>
    <w:lvl w:ilvl="6">
      <w:start w:val="1"/>
      <w:numFmt w:val="decimal"/>
      <w:isLgl/>
      <w:lvlText w:val="%1.%2.%3.%4.%5.%6.%7"/>
      <w:lvlJc w:val="left"/>
      <w:pPr>
        <w:ind w:left="1440" w:hanging="1440"/>
      </w:pPr>
      <w:rPr>
        <w:rFonts w:hint="default"/>
        <w:b/>
        <w:color w:val="005400"/>
      </w:rPr>
    </w:lvl>
    <w:lvl w:ilvl="7">
      <w:start w:val="1"/>
      <w:numFmt w:val="decimal"/>
      <w:isLgl/>
      <w:lvlText w:val="%1.%2.%3.%4.%5.%6.%7.%8"/>
      <w:lvlJc w:val="left"/>
      <w:pPr>
        <w:ind w:left="1800" w:hanging="1800"/>
      </w:pPr>
      <w:rPr>
        <w:rFonts w:hint="default"/>
        <w:b/>
        <w:color w:val="005400"/>
      </w:rPr>
    </w:lvl>
    <w:lvl w:ilvl="8">
      <w:start w:val="1"/>
      <w:numFmt w:val="decimal"/>
      <w:isLgl/>
      <w:lvlText w:val="%1.%2.%3.%4.%5.%6.%7.%8.%9"/>
      <w:lvlJc w:val="left"/>
      <w:pPr>
        <w:ind w:left="1800" w:hanging="1800"/>
      </w:pPr>
      <w:rPr>
        <w:rFonts w:hint="default"/>
        <w:b/>
        <w:color w:val="005400"/>
      </w:rPr>
    </w:lvl>
  </w:abstractNum>
  <w:abstractNum w:abstractNumId="6" w15:restartNumberingAfterBreak="0">
    <w:nsid w:val="2DCC2800"/>
    <w:multiLevelType w:val="hybridMultilevel"/>
    <w:tmpl w:val="7FA0A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9B5BB6"/>
    <w:multiLevelType w:val="hybridMultilevel"/>
    <w:tmpl w:val="43EE55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1F83502"/>
    <w:multiLevelType w:val="hybridMultilevel"/>
    <w:tmpl w:val="B9209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193C7F"/>
    <w:multiLevelType w:val="multilevel"/>
    <w:tmpl w:val="43B861B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9664685"/>
    <w:multiLevelType w:val="hybridMultilevel"/>
    <w:tmpl w:val="506A7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5F624B"/>
    <w:multiLevelType w:val="multilevel"/>
    <w:tmpl w:val="A322E196"/>
    <w:lvl w:ilvl="0">
      <w:start w:val="1"/>
      <w:numFmt w:val="decimal"/>
      <w:lvlText w:val="%1."/>
      <w:lvlJc w:val="left"/>
      <w:pPr>
        <w:ind w:left="720" w:hanging="360"/>
      </w:pPr>
      <w:rPr>
        <w:rFonts w:hint="default"/>
      </w:rPr>
    </w:lvl>
    <w:lvl w:ilvl="1">
      <w:start w:val="2"/>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3293A86"/>
    <w:multiLevelType w:val="hybridMultilevel"/>
    <w:tmpl w:val="B7E2E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3548B3"/>
    <w:multiLevelType w:val="multilevel"/>
    <w:tmpl w:val="34A29F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0"/>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E5A2923"/>
    <w:multiLevelType w:val="hybridMultilevel"/>
    <w:tmpl w:val="CE7601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F006644"/>
    <w:multiLevelType w:val="multilevel"/>
    <w:tmpl w:val="C58C12FA"/>
    <w:lvl w:ilvl="0">
      <w:start w:val="1"/>
      <w:numFmt w:val="decimal"/>
      <w:lvlText w:val="%1."/>
      <w:lvlJc w:val="left"/>
      <w:pPr>
        <w:ind w:left="720" w:hanging="360"/>
      </w:pPr>
    </w:lvl>
    <w:lvl w:ilvl="1">
      <w:start w:val="1"/>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1C65CF1"/>
    <w:multiLevelType w:val="hybridMultilevel"/>
    <w:tmpl w:val="9F982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26144E"/>
    <w:multiLevelType w:val="hybridMultilevel"/>
    <w:tmpl w:val="3D881B9C"/>
    <w:lvl w:ilvl="0" w:tplc="FFFFFFFF">
      <w:start w:val="1"/>
      <w:numFmt w:val="bullet"/>
      <w:lvlText w:val="•"/>
      <w:lvlJc w:val="left"/>
      <w:pPr>
        <w:ind w:left="360" w:hanging="360"/>
      </w:p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2A10747"/>
    <w:multiLevelType w:val="multilevel"/>
    <w:tmpl w:val="B42A217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256265B"/>
    <w:multiLevelType w:val="hybridMultilevel"/>
    <w:tmpl w:val="C9CC4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7B6764"/>
    <w:multiLevelType w:val="multilevel"/>
    <w:tmpl w:val="CFDE340E"/>
    <w:styleLink w:val="CurrentList1"/>
    <w:lvl w:ilvl="0">
      <w:start w:val="5"/>
      <w:numFmt w:val="decimal"/>
      <w:lvlText w:val="%1"/>
      <w:lvlJc w:val="left"/>
      <w:pPr>
        <w:ind w:left="360" w:hanging="360"/>
      </w:pPr>
      <w:rPr>
        <w:rFonts w:hint="default"/>
      </w:rPr>
    </w:lvl>
    <w:lvl w:ilvl="1">
      <w:start w:val="1"/>
      <w:numFmt w:val="decimal"/>
      <w:isLgl/>
      <w:lvlText w:val="%1.%2"/>
      <w:lvlJc w:val="left"/>
      <w:pPr>
        <w:ind w:left="400" w:hanging="4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79453094"/>
    <w:multiLevelType w:val="hybridMultilevel"/>
    <w:tmpl w:val="FF0E69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D946338"/>
    <w:multiLevelType w:val="hybridMultilevel"/>
    <w:tmpl w:val="CA385444"/>
    <w:lvl w:ilvl="0" w:tplc="08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7DEB6CB6"/>
    <w:multiLevelType w:val="hybridMultilevel"/>
    <w:tmpl w:val="EF12211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7FAB1C79"/>
    <w:multiLevelType w:val="multilevel"/>
    <w:tmpl w:val="F25098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652490740">
    <w:abstractNumId w:val="12"/>
  </w:num>
  <w:num w:numId="2" w16cid:durableId="2144500832">
    <w:abstractNumId w:val="6"/>
  </w:num>
  <w:num w:numId="3" w16cid:durableId="859927592">
    <w:abstractNumId w:val="2"/>
  </w:num>
  <w:num w:numId="4" w16cid:durableId="619605791">
    <w:abstractNumId w:val="19"/>
  </w:num>
  <w:num w:numId="5" w16cid:durableId="527373136">
    <w:abstractNumId w:val="14"/>
  </w:num>
  <w:num w:numId="6" w16cid:durableId="2102336125">
    <w:abstractNumId w:val="0"/>
  </w:num>
  <w:num w:numId="7" w16cid:durableId="490097341">
    <w:abstractNumId w:val="23"/>
  </w:num>
  <w:num w:numId="8" w16cid:durableId="972447947">
    <w:abstractNumId w:val="21"/>
  </w:num>
  <w:num w:numId="9" w16cid:durableId="598948395">
    <w:abstractNumId w:val="18"/>
  </w:num>
  <w:num w:numId="10" w16cid:durableId="96410337">
    <w:abstractNumId w:val="1"/>
  </w:num>
  <w:num w:numId="11" w16cid:durableId="648100222">
    <w:abstractNumId w:val="4"/>
  </w:num>
  <w:num w:numId="12" w16cid:durableId="88354230">
    <w:abstractNumId w:val="17"/>
  </w:num>
  <w:num w:numId="13" w16cid:durableId="1201012836">
    <w:abstractNumId w:val="13"/>
  </w:num>
  <w:num w:numId="14" w16cid:durableId="2146267327">
    <w:abstractNumId w:val="11"/>
  </w:num>
  <w:num w:numId="15" w16cid:durableId="458912358">
    <w:abstractNumId w:val="15"/>
  </w:num>
  <w:num w:numId="16" w16cid:durableId="275645542">
    <w:abstractNumId w:val="7"/>
  </w:num>
  <w:num w:numId="17" w16cid:durableId="66271454">
    <w:abstractNumId w:val="16"/>
  </w:num>
  <w:num w:numId="18" w16cid:durableId="2122146800">
    <w:abstractNumId w:val="10"/>
  </w:num>
  <w:num w:numId="19" w16cid:durableId="37630558">
    <w:abstractNumId w:val="24"/>
  </w:num>
  <w:num w:numId="20" w16cid:durableId="2018313377">
    <w:abstractNumId w:val="8"/>
  </w:num>
  <w:num w:numId="21" w16cid:durableId="426005191">
    <w:abstractNumId w:val="22"/>
  </w:num>
  <w:num w:numId="22" w16cid:durableId="726539557">
    <w:abstractNumId w:val="20"/>
  </w:num>
  <w:num w:numId="23" w16cid:durableId="1538465493">
    <w:abstractNumId w:val="3"/>
  </w:num>
  <w:num w:numId="24" w16cid:durableId="526407745">
    <w:abstractNumId w:val="5"/>
  </w:num>
  <w:num w:numId="25" w16cid:durableId="522286205">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5E8"/>
    <w:rsid w:val="0000043C"/>
    <w:rsid w:val="00000B9D"/>
    <w:rsid w:val="000012A8"/>
    <w:rsid w:val="000017CC"/>
    <w:rsid w:val="00001B3E"/>
    <w:rsid w:val="00002798"/>
    <w:rsid w:val="0000458C"/>
    <w:rsid w:val="00005625"/>
    <w:rsid w:val="00007D1B"/>
    <w:rsid w:val="0001084F"/>
    <w:rsid w:val="00011DE6"/>
    <w:rsid w:val="00012C2A"/>
    <w:rsid w:val="00012DA0"/>
    <w:rsid w:val="0001352F"/>
    <w:rsid w:val="00013D63"/>
    <w:rsid w:val="0001598B"/>
    <w:rsid w:val="00015A94"/>
    <w:rsid w:val="0002001C"/>
    <w:rsid w:val="00020314"/>
    <w:rsid w:val="00020562"/>
    <w:rsid w:val="00021DF1"/>
    <w:rsid w:val="00022CE4"/>
    <w:rsid w:val="00023039"/>
    <w:rsid w:val="00023F3A"/>
    <w:rsid w:val="000242A8"/>
    <w:rsid w:val="00024E1C"/>
    <w:rsid w:val="0002534F"/>
    <w:rsid w:val="00027AEC"/>
    <w:rsid w:val="00027DE2"/>
    <w:rsid w:val="00030EF9"/>
    <w:rsid w:val="000310BC"/>
    <w:rsid w:val="00031413"/>
    <w:rsid w:val="0003158A"/>
    <w:rsid w:val="00031CF6"/>
    <w:rsid w:val="000332E7"/>
    <w:rsid w:val="00033B25"/>
    <w:rsid w:val="00034026"/>
    <w:rsid w:val="00037096"/>
    <w:rsid w:val="00040B97"/>
    <w:rsid w:val="00040F61"/>
    <w:rsid w:val="0004217B"/>
    <w:rsid w:val="00042784"/>
    <w:rsid w:val="000435BC"/>
    <w:rsid w:val="00043E40"/>
    <w:rsid w:val="0004454F"/>
    <w:rsid w:val="0004515D"/>
    <w:rsid w:val="00045E70"/>
    <w:rsid w:val="000521F6"/>
    <w:rsid w:val="0005450B"/>
    <w:rsid w:val="000559BF"/>
    <w:rsid w:val="00055C15"/>
    <w:rsid w:val="00060671"/>
    <w:rsid w:val="00061A83"/>
    <w:rsid w:val="00061DA2"/>
    <w:rsid w:val="00061E1C"/>
    <w:rsid w:val="0006211C"/>
    <w:rsid w:val="000638C6"/>
    <w:rsid w:val="0006527B"/>
    <w:rsid w:val="000656CF"/>
    <w:rsid w:val="00065927"/>
    <w:rsid w:val="00065F2C"/>
    <w:rsid w:val="000669B9"/>
    <w:rsid w:val="000669F1"/>
    <w:rsid w:val="00071A28"/>
    <w:rsid w:val="00071E3C"/>
    <w:rsid w:val="0007290F"/>
    <w:rsid w:val="000744D8"/>
    <w:rsid w:val="00075BF5"/>
    <w:rsid w:val="000808DC"/>
    <w:rsid w:val="00081837"/>
    <w:rsid w:val="00082F50"/>
    <w:rsid w:val="00083B9B"/>
    <w:rsid w:val="00084763"/>
    <w:rsid w:val="00084B6F"/>
    <w:rsid w:val="00084BB2"/>
    <w:rsid w:val="0008512A"/>
    <w:rsid w:val="000856C3"/>
    <w:rsid w:val="00085D03"/>
    <w:rsid w:val="00090E9E"/>
    <w:rsid w:val="00092866"/>
    <w:rsid w:val="00093146"/>
    <w:rsid w:val="000937A6"/>
    <w:rsid w:val="00093C63"/>
    <w:rsid w:val="00093C6C"/>
    <w:rsid w:val="000940EB"/>
    <w:rsid w:val="0009602C"/>
    <w:rsid w:val="00097A27"/>
    <w:rsid w:val="000A0585"/>
    <w:rsid w:val="000A06B0"/>
    <w:rsid w:val="000A3542"/>
    <w:rsid w:val="000A3F4C"/>
    <w:rsid w:val="000A4EBC"/>
    <w:rsid w:val="000A594E"/>
    <w:rsid w:val="000A5D50"/>
    <w:rsid w:val="000B3D42"/>
    <w:rsid w:val="000B46F3"/>
    <w:rsid w:val="000B6D54"/>
    <w:rsid w:val="000C0BC2"/>
    <w:rsid w:val="000C1FAD"/>
    <w:rsid w:val="000C29CE"/>
    <w:rsid w:val="000C384B"/>
    <w:rsid w:val="000C5793"/>
    <w:rsid w:val="000C735C"/>
    <w:rsid w:val="000D0DDA"/>
    <w:rsid w:val="000D2BBD"/>
    <w:rsid w:val="000D3F45"/>
    <w:rsid w:val="000D474B"/>
    <w:rsid w:val="000D4A7D"/>
    <w:rsid w:val="000D63C9"/>
    <w:rsid w:val="000E0C13"/>
    <w:rsid w:val="000E38A1"/>
    <w:rsid w:val="000E4313"/>
    <w:rsid w:val="000E46D3"/>
    <w:rsid w:val="000E47AC"/>
    <w:rsid w:val="000E723F"/>
    <w:rsid w:val="000E764B"/>
    <w:rsid w:val="000F00B8"/>
    <w:rsid w:val="000F09D4"/>
    <w:rsid w:val="000F1A00"/>
    <w:rsid w:val="000F2F33"/>
    <w:rsid w:val="000F447A"/>
    <w:rsid w:val="000F6EAB"/>
    <w:rsid w:val="0010058D"/>
    <w:rsid w:val="001013FA"/>
    <w:rsid w:val="00101F2E"/>
    <w:rsid w:val="00102861"/>
    <w:rsid w:val="001029A7"/>
    <w:rsid w:val="00102BCD"/>
    <w:rsid w:val="001038D1"/>
    <w:rsid w:val="001039EF"/>
    <w:rsid w:val="00104340"/>
    <w:rsid w:val="00105DF3"/>
    <w:rsid w:val="00105F52"/>
    <w:rsid w:val="00106E4F"/>
    <w:rsid w:val="00107BEF"/>
    <w:rsid w:val="00110F86"/>
    <w:rsid w:val="001114FC"/>
    <w:rsid w:val="00111502"/>
    <w:rsid w:val="00113840"/>
    <w:rsid w:val="00114EBC"/>
    <w:rsid w:val="0011631B"/>
    <w:rsid w:val="00116D7E"/>
    <w:rsid w:val="00117F7C"/>
    <w:rsid w:val="00121B37"/>
    <w:rsid w:val="0012333F"/>
    <w:rsid w:val="00123640"/>
    <w:rsid w:val="001242A8"/>
    <w:rsid w:val="00124A28"/>
    <w:rsid w:val="0012579D"/>
    <w:rsid w:val="00126308"/>
    <w:rsid w:val="00126DAA"/>
    <w:rsid w:val="001300CE"/>
    <w:rsid w:val="00130AEB"/>
    <w:rsid w:val="001320AB"/>
    <w:rsid w:val="001342D9"/>
    <w:rsid w:val="00134A8E"/>
    <w:rsid w:val="001402C4"/>
    <w:rsid w:val="00141B71"/>
    <w:rsid w:val="00142318"/>
    <w:rsid w:val="00143C7E"/>
    <w:rsid w:val="00143EC6"/>
    <w:rsid w:val="00145D4B"/>
    <w:rsid w:val="001462E1"/>
    <w:rsid w:val="00146411"/>
    <w:rsid w:val="0014756F"/>
    <w:rsid w:val="001504C9"/>
    <w:rsid w:val="00151D8A"/>
    <w:rsid w:val="00151E85"/>
    <w:rsid w:val="00151ED8"/>
    <w:rsid w:val="00152756"/>
    <w:rsid w:val="00152AA2"/>
    <w:rsid w:val="00157243"/>
    <w:rsid w:val="00160267"/>
    <w:rsid w:val="00160469"/>
    <w:rsid w:val="0016232F"/>
    <w:rsid w:val="00162BA5"/>
    <w:rsid w:val="00165E49"/>
    <w:rsid w:val="001661A6"/>
    <w:rsid w:val="001662B6"/>
    <w:rsid w:val="00166466"/>
    <w:rsid w:val="00170148"/>
    <w:rsid w:val="00170275"/>
    <w:rsid w:val="001710D5"/>
    <w:rsid w:val="00172692"/>
    <w:rsid w:val="0017347E"/>
    <w:rsid w:val="0017499F"/>
    <w:rsid w:val="00175A2F"/>
    <w:rsid w:val="00177A00"/>
    <w:rsid w:val="00180AD9"/>
    <w:rsid w:val="001820FE"/>
    <w:rsid w:val="001838F4"/>
    <w:rsid w:val="0018595B"/>
    <w:rsid w:val="00187C71"/>
    <w:rsid w:val="0019024B"/>
    <w:rsid w:val="0019069B"/>
    <w:rsid w:val="001909B4"/>
    <w:rsid w:val="00190D56"/>
    <w:rsid w:val="001931E0"/>
    <w:rsid w:val="001932C2"/>
    <w:rsid w:val="00193784"/>
    <w:rsid w:val="001938A9"/>
    <w:rsid w:val="0019450D"/>
    <w:rsid w:val="00194ACB"/>
    <w:rsid w:val="001953F7"/>
    <w:rsid w:val="00195400"/>
    <w:rsid w:val="001969F6"/>
    <w:rsid w:val="001A1E6E"/>
    <w:rsid w:val="001A5658"/>
    <w:rsid w:val="001A5DB5"/>
    <w:rsid w:val="001A659C"/>
    <w:rsid w:val="001A797A"/>
    <w:rsid w:val="001B12F7"/>
    <w:rsid w:val="001B378B"/>
    <w:rsid w:val="001B4016"/>
    <w:rsid w:val="001B5528"/>
    <w:rsid w:val="001B57EA"/>
    <w:rsid w:val="001B5E73"/>
    <w:rsid w:val="001B693B"/>
    <w:rsid w:val="001C24F2"/>
    <w:rsid w:val="001C29EF"/>
    <w:rsid w:val="001C3F35"/>
    <w:rsid w:val="001C4345"/>
    <w:rsid w:val="001C4E27"/>
    <w:rsid w:val="001C531F"/>
    <w:rsid w:val="001C673E"/>
    <w:rsid w:val="001C6BC6"/>
    <w:rsid w:val="001C6D06"/>
    <w:rsid w:val="001C71CD"/>
    <w:rsid w:val="001C75F7"/>
    <w:rsid w:val="001D0211"/>
    <w:rsid w:val="001D3010"/>
    <w:rsid w:val="001D3D0D"/>
    <w:rsid w:val="001D55D6"/>
    <w:rsid w:val="001D5EE6"/>
    <w:rsid w:val="001D5F1A"/>
    <w:rsid w:val="001D6EFC"/>
    <w:rsid w:val="001E1225"/>
    <w:rsid w:val="001E18DC"/>
    <w:rsid w:val="001E1AA5"/>
    <w:rsid w:val="001E1C8B"/>
    <w:rsid w:val="001E3177"/>
    <w:rsid w:val="001E3CA4"/>
    <w:rsid w:val="001E673E"/>
    <w:rsid w:val="001E757F"/>
    <w:rsid w:val="001E76A9"/>
    <w:rsid w:val="001E7BD2"/>
    <w:rsid w:val="001F0327"/>
    <w:rsid w:val="001F0F38"/>
    <w:rsid w:val="001F17C5"/>
    <w:rsid w:val="001F539A"/>
    <w:rsid w:val="001F5E2B"/>
    <w:rsid w:val="001F71C3"/>
    <w:rsid w:val="002024AD"/>
    <w:rsid w:val="00203319"/>
    <w:rsid w:val="002037D4"/>
    <w:rsid w:val="0020383F"/>
    <w:rsid w:val="002039FD"/>
    <w:rsid w:val="00203D93"/>
    <w:rsid w:val="002060F8"/>
    <w:rsid w:val="002060FE"/>
    <w:rsid w:val="0020768A"/>
    <w:rsid w:val="0020775C"/>
    <w:rsid w:val="002104BC"/>
    <w:rsid w:val="00210618"/>
    <w:rsid w:val="00210E3C"/>
    <w:rsid w:val="00211232"/>
    <w:rsid w:val="002124B0"/>
    <w:rsid w:val="002128D9"/>
    <w:rsid w:val="00214650"/>
    <w:rsid w:val="0021626F"/>
    <w:rsid w:val="0021642A"/>
    <w:rsid w:val="002214DA"/>
    <w:rsid w:val="002218DC"/>
    <w:rsid w:val="002234AA"/>
    <w:rsid w:val="00223F00"/>
    <w:rsid w:val="00224A6B"/>
    <w:rsid w:val="00224EA9"/>
    <w:rsid w:val="00225B7F"/>
    <w:rsid w:val="00227D51"/>
    <w:rsid w:val="00230478"/>
    <w:rsid w:val="00230931"/>
    <w:rsid w:val="00234D11"/>
    <w:rsid w:val="00235DCB"/>
    <w:rsid w:val="00237DB0"/>
    <w:rsid w:val="002402A3"/>
    <w:rsid w:val="00242AC1"/>
    <w:rsid w:val="002439DE"/>
    <w:rsid w:val="00244FD7"/>
    <w:rsid w:val="002461CF"/>
    <w:rsid w:val="00246A09"/>
    <w:rsid w:val="00246FE3"/>
    <w:rsid w:val="00247A9B"/>
    <w:rsid w:val="00247B73"/>
    <w:rsid w:val="00247EF9"/>
    <w:rsid w:val="00250BD5"/>
    <w:rsid w:val="00251AE2"/>
    <w:rsid w:val="00252A2E"/>
    <w:rsid w:val="00254061"/>
    <w:rsid w:val="00254329"/>
    <w:rsid w:val="002549AB"/>
    <w:rsid w:val="00255418"/>
    <w:rsid w:val="00255848"/>
    <w:rsid w:val="002559D6"/>
    <w:rsid w:val="0025721D"/>
    <w:rsid w:val="0026018A"/>
    <w:rsid w:val="00261482"/>
    <w:rsid w:val="00264EA7"/>
    <w:rsid w:val="00266002"/>
    <w:rsid w:val="0026722A"/>
    <w:rsid w:val="00267422"/>
    <w:rsid w:val="00270103"/>
    <w:rsid w:val="00271A01"/>
    <w:rsid w:val="00272B15"/>
    <w:rsid w:val="00275091"/>
    <w:rsid w:val="00275849"/>
    <w:rsid w:val="00276448"/>
    <w:rsid w:val="0027656E"/>
    <w:rsid w:val="00276A88"/>
    <w:rsid w:val="00283ED5"/>
    <w:rsid w:val="00285BC3"/>
    <w:rsid w:val="00286B16"/>
    <w:rsid w:val="002871D0"/>
    <w:rsid w:val="00287BD6"/>
    <w:rsid w:val="00287C4E"/>
    <w:rsid w:val="0029040C"/>
    <w:rsid w:val="00291529"/>
    <w:rsid w:val="0029358E"/>
    <w:rsid w:val="00293817"/>
    <w:rsid w:val="00296A97"/>
    <w:rsid w:val="00297AC2"/>
    <w:rsid w:val="00297C0D"/>
    <w:rsid w:val="002A089B"/>
    <w:rsid w:val="002A0E15"/>
    <w:rsid w:val="002A192A"/>
    <w:rsid w:val="002A2245"/>
    <w:rsid w:val="002A27E1"/>
    <w:rsid w:val="002A3725"/>
    <w:rsid w:val="002A746B"/>
    <w:rsid w:val="002A76C9"/>
    <w:rsid w:val="002B205F"/>
    <w:rsid w:val="002B2C39"/>
    <w:rsid w:val="002B635E"/>
    <w:rsid w:val="002B63CC"/>
    <w:rsid w:val="002B6BA9"/>
    <w:rsid w:val="002C00B0"/>
    <w:rsid w:val="002C2114"/>
    <w:rsid w:val="002C2A54"/>
    <w:rsid w:val="002C3AD1"/>
    <w:rsid w:val="002C7096"/>
    <w:rsid w:val="002C789B"/>
    <w:rsid w:val="002D09FF"/>
    <w:rsid w:val="002D66A0"/>
    <w:rsid w:val="002D6885"/>
    <w:rsid w:val="002D68BB"/>
    <w:rsid w:val="002E0814"/>
    <w:rsid w:val="002E2028"/>
    <w:rsid w:val="002E2809"/>
    <w:rsid w:val="002E2B69"/>
    <w:rsid w:val="002E4960"/>
    <w:rsid w:val="002E49A7"/>
    <w:rsid w:val="002E5163"/>
    <w:rsid w:val="002E5808"/>
    <w:rsid w:val="002E58E8"/>
    <w:rsid w:val="002F05D1"/>
    <w:rsid w:val="002F1769"/>
    <w:rsid w:val="002F1E3D"/>
    <w:rsid w:val="002F2C9F"/>
    <w:rsid w:val="002F2D72"/>
    <w:rsid w:val="002F4401"/>
    <w:rsid w:val="002F550B"/>
    <w:rsid w:val="002F5A8D"/>
    <w:rsid w:val="002F5C45"/>
    <w:rsid w:val="002F60BD"/>
    <w:rsid w:val="002F652C"/>
    <w:rsid w:val="0030093C"/>
    <w:rsid w:val="00302469"/>
    <w:rsid w:val="00303A51"/>
    <w:rsid w:val="00303BFC"/>
    <w:rsid w:val="00304541"/>
    <w:rsid w:val="0030476C"/>
    <w:rsid w:val="003051DA"/>
    <w:rsid w:val="00305638"/>
    <w:rsid w:val="003066EE"/>
    <w:rsid w:val="00306893"/>
    <w:rsid w:val="003077E2"/>
    <w:rsid w:val="00311066"/>
    <w:rsid w:val="003120BC"/>
    <w:rsid w:val="0031240D"/>
    <w:rsid w:val="0031355C"/>
    <w:rsid w:val="003149A1"/>
    <w:rsid w:val="003157B7"/>
    <w:rsid w:val="0031788F"/>
    <w:rsid w:val="003217EF"/>
    <w:rsid w:val="00322838"/>
    <w:rsid w:val="00325093"/>
    <w:rsid w:val="003261AA"/>
    <w:rsid w:val="00326638"/>
    <w:rsid w:val="00330482"/>
    <w:rsid w:val="0033105D"/>
    <w:rsid w:val="00331E95"/>
    <w:rsid w:val="00332692"/>
    <w:rsid w:val="0033338E"/>
    <w:rsid w:val="0033481B"/>
    <w:rsid w:val="00334904"/>
    <w:rsid w:val="003370A2"/>
    <w:rsid w:val="0033721E"/>
    <w:rsid w:val="003372C5"/>
    <w:rsid w:val="00342679"/>
    <w:rsid w:val="0034364B"/>
    <w:rsid w:val="0034471E"/>
    <w:rsid w:val="00345366"/>
    <w:rsid w:val="00345525"/>
    <w:rsid w:val="00345852"/>
    <w:rsid w:val="00347552"/>
    <w:rsid w:val="003515F8"/>
    <w:rsid w:val="003520CD"/>
    <w:rsid w:val="00352B65"/>
    <w:rsid w:val="003540CB"/>
    <w:rsid w:val="003604DD"/>
    <w:rsid w:val="003604FD"/>
    <w:rsid w:val="00364327"/>
    <w:rsid w:val="0036434C"/>
    <w:rsid w:val="00365438"/>
    <w:rsid w:val="00367E57"/>
    <w:rsid w:val="00367EB7"/>
    <w:rsid w:val="00370F37"/>
    <w:rsid w:val="00372649"/>
    <w:rsid w:val="00374969"/>
    <w:rsid w:val="00374DFD"/>
    <w:rsid w:val="003762B0"/>
    <w:rsid w:val="003774BB"/>
    <w:rsid w:val="00381142"/>
    <w:rsid w:val="0038228F"/>
    <w:rsid w:val="00385B2D"/>
    <w:rsid w:val="00385D04"/>
    <w:rsid w:val="00386EBB"/>
    <w:rsid w:val="00393656"/>
    <w:rsid w:val="0039386B"/>
    <w:rsid w:val="00394961"/>
    <w:rsid w:val="00397EB7"/>
    <w:rsid w:val="003A0802"/>
    <w:rsid w:val="003A1AEC"/>
    <w:rsid w:val="003A21A5"/>
    <w:rsid w:val="003A22C6"/>
    <w:rsid w:val="003A2472"/>
    <w:rsid w:val="003A2E9C"/>
    <w:rsid w:val="003A3173"/>
    <w:rsid w:val="003A3DB7"/>
    <w:rsid w:val="003A43DF"/>
    <w:rsid w:val="003A6A8F"/>
    <w:rsid w:val="003B147C"/>
    <w:rsid w:val="003B3867"/>
    <w:rsid w:val="003C0980"/>
    <w:rsid w:val="003C0ACB"/>
    <w:rsid w:val="003C10A6"/>
    <w:rsid w:val="003C1A40"/>
    <w:rsid w:val="003C26EF"/>
    <w:rsid w:val="003C4C54"/>
    <w:rsid w:val="003C5DBC"/>
    <w:rsid w:val="003C5FC7"/>
    <w:rsid w:val="003C6221"/>
    <w:rsid w:val="003C6E81"/>
    <w:rsid w:val="003C713A"/>
    <w:rsid w:val="003C7CCF"/>
    <w:rsid w:val="003C7DB0"/>
    <w:rsid w:val="003D0C3E"/>
    <w:rsid w:val="003D2103"/>
    <w:rsid w:val="003D283E"/>
    <w:rsid w:val="003D290B"/>
    <w:rsid w:val="003D2FC9"/>
    <w:rsid w:val="003D44E2"/>
    <w:rsid w:val="003D76B9"/>
    <w:rsid w:val="003E0134"/>
    <w:rsid w:val="003E0647"/>
    <w:rsid w:val="003E10A3"/>
    <w:rsid w:val="003E18EC"/>
    <w:rsid w:val="003E1DD1"/>
    <w:rsid w:val="003E25FB"/>
    <w:rsid w:val="003E2648"/>
    <w:rsid w:val="003E2703"/>
    <w:rsid w:val="003E30E2"/>
    <w:rsid w:val="003E45DB"/>
    <w:rsid w:val="003E57EF"/>
    <w:rsid w:val="003E5BBB"/>
    <w:rsid w:val="003E6872"/>
    <w:rsid w:val="003E78A0"/>
    <w:rsid w:val="003E7A87"/>
    <w:rsid w:val="003F0A9F"/>
    <w:rsid w:val="003F11E2"/>
    <w:rsid w:val="003F2D5E"/>
    <w:rsid w:val="003F313E"/>
    <w:rsid w:val="003F5448"/>
    <w:rsid w:val="003F606E"/>
    <w:rsid w:val="00400ECA"/>
    <w:rsid w:val="00401FEA"/>
    <w:rsid w:val="004055B6"/>
    <w:rsid w:val="00405C72"/>
    <w:rsid w:val="00410C2D"/>
    <w:rsid w:val="004136A5"/>
    <w:rsid w:val="00415043"/>
    <w:rsid w:val="0041593B"/>
    <w:rsid w:val="0041606C"/>
    <w:rsid w:val="004165B7"/>
    <w:rsid w:val="004167BE"/>
    <w:rsid w:val="0042063C"/>
    <w:rsid w:val="00420CFA"/>
    <w:rsid w:val="00420FB5"/>
    <w:rsid w:val="0042143C"/>
    <w:rsid w:val="004228BE"/>
    <w:rsid w:val="00423C2F"/>
    <w:rsid w:val="00432F36"/>
    <w:rsid w:val="00433F62"/>
    <w:rsid w:val="00434561"/>
    <w:rsid w:val="00434937"/>
    <w:rsid w:val="00434B37"/>
    <w:rsid w:val="00434FD1"/>
    <w:rsid w:val="00435B5F"/>
    <w:rsid w:val="00437488"/>
    <w:rsid w:val="0043791E"/>
    <w:rsid w:val="0043792C"/>
    <w:rsid w:val="00440F1D"/>
    <w:rsid w:val="0044241A"/>
    <w:rsid w:val="00442BB5"/>
    <w:rsid w:val="0044412F"/>
    <w:rsid w:val="004441A5"/>
    <w:rsid w:val="004459F7"/>
    <w:rsid w:val="00446305"/>
    <w:rsid w:val="0044693B"/>
    <w:rsid w:val="00446A4F"/>
    <w:rsid w:val="00451E87"/>
    <w:rsid w:val="0045232B"/>
    <w:rsid w:val="00453A04"/>
    <w:rsid w:val="00456ACA"/>
    <w:rsid w:val="00460D34"/>
    <w:rsid w:val="00461854"/>
    <w:rsid w:val="00462A83"/>
    <w:rsid w:val="00463407"/>
    <w:rsid w:val="004640EC"/>
    <w:rsid w:val="00464694"/>
    <w:rsid w:val="00471168"/>
    <w:rsid w:val="004721FC"/>
    <w:rsid w:val="004725B8"/>
    <w:rsid w:val="00474052"/>
    <w:rsid w:val="0047411B"/>
    <w:rsid w:val="00475068"/>
    <w:rsid w:val="00475AA4"/>
    <w:rsid w:val="00476A83"/>
    <w:rsid w:val="00477BAA"/>
    <w:rsid w:val="004801DE"/>
    <w:rsid w:val="00481D2D"/>
    <w:rsid w:val="004821C0"/>
    <w:rsid w:val="0048236E"/>
    <w:rsid w:val="00484149"/>
    <w:rsid w:val="00484512"/>
    <w:rsid w:val="00484F3E"/>
    <w:rsid w:val="0048652C"/>
    <w:rsid w:val="00487E02"/>
    <w:rsid w:val="00491079"/>
    <w:rsid w:val="004943B2"/>
    <w:rsid w:val="004949E1"/>
    <w:rsid w:val="00496E11"/>
    <w:rsid w:val="004A032F"/>
    <w:rsid w:val="004A3444"/>
    <w:rsid w:val="004A378E"/>
    <w:rsid w:val="004A5692"/>
    <w:rsid w:val="004A5F4E"/>
    <w:rsid w:val="004A6597"/>
    <w:rsid w:val="004A659B"/>
    <w:rsid w:val="004A7002"/>
    <w:rsid w:val="004A75F3"/>
    <w:rsid w:val="004B03B4"/>
    <w:rsid w:val="004B04E9"/>
    <w:rsid w:val="004B1049"/>
    <w:rsid w:val="004B1C98"/>
    <w:rsid w:val="004B2F9D"/>
    <w:rsid w:val="004B4071"/>
    <w:rsid w:val="004B7CDC"/>
    <w:rsid w:val="004C0505"/>
    <w:rsid w:val="004C3826"/>
    <w:rsid w:val="004C3DDA"/>
    <w:rsid w:val="004C6333"/>
    <w:rsid w:val="004C6DE4"/>
    <w:rsid w:val="004D04D3"/>
    <w:rsid w:val="004D0746"/>
    <w:rsid w:val="004D132C"/>
    <w:rsid w:val="004D16A6"/>
    <w:rsid w:val="004D36CF"/>
    <w:rsid w:val="004D4514"/>
    <w:rsid w:val="004D4DCB"/>
    <w:rsid w:val="004D57AD"/>
    <w:rsid w:val="004D5EC6"/>
    <w:rsid w:val="004D6389"/>
    <w:rsid w:val="004D668F"/>
    <w:rsid w:val="004E3A79"/>
    <w:rsid w:val="004E40DA"/>
    <w:rsid w:val="004F0A25"/>
    <w:rsid w:val="004F11DD"/>
    <w:rsid w:val="004F177F"/>
    <w:rsid w:val="004F17C0"/>
    <w:rsid w:val="004F199D"/>
    <w:rsid w:val="004F2959"/>
    <w:rsid w:val="004F3147"/>
    <w:rsid w:val="004F3B90"/>
    <w:rsid w:val="004F4DA1"/>
    <w:rsid w:val="004F5896"/>
    <w:rsid w:val="004F6B55"/>
    <w:rsid w:val="004F7427"/>
    <w:rsid w:val="004F77C5"/>
    <w:rsid w:val="00500299"/>
    <w:rsid w:val="00501B80"/>
    <w:rsid w:val="00501CCD"/>
    <w:rsid w:val="00501FEA"/>
    <w:rsid w:val="0050230E"/>
    <w:rsid w:val="005024CC"/>
    <w:rsid w:val="005039A8"/>
    <w:rsid w:val="005041B3"/>
    <w:rsid w:val="00504F3A"/>
    <w:rsid w:val="00506E0A"/>
    <w:rsid w:val="005075DF"/>
    <w:rsid w:val="00507F22"/>
    <w:rsid w:val="00510CFE"/>
    <w:rsid w:val="00511E80"/>
    <w:rsid w:val="00514A85"/>
    <w:rsid w:val="00514E5C"/>
    <w:rsid w:val="005154D8"/>
    <w:rsid w:val="005163F1"/>
    <w:rsid w:val="00517000"/>
    <w:rsid w:val="0051740E"/>
    <w:rsid w:val="005213C3"/>
    <w:rsid w:val="00521699"/>
    <w:rsid w:val="005216F1"/>
    <w:rsid w:val="0052220D"/>
    <w:rsid w:val="00524F77"/>
    <w:rsid w:val="005257CD"/>
    <w:rsid w:val="00527E97"/>
    <w:rsid w:val="00533247"/>
    <w:rsid w:val="00534E21"/>
    <w:rsid w:val="005413F6"/>
    <w:rsid w:val="00541C17"/>
    <w:rsid w:val="00543B3B"/>
    <w:rsid w:val="0054575B"/>
    <w:rsid w:val="005509C4"/>
    <w:rsid w:val="00551091"/>
    <w:rsid w:val="00551C67"/>
    <w:rsid w:val="00553D5C"/>
    <w:rsid w:val="00556507"/>
    <w:rsid w:val="00556A5C"/>
    <w:rsid w:val="005606A1"/>
    <w:rsid w:val="00560895"/>
    <w:rsid w:val="0056131C"/>
    <w:rsid w:val="005613B4"/>
    <w:rsid w:val="005657F1"/>
    <w:rsid w:val="00567103"/>
    <w:rsid w:val="00570319"/>
    <w:rsid w:val="0057036C"/>
    <w:rsid w:val="0057050F"/>
    <w:rsid w:val="00571ACB"/>
    <w:rsid w:val="00572425"/>
    <w:rsid w:val="00572F60"/>
    <w:rsid w:val="00574160"/>
    <w:rsid w:val="00574E21"/>
    <w:rsid w:val="005764D0"/>
    <w:rsid w:val="00577715"/>
    <w:rsid w:val="0058007F"/>
    <w:rsid w:val="00580BE8"/>
    <w:rsid w:val="00582389"/>
    <w:rsid w:val="00582881"/>
    <w:rsid w:val="005831B4"/>
    <w:rsid w:val="005833F9"/>
    <w:rsid w:val="00586D94"/>
    <w:rsid w:val="005874C7"/>
    <w:rsid w:val="005902D4"/>
    <w:rsid w:val="0059282C"/>
    <w:rsid w:val="0059365D"/>
    <w:rsid w:val="005948D0"/>
    <w:rsid w:val="00594E6A"/>
    <w:rsid w:val="00595500"/>
    <w:rsid w:val="0059626A"/>
    <w:rsid w:val="00596A7A"/>
    <w:rsid w:val="005A29EA"/>
    <w:rsid w:val="005A3CB9"/>
    <w:rsid w:val="005A41AA"/>
    <w:rsid w:val="005A64B6"/>
    <w:rsid w:val="005A7E6F"/>
    <w:rsid w:val="005B0F6C"/>
    <w:rsid w:val="005B31DC"/>
    <w:rsid w:val="005B4CC2"/>
    <w:rsid w:val="005B5CD0"/>
    <w:rsid w:val="005B63CA"/>
    <w:rsid w:val="005B6A3F"/>
    <w:rsid w:val="005B7E14"/>
    <w:rsid w:val="005C009F"/>
    <w:rsid w:val="005C0F35"/>
    <w:rsid w:val="005C14D9"/>
    <w:rsid w:val="005C2BDB"/>
    <w:rsid w:val="005C32CE"/>
    <w:rsid w:val="005C3CC3"/>
    <w:rsid w:val="005C4A51"/>
    <w:rsid w:val="005C55D1"/>
    <w:rsid w:val="005C59D8"/>
    <w:rsid w:val="005C7523"/>
    <w:rsid w:val="005D2242"/>
    <w:rsid w:val="005D2F19"/>
    <w:rsid w:val="005D501C"/>
    <w:rsid w:val="005E11AA"/>
    <w:rsid w:val="005E1547"/>
    <w:rsid w:val="005E1E33"/>
    <w:rsid w:val="005E2AB2"/>
    <w:rsid w:val="005E362D"/>
    <w:rsid w:val="005F0FCE"/>
    <w:rsid w:val="005F1570"/>
    <w:rsid w:val="005F2A36"/>
    <w:rsid w:val="005F350F"/>
    <w:rsid w:val="005F37DA"/>
    <w:rsid w:val="005F4EED"/>
    <w:rsid w:val="005F6E6A"/>
    <w:rsid w:val="005F7310"/>
    <w:rsid w:val="0060062C"/>
    <w:rsid w:val="006022F2"/>
    <w:rsid w:val="00602B4D"/>
    <w:rsid w:val="00603A82"/>
    <w:rsid w:val="00604E2C"/>
    <w:rsid w:val="00610F2E"/>
    <w:rsid w:val="0061202F"/>
    <w:rsid w:val="00612191"/>
    <w:rsid w:val="006125D2"/>
    <w:rsid w:val="00612614"/>
    <w:rsid w:val="006138E9"/>
    <w:rsid w:val="00613BA4"/>
    <w:rsid w:val="00620CD0"/>
    <w:rsid w:val="00621C2C"/>
    <w:rsid w:val="00623822"/>
    <w:rsid w:val="00625F8D"/>
    <w:rsid w:val="006264A4"/>
    <w:rsid w:val="006270A5"/>
    <w:rsid w:val="00633159"/>
    <w:rsid w:val="0063450F"/>
    <w:rsid w:val="00634973"/>
    <w:rsid w:val="006368B1"/>
    <w:rsid w:val="00637F36"/>
    <w:rsid w:val="006402E6"/>
    <w:rsid w:val="00641AA7"/>
    <w:rsid w:val="0064358D"/>
    <w:rsid w:val="006473AD"/>
    <w:rsid w:val="00647925"/>
    <w:rsid w:val="00647ACC"/>
    <w:rsid w:val="00650AFF"/>
    <w:rsid w:val="00650BD0"/>
    <w:rsid w:val="0065180E"/>
    <w:rsid w:val="006519B8"/>
    <w:rsid w:val="006534C3"/>
    <w:rsid w:val="0065453C"/>
    <w:rsid w:val="00654D55"/>
    <w:rsid w:val="00654EB6"/>
    <w:rsid w:val="00654EC5"/>
    <w:rsid w:val="00656A37"/>
    <w:rsid w:val="00656C43"/>
    <w:rsid w:val="00656C8C"/>
    <w:rsid w:val="00656D41"/>
    <w:rsid w:val="00661C3D"/>
    <w:rsid w:val="006629BF"/>
    <w:rsid w:val="00675828"/>
    <w:rsid w:val="00676ACA"/>
    <w:rsid w:val="006772F2"/>
    <w:rsid w:val="00677370"/>
    <w:rsid w:val="0068099C"/>
    <w:rsid w:val="00680B0A"/>
    <w:rsid w:val="00683DCA"/>
    <w:rsid w:val="00683F44"/>
    <w:rsid w:val="00685802"/>
    <w:rsid w:val="0068683E"/>
    <w:rsid w:val="0068729F"/>
    <w:rsid w:val="00687BA7"/>
    <w:rsid w:val="00691C18"/>
    <w:rsid w:val="006925CC"/>
    <w:rsid w:val="0069305B"/>
    <w:rsid w:val="00693B3D"/>
    <w:rsid w:val="00694D92"/>
    <w:rsid w:val="00695293"/>
    <w:rsid w:val="00696FF9"/>
    <w:rsid w:val="0069781C"/>
    <w:rsid w:val="006A29BE"/>
    <w:rsid w:val="006A3D15"/>
    <w:rsid w:val="006A4375"/>
    <w:rsid w:val="006A490D"/>
    <w:rsid w:val="006A5BB9"/>
    <w:rsid w:val="006A7E1D"/>
    <w:rsid w:val="006B07B3"/>
    <w:rsid w:val="006B1A99"/>
    <w:rsid w:val="006B458B"/>
    <w:rsid w:val="006B56A5"/>
    <w:rsid w:val="006B7026"/>
    <w:rsid w:val="006B7E53"/>
    <w:rsid w:val="006C0F77"/>
    <w:rsid w:val="006C3747"/>
    <w:rsid w:val="006C45A8"/>
    <w:rsid w:val="006C46CD"/>
    <w:rsid w:val="006C488C"/>
    <w:rsid w:val="006C5726"/>
    <w:rsid w:val="006C5D82"/>
    <w:rsid w:val="006D069B"/>
    <w:rsid w:val="006D1785"/>
    <w:rsid w:val="006D1E90"/>
    <w:rsid w:val="006D24DD"/>
    <w:rsid w:val="006D2BAC"/>
    <w:rsid w:val="006D2C63"/>
    <w:rsid w:val="006D4E56"/>
    <w:rsid w:val="006D5FC8"/>
    <w:rsid w:val="006D65DD"/>
    <w:rsid w:val="006D78CC"/>
    <w:rsid w:val="006E0464"/>
    <w:rsid w:val="006E32F6"/>
    <w:rsid w:val="006E4C31"/>
    <w:rsid w:val="006E585B"/>
    <w:rsid w:val="006E5C0F"/>
    <w:rsid w:val="006E5D72"/>
    <w:rsid w:val="006E6753"/>
    <w:rsid w:val="006F016B"/>
    <w:rsid w:val="006F1035"/>
    <w:rsid w:val="006F2816"/>
    <w:rsid w:val="006F3072"/>
    <w:rsid w:val="006F4BF5"/>
    <w:rsid w:val="006F5FBF"/>
    <w:rsid w:val="006F6247"/>
    <w:rsid w:val="006F6BD1"/>
    <w:rsid w:val="00700A77"/>
    <w:rsid w:val="007041C2"/>
    <w:rsid w:val="00706EAD"/>
    <w:rsid w:val="0070759D"/>
    <w:rsid w:val="00710ADC"/>
    <w:rsid w:val="00711E12"/>
    <w:rsid w:val="00712CA6"/>
    <w:rsid w:val="007138D7"/>
    <w:rsid w:val="007171A1"/>
    <w:rsid w:val="007174BF"/>
    <w:rsid w:val="00722028"/>
    <w:rsid w:val="007231FB"/>
    <w:rsid w:val="007248B9"/>
    <w:rsid w:val="00731015"/>
    <w:rsid w:val="00731736"/>
    <w:rsid w:val="00735AD0"/>
    <w:rsid w:val="00735F24"/>
    <w:rsid w:val="00736B43"/>
    <w:rsid w:val="0074039C"/>
    <w:rsid w:val="007414D4"/>
    <w:rsid w:val="00743DC1"/>
    <w:rsid w:val="0074459C"/>
    <w:rsid w:val="00746371"/>
    <w:rsid w:val="007470A5"/>
    <w:rsid w:val="00747743"/>
    <w:rsid w:val="00747B61"/>
    <w:rsid w:val="00747EE0"/>
    <w:rsid w:val="007510CE"/>
    <w:rsid w:val="00751A00"/>
    <w:rsid w:val="00751D46"/>
    <w:rsid w:val="00752051"/>
    <w:rsid w:val="00752E6C"/>
    <w:rsid w:val="00754BC5"/>
    <w:rsid w:val="00754D94"/>
    <w:rsid w:val="00761968"/>
    <w:rsid w:val="00761D69"/>
    <w:rsid w:val="00762D05"/>
    <w:rsid w:val="00762F85"/>
    <w:rsid w:val="0076364B"/>
    <w:rsid w:val="007646E0"/>
    <w:rsid w:val="00764933"/>
    <w:rsid w:val="00764942"/>
    <w:rsid w:val="00765046"/>
    <w:rsid w:val="007651DA"/>
    <w:rsid w:val="007655AE"/>
    <w:rsid w:val="00765EC7"/>
    <w:rsid w:val="00767E7C"/>
    <w:rsid w:val="00773790"/>
    <w:rsid w:val="0077621A"/>
    <w:rsid w:val="00776FBA"/>
    <w:rsid w:val="0077799F"/>
    <w:rsid w:val="007803E6"/>
    <w:rsid w:val="00781FA9"/>
    <w:rsid w:val="00782668"/>
    <w:rsid w:val="007840C2"/>
    <w:rsid w:val="007841A0"/>
    <w:rsid w:val="00790A85"/>
    <w:rsid w:val="00791FDC"/>
    <w:rsid w:val="00793852"/>
    <w:rsid w:val="007952B8"/>
    <w:rsid w:val="007953B9"/>
    <w:rsid w:val="00795623"/>
    <w:rsid w:val="007966D8"/>
    <w:rsid w:val="0079766A"/>
    <w:rsid w:val="007A01F9"/>
    <w:rsid w:val="007A1460"/>
    <w:rsid w:val="007A1E02"/>
    <w:rsid w:val="007A2BCA"/>
    <w:rsid w:val="007A4677"/>
    <w:rsid w:val="007A4F7D"/>
    <w:rsid w:val="007A75D1"/>
    <w:rsid w:val="007B145E"/>
    <w:rsid w:val="007B14E1"/>
    <w:rsid w:val="007B15B5"/>
    <w:rsid w:val="007B1E2C"/>
    <w:rsid w:val="007B216B"/>
    <w:rsid w:val="007B227E"/>
    <w:rsid w:val="007B2373"/>
    <w:rsid w:val="007B3EA5"/>
    <w:rsid w:val="007B551F"/>
    <w:rsid w:val="007B58CE"/>
    <w:rsid w:val="007B66B1"/>
    <w:rsid w:val="007B72EB"/>
    <w:rsid w:val="007B768C"/>
    <w:rsid w:val="007C18C7"/>
    <w:rsid w:val="007C489E"/>
    <w:rsid w:val="007C5120"/>
    <w:rsid w:val="007C6FD5"/>
    <w:rsid w:val="007C7225"/>
    <w:rsid w:val="007C74EF"/>
    <w:rsid w:val="007D1DBF"/>
    <w:rsid w:val="007D24C7"/>
    <w:rsid w:val="007D4EF4"/>
    <w:rsid w:val="007D5FA3"/>
    <w:rsid w:val="007E0CA5"/>
    <w:rsid w:val="007E1E3F"/>
    <w:rsid w:val="007E250A"/>
    <w:rsid w:val="007E2959"/>
    <w:rsid w:val="007E316E"/>
    <w:rsid w:val="007E3368"/>
    <w:rsid w:val="007E3963"/>
    <w:rsid w:val="007E4944"/>
    <w:rsid w:val="007E4B3A"/>
    <w:rsid w:val="007E5C37"/>
    <w:rsid w:val="007E7523"/>
    <w:rsid w:val="007E75CB"/>
    <w:rsid w:val="007F0BD2"/>
    <w:rsid w:val="007F103F"/>
    <w:rsid w:val="007F2D93"/>
    <w:rsid w:val="007F3005"/>
    <w:rsid w:val="007F33A9"/>
    <w:rsid w:val="007F38D2"/>
    <w:rsid w:val="007F3E0B"/>
    <w:rsid w:val="007F7639"/>
    <w:rsid w:val="007F7A7F"/>
    <w:rsid w:val="008002C4"/>
    <w:rsid w:val="00800B5B"/>
    <w:rsid w:val="0080167D"/>
    <w:rsid w:val="00803A29"/>
    <w:rsid w:val="00804A4C"/>
    <w:rsid w:val="008056B9"/>
    <w:rsid w:val="00806D97"/>
    <w:rsid w:val="00807618"/>
    <w:rsid w:val="008123C7"/>
    <w:rsid w:val="008130DA"/>
    <w:rsid w:val="0081398A"/>
    <w:rsid w:val="00814B9C"/>
    <w:rsid w:val="00814BB8"/>
    <w:rsid w:val="008153A9"/>
    <w:rsid w:val="0081542C"/>
    <w:rsid w:val="00815F52"/>
    <w:rsid w:val="00816BDE"/>
    <w:rsid w:val="00816EF5"/>
    <w:rsid w:val="00820381"/>
    <w:rsid w:val="00821C74"/>
    <w:rsid w:val="00823766"/>
    <w:rsid w:val="008261B8"/>
    <w:rsid w:val="00826D60"/>
    <w:rsid w:val="00831684"/>
    <w:rsid w:val="008320C9"/>
    <w:rsid w:val="00833612"/>
    <w:rsid w:val="00833992"/>
    <w:rsid w:val="0083497D"/>
    <w:rsid w:val="008409EF"/>
    <w:rsid w:val="008416F1"/>
    <w:rsid w:val="0084388C"/>
    <w:rsid w:val="00844352"/>
    <w:rsid w:val="0084437A"/>
    <w:rsid w:val="00844E92"/>
    <w:rsid w:val="00845553"/>
    <w:rsid w:val="00847871"/>
    <w:rsid w:val="00847C75"/>
    <w:rsid w:val="008509D8"/>
    <w:rsid w:val="00850A0E"/>
    <w:rsid w:val="00850B67"/>
    <w:rsid w:val="008519C1"/>
    <w:rsid w:val="00852958"/>
    <w:rsid w:val="00852E3B"/>
    <w:rsid w:val="00853814"/>
    <w:rsid w:val="008539A8"/>
    <w:rsid w:val="00854495"/>
    <w:rsid w:val="008555B6"/>
    <w:rsid w:val="008563E4"/>
    <w:rsid w:val="00857054"/>
    <w:rsid w:val="00860450"/>
    <w:rsid w:val="00860564"/>
    <w:rsid w:val="00863856"/>
    <w:rsid w:val="00863CA5"/>
    <w:rsid w:val="0086476F"/>
    <w:rsid w:val="0086494F"/>
    <w:rsid w:val="00871F9E"/>
    <w:rsid w:val="0087771A"/>
    <w:rsid w:val="00877B2C"/>
    <w:rsid w:val="00880704"/>
    <w:rsid w:val="00880BE6"/>
    <w:rsid w:val="00880EB7"/>
    <w:rsid w:val="008815CE"/>
    <w:rsid w:val="00881B4F"/>
    <w:rsid w:val="0088212A"/>
    <w:rsid w:val="0088296C"/>
    <w:rsid w:val="00882B52"/>
    <w:rsid w:val="00885C36"/>
    <w:rsid w:val="008874FE"/>
    <w:rsid w:val="00887762"/>
    <w:rsid w:val="0089097C"/>
    <w:rsid w:val="0089191F"/>
    <w:rsid w:val="008921A1"/>
    <w:rsid w:val="00892F99"/>
    <w:rsid w:val="008935E7"/>
    <w:rsid w:val="0089497F"/>
    <w:rsid w:val="00894D62"/>
    <w:rsid w:val="00896D9E"/>
    <w:rsid w:val="00896F87"/>
    <w:rsid w:val="008A0CF6"/>
    <w:rsid w:val="008A1648"/>
    <w:rsid w:val="008A27D1"/>
    <w:rsid w:val="008A62CA"/>
    <w:rsid w:val="008A696D"/>
    <w:rsid w:val="008A7E84"/>
    <w:rsid w:val="008B2E61"/>
    <w:rsid w:val="008B44FE"/>
    <w:rsid w:val="008B4B2F"/>
    <w:rsid w:val="008B4FB9"/>
    <w:rsid w:val="008C0D94"/>
    <w:rsid w:val="008C135E"/>
    <w:rsid w:val="008C4650"/>
    <w:rsid w:val="008C4808"/>
    <w:rsid w:val="008C4963"/>
    <w:rsid w:val="008C54E6"/>
    <w:rsid w:val="008C7791"/>
    <w:rsid w:val="008D259E"/>
    <w:rsid w:val="008D35AE"/>
    <w:rsid w:val="008D3602"/>
    <w:rsid w:val="008D3CBE"/>
    <w:rsid w:val="008E049E"/>
    <w:rsid w:val="008E2078"/>
    <w:rsid w:val="008E4E9F"/>
    <w:rsid w:val="008E75B8"/>
    <w:rsid w:val="008E7B96"/>
    <w:rsid w:val="008E7E0E"/>
    <w:rsid w:val="008F027F"/>
    <w:rsid w:val="008F0C75"/>
    <w:rsid w:val="008F35CC"/>
    <w:rsid w:val="008F3A84"/>
    <w:rsid w:val="008F7792"/>
    <w:rsid w:val="00900E60"/>
    <w:rsid w:val="00902308"/>
    <w:rsid w:val="009031B4"/>
    <w:rsid w:val="0090387B"/>
    <w:rsid w:val="00905A83"/>
    <w:rsid w:val="00905B57"/>
    <w:rsid w:val="00905F25"/>
    <w:rsid w:val="00906672"/>
    <w:rsid w:val="00906BCD"/>
    <w:rsid w:val="00906D98"/>
    <w:rsid w:val="009078B0"/>
    <w:rsid w:val="00910472"/>
    <w:rsid w:val="00912F1A"/>
    <w:rsid w:val="0091552E"/>
    <w:rsid w:val="00921AFB"/>
    <w:rsid w:val="009227DA"/>
    <w:rsid w:val="00923FAC"/>
    <w:rsid w:val="00927528"/>
    <w:rsid w:val="009304A5"/>
    <w:rsid w:val="00930907"/>
    <w:rsid w:val="009312C4"/>
    <w:rsid w:val="009315AF"/>
    <w:rsid w:val="00931F8E"/>
    <w:rsid w:val="00932222"/>
    <w:rsid w:val="00935B7C"/>
    <w:rsid w:val="00936199"/>
    <w:rsid w:val="00937A41"/>
    <w:rsid w:val="00940517"/>
    <w:rsid w:val="00940A1C"/>
    <w:rsid w:val="00941735"/>
    <w:rsid w:val="00942588"/>
    <w:rsid w:val="00943C90"/>
    <w:rsid w:val="00944479"/>
    <w:rsid w:val="00946FF2"/>
    <w:rsid w:val="0095161C"/>
    <w:rsid w:val="00951763"/>
    <w:rsid w:val="00960C18"/>
    <w:rsid w:val="00961C8E"/>
    <w:rsid w:val="0096237A"/>
    <w:rsid w:val="009625B3"/>
    <w:rsid w:val="00962848"/>
    <w:rsid w:val="00962EBD"/>
    <w:rsid w:val="00964E2B"/>
    <w:rsid w:val="00966652"/>
    <w:rsid w:val="00970F87"/>
    <w:rsid w:val="0097448D"/>
    <w:rsid w:val="0097493E"/>
    <w:rsid w:val="00974D09"/>
    <w:rsid w:val="0097680F"/>
    <w:rsid w:val="009772E7"/>
    <w:rsid w:val="00977D48"/>
    <w:rsid w:val="009833C6"/>
    <w:rsid w:val="00983430"/>
    <w:rsid w:val="0098386F"/>
    <w:rsid w:val="009848F8"/>
    <w:rsid w:val="00985937"/>
    <w:rsid w:val="00987905"/>
    <w:rsid w:val="00991D42"/>
    <w:rsid w:val="00992490"/>
    <w:rsid w:val="00992C5F"/>
    <w:rsid w:val="00992F0E"/>
    <w:rsid w:val="009950C2"/>
    <w:rsid w:val="00995A0A"/>
    <w:rsid w:val="009A1523"/>
    <w:rsid w:val="009A1CCA"/>
    <w:rsid w:val="009A256C"/>
    <w:rsid w:val="009A3315"/>
    <w:rsid w:val="009A3765"/>
    <w:rsid w:val="009A7101"/>
    <w:rsid w:val="009A7B18"/>
    <w:rsid w:val="009A7E10"/>
    <w:rsid w:val="009B0287"/>
    <w:rsid w:val="009B02E3"/>
    <w:rsid w:val="009B05E8"/>
    <w:rsid w:val="009B06A3"/>
    <w:rsid w:val="009B4084"/>
    <w:rsid w:val="009B46D7"/>
    <w:rsid w:val="009B5A66"/>
    <w:rsid w:val="009B6185"/>
    <w:rsid w:val="009B76DD"/>
    <w:rsid w:val="009B7C07"/>
    <w:rsid w:val="009B7FF5"/>
    <w:rsid w:val="009C3066"/>
    <w:rsid w:val="009C3792"/>
    <w:rsid w:val="009C4125"/>
    <w:rsid w:val="009C4C1C"/>
    <w:rsid w:val="009C7035"/>
    <w:rsid w:val="009D2D45"/>
    <w:rsid w:val="009D2D91"/>
    <w:rsid w:val="009D2FC2"/>
    <w:rsid w:val="009D4DF9"/>
    <w:rsid w:val="009D639F"/>
    <w:rsid w:val="009D7B4F"/>
    <w:rsid w:val="009E0024"/>
    <w:rsid w:val="009E0531"/>
    <w:rsid w:val="009E1578"/>
    <w:rsid w:val="009E209B"/>
    <w:rsid w:val="009E2E3C"/>
    <w:rsid w:val="009E2FE9"/>
    <w:rsid w:val="009E5155"/>
    <w:rsid w:val="009E5FD0"/>
    <w:rsid w:val="009E6B4D"/>
    <w:rsid w:val="009F0692"/>
    <w:rsid w:val="009F0B64"/>
    <w:rsid w:val="009F0B9A"/>
    <w:rsid w:val="009F1CFC"/>
    <w:rsid w:val="009F3CF1"/>
    <w:rsid w:val="009F4CB3"/>
    <w:rsid w:val="009F5357"/>
    <w:rsid w:val="009F6E88"/>
    <w:rsid w:val="009F7E87"/>
    <w:rsid w:val="00A01CB5"/>
    <w:rsid w:val="00A0318A"/>
    <w:rsid w:val="00A03B8C"/>
    <w:rsid w:val="00A041FC"/>
    <w:rsid w:val="00A06D3B"/>
    <w:rsid w:val="00A07381"/>
    <w:rsid w:val="00A074AD"/>
    <w:rsid w:val="00A1000B"/>
    <w:rsid w:val="00A121E2"/>
    <w:rsid w:val="00A126CD"/>
    <w:rsid w:val="00A13E21"/>
    <w:rsid w:val="00A14023"/>
    <w:rsid w:val="00A1684D"/>
    <w:rsid w:val="00A1690C"/>
    <w:rsid w:val="00A16F52"/>
    <w:rsid w:val="00A17F27"/>
    <w:rsid w:val="00A20323"/>
    <w:rsid w:val="00A20699"/>
    <w:rsid w:val="00A21C36"/>
    <w:rsid w:val="00A23943"/>
    <w:rsid w:val="00A240A1"/>
    <w:rsid w:val="00A246F0"/>
    <w:rsid w:val="00A24EA8"/>
    <w:rsid w:val="00A26079"/>
    <w:rsid w:val="00A26848"/>
    <w:rsid w:val="00A26A00"/>
    <w:rsid w:val="00A26E41"/>
    <w:rsid w:val="00A30FB4"/>
    <w:rsid w:val="00A31234"/>
    <w:rsid w:val="00A32561"/>
    <w:rsid w:val="00A32A65"/>
    <w:rsid w:val="00A335A3"/>
    <w:rsid w:val="00A3457E"/>
    <w:rsid w:val="00A345A4"/>
    <w:rsid w:val="00A354C7"/>
    <w:rsid w:val="00A36471"/>
    <w:rsid w:val="00A37305"/>
    <w:rsid w:val="00A37904"/>
    <w:rsid w:val="00A41CB5"/>
    <w:rsid w:val="00A42C0F"/>
    <w:rsid w:val="00A42CEC"/>
    <w:rsid w:val="00A42ECA"/>
    <w:rsid w:val="00A43207"/>
    <w:rsid w:val="00A44EE9"/>
    <w:rsid w:val="00A4586E"/>
    <w:rsid w:val="00A46CDB"/>
    <w:rsid w:val="00A479F1"/>
    <w:rsid w:val="00A505EC"/>
    <w:rsid w:val="00A529F5"/>
    <w:rsid w:val="00A53C23"/>
    <w:rsid w:val="00A540B0"/>
    <w:rsid w:val="00A549F5"/>
    <w:rsid w:val="00A56361"/>
    <w:rsid w:val="00A56B7A"/>
    <w:rsid w:val="00A571C1"/>
    <w:rsid w:val="00A6221F"/>
    <w:rsid w:val="00A6522B"/>
    <w:rsid w:val="00A67398"/>
    <w:rsid w:val="00A67BF6"/>
    <w:rsid w:val="00A706FD"/>
    <w:rsid w:val="00A71DCA"/>
    <w:rsid w:val="00A7248F"/>
    <w:rsid w:val="00A7372F"/>
    <w:rsid w:val="00A7496E"/>
    <w:rsid w:val="00A76773"/>
    <w:rsid w:val="00A7710B"/>
    <w:rsid w:val="00A77A30"/>
    <w:rsid w:val="00A77A96"/>
    <w:rsid w:val="00A82B40"/>
    <w:rsid w:val="00A84256"/>
    <w:rsid w:val="00A86CF7"/>
    <w:rsid w:val="00A9018F"/>
    <w:rsid w:val="00A90FFD"/>
    <w:rsid w:val="00A922C0"/>
    <w:rsid w:val="00A92DF4"/>
    <w:rsid w:val="00A939CF"/>
    <w:rsid w:val="00A954BB"/>
    <w:rsid w:val="00A96D3A"/>
    <w:rsid w:val="00A9788F"/>
    <w:rsid w:val="00A97CD3"/>
    <w:rsid w:val="00AA006C"/>
    <w:rsid w:val="00AA011F"/>
    <w:rsid w:val="00AA17A5"/>
    <w:rsid w:val="00AA2CAB"/>
    <w:rsid w:val="00AA4EDE"/>
    <w:rsid w:val="00AA4F56"/>
    <w:rsid w:val="00AA5D19"/>
    <w:rsid w:val="00AA64DB"/>
    <w:rsid w:val="00AA7A9F"/>
    <w:rsid w:val="00AB05DA"/>
    <w:rsid w:val="00AB0683"/>
    <w:rsid w:val="00AB2C87"/>
    <w:rsid w:val="00AB2E22"/>
    <w:rsid w:val="00AB34D2"/>
    <w:rsid w:val="00AB5181"/>
    <w:rsid w:val="00AB5CA5"/>
    <w:rsid w:val="00AB6280"/>
    <w:rsid w:val="00AC19AF"/>
    <w:rsid w:val="00AC5696"/>
    <w:rsid w:val="00AC69E0"/>
    <w:rsid w:val="00AC6EF4"/>
    <w:rsid w:val="00AC7414"/>
    <w:rsid w:val="00AC7EDA"/>
    <w:rsid w:val="00AD021D"/>
    <w:rsid w:val="00AD095F"/>
    <w:rsid w:val="00AD2028"/>
    <w:rsid w:val="00AD448C"/>
    <w:rsid w:val="00AD5534"/>
    <w:rsid w:val="00AD5832"/>
    <w:rsid w:val="00AD68F6"/>
    <w:rsid w:val="00AE198C"/>
    <w:rsid w:val="00AE27B7"/>
    <w:rsid w:val="00AE3D30"/>
    <w:rsid w:val="00AE4C5A"/>
    <w:rsid w:val="00AF0DB6"/>
    <w:rsid w:val="00AF120C"/>
    <w:rsid w:val="00AF19C0"/>
    <w:rsid w:val="00AF241A"/>
    <w:rsid w:val="00AF29E5"/>
    <w:rsid w:val="00AF3332"/>
    <w:rsid w:val="00AF3422"/>
    <w:rsid w:val="00AF3487"/>
    <w:rsid w:val="00AF4810"/>
    <w:rsid w:val="00AF5B80"/>
    <w:rsid w:val="00AF5FA3"/>
    <w:rsid w:val="00AF6743"/>
    <w:rsid w:val="00AF78F0"/>
    <w:rsid w:val="00B009A1"/>
    <w:rsid w:val="00B01DF1"/>
    <w:rsid w:val="00B03357"/>
    <w:rsid w:val="00B03546"/>
    <w:rsid w:val="00B06017"/>
    <w:rsid w:val="00B07EED"/>
    <w:rsid w:val="00B113B9"/>
    <w:rsid w:val="00B12990"/>
    <w:rsid w:val="00B14BD2"/>
    <w:rsid w:val="00B14D1B"/>
    <w:rsid w:val="00B158DC"/>
    <w:rsid w:val="00B21424"/>
    <w:rsid w:val="00B2261F"/>
    <w:rsid w:val="00B22B56"/>
    <w:rsid w:val="00B23975"/>
    <w:rsid w:val="00B250F1"/>
    <w:rsid w:val="00B25A5A"/>
    <w:rsid w:val="00B2653F"/>
    <w:rsid w:val="00B26AF8"/>
    <w:rsid w:val="00B26F32"/>
    <w:rsid w:val="00B2752A"/>
    <w:rsid w:val="00B32399"/>
    <w:rsid w:val="00B34713"/>
    <w:rsid w:val="00B34C0A"/>
    <w:rsid w:val="00B35B30"/>
    <w:rsid w:val="00B37BB2"/>
    <w:rsid w:val="00B44587"/>
    <w:rsid w:val="00B44C0F"/>
    <w:rsid w:val="00B4518B"/>
    <w:rsid w:val="00B45A37"/>
    <w:rsid w:val="00B47403"/>
    <w:rsid w:val="00B4740A"/>
    <w:rsid w:val="00B47455"/>
    <w:rsid w:val="00B5018F"/>
    <w:rsid w:val="00B51BE1"/>
    <w:rsid w:val="00B52144"/>
    <w:rsid w:val="00B53E3B"/>
    <w:rsid w:val="00B54C92"/>
    <w:rsid w:val="00B54E8F"/>
    <w:rsid w:val="00B55367"/>
    <w:rsid w:val="00B561AB"/>
    <w:rsid w:val="00B567D7"/>
    <w:rsid w:val="00B56DA0"/>
    <w:rsid w:val="00B57BDA"/>
    <w:rsid w:val="00B6061C"/>
    <w:rsid w:val="00B62494"/>
    <w:rsid w:val="00B626EA"/>
    <w:rsid w:val="00B63200"/>
    <w:rsid w:val="00B634FD"/>
    <w:rsid w:val="00B64AA9"/>
    <w:rsid w:val="00B65285"/>
    <w:rsid w:val="00B65B59"/>
    <w:rsid w:val="00B664EC"/>
    <w:rsid w:val="00B66E1A"/>
    <w:rsid w:val="00B72B9F"/>
    <w:rsid w:val="00B7402E"/>
    <w:rsid w:val="00B74157"/>
    <w:rsid w:val="00B75273"/>
    <w:rsid w:val="00B75981"/>
    <w:rsid w:val="00B75E37"/>
    <w:rsid w:val="00B774A1"/>
    <w:rsid w:val="00B80D4A"/>
    <w:rsid w:val="00B81514"/>
    <w:rsid w:val="00B838E0"/>
    <w:rsid w:val="00B84182"/>
    <w:rsid w:val="00B844BA"/>
    <w:rsid w:val="00B85F6A"/>
    <w:rsid w:val="00B86A4E"/>
    <w:rsid w:val="00B87116"/>
    <w:rsid w:val="00B87B92"/>
    <w:rsid w:val="00B951AF"/>
    <w:rsid w:val="00BA1C2D"/>
    <w:rsid w:val="00BA1C44"/>
    <w:rsid w:val="00BA1EC5"/>
    <w:rsid w:val="00BA2B78"/>
    <w:rsid w:val="00BA3009"/>
    <w:rsid w:val="00BA3D14"/>
    <w:rsid w:val="00BA6835"/>
    <w:rsid w:val="00BA7687"/>
    <w:rsid w:val="00BB1FA4"/>
    <w:rsid w:val="00BB25F9"/>
    <w:rsid w:val="00BB2D83"/>
    <w:rsid w:val="00BB39D9"/>
    <w:rsid w:val="00BB5D80"/>
    <w:rsid w:val="00BB62F9"/>
    <w:rsid w:val="00BB72B7"/>
    <w:rsid w:val="00BC2DC0"/>
    <w:rsid w:val="00BC37FD"/>
    <w:rsid w:val="00BC3879"/>
    <w:rsid w:val="00BC45B4"/>
    <w:rsid w:val="00BC48C1"/>
    <w:rsid w:val="00BC71EC"/>
    <w:rsid w:val="00BD0568"/>
    <w:rsid w:val="00BD0C09"/>
    <w:rsid w:val="00BD1DD0"/>
    <w:rsid w:val="00BD42C7"/>
    <w:rsid w:val="00BD44BD"/>
    <w:rsid w:val="00BD5FAE"/>
    <w:rsid w:val="00BD69FB"/>
    <w:rsid w:val="00BD7C7D"/>
    <w:rsid w:val="00BE0BEE"/>
    <w:rsid w:val="00BE15E6"/>
    <w:rsid w:val="00BE29F9"/>
    <w:rsid w:val="00BE34D2"/>
    <w:rsid w:val="00BE51E7"/>
    <w:rsid w:val="00BE6DFD"/>
    <w:rsid w:val="00BE7C62"/>
    <w:rsid w:val="00BF0C3F"/>
    <w:rsid w:val="00BF1104"/>
    <w:rsid w:val="00BF2906"/>
    <w:rsid w:val="00BF2F57"/>
    <w:rsid w:val="00BF3EDB"/>
    <w:rsid w:val="00BF413A"/>
    <w:rsid w:val="00BF4BE1"/>
    <w:rsid w:val="00BF5A7B"/>
    <w:rsid w:val="00BF6D24"/>
    <w:rsid w:val="00BF7D18"/>
    <w:rsid w:val="00C01207"/>
    <w:rsid w:val="00C01C7D"/>
    <w:rsid w:val="00C026D4"/>
    <w:rsid w:val="00C03EF8"/>
    <w:rsid w:val="00C0586D"/>
    <w:rsid w:val="00C076EF"/>
    <w:rsid w:val="00C0779A"/>
    <w:rsid w:val="00C102BD"/>
    <w:rsid w:val="00C103DB"/>
    <w:rsid w:val="00C115A5"/>
    <w:rsid w:val="00C11E68"/>
    <w:rsid w:val="00C130A2"/>
    <w:rsid w:val="00C14569"/>
    <w:rsid w:val="00C169DA"/>
    <w:rsid w:val="00C170A2"/>
    <w:rsid w:val="00C209BD"/>
    <w:rsid w:val="00C21E8B"/>
    <w:rsid w:val="00C246FF"/>
    <w:rsid w:val="00C26FF5"/>
    <w:rsid w:val="00C27655"/>
    <w:rsid w:val="00C27ED5"/>
    <w:rsid w:val="00C3098F"/>
    <w:rsid w:val="00C316AB"/>
    <w:rsid w:val="00C316C1"/>
    <w:rsid w:val="00C31B0B"/>
    <w:rsid w:val="00C32EE8"/>
    <w:rsid w:val="00C34CCC"/>
    <w:rsid w:val="00C373C4"/>
    <w:rsid w:val="00C37A7D"/>
    <w:rsid w:val="00C40FCD"/>
    <w:rsid w:val="00C449D1"/>
    <w:rsid w:val="00C5017A"/>
    <w:rsid w:val="00C50FAF"/>
    <w:rsid w:val="00C53826"/>
    <w:rsid w:val="00C561C1"/>
    <w:rsid w:val="00C5675A"/>
    <w:rsid w:val="00C616F5"/>
    <w:rsid w:val="00C66C50"/>
    <w:rsid w:val="00C6741C"/>
    <w:rsid w:val="00C67FDA"/>
    <w:rsid w:val="00C73757"/>
    <w:rsid w:val="00C74999"/>
    <w:rsid w:val="00C75856"/>
    <w:rsid w:val="00C76C79"/>
    <w:rsid w:val="00C77F69"/>
    <w:rsid w:val="00C808EA"/>
    <w:rsid w:val="00C817B8"/>
    <w:rsid w:val="00C829C6"/>
    <w:rsid w:val="00C83430"/>
    <w:rsid w:val="00C84440"/>
    <w:rsid w:val="00C84C3F"/>
    <w:rsid w:val="00C901B4"/>
    <w:rsid w:val="00C90B6D"/>
    <w:rsid w:val="00C90C0A"/>
    <w:rsid w:val="00C92901"/>
    <w:rsid w:val="00C92C7F"/>
    <w:rsid w:val="00C93057"/>
    <w:rsid w:val="00C93125"/>
    <w:rsid w:val="00C94656"/>
    <w:rsid w:val="00C97160"/>
    <w:rsid w:val="00CA01C9"/>
    <w:rsid w:val="00CA0615"/>
    <w:rsid w:val="00CA0627"/>
    <w:rsid w:val="00CA0712"/>
    <w:rsid w:val="00CA2242"/>
    <w:rsid w:val="00CA3B9E"/>
    <w:rsid w:val="00CA799C"/>
    <w:rsid w:val="00CB0A0E"/>
    <w:rsid w:val="00CB221A"/>
    <w:rsid w:val="00CB2592"/>
    <w:rsid w:val="00CB277A"/>
    <w:rsid w:val="00CB5B9A"/>
    <w:rsid w:val="00CB61C0"/>
    <w:rsid w:val="00CB6A72"/>
    <w:rsid w:val="00CB78D4"/>
    <w:rsid w:val="00CC2BFD"/>
    <w:rsid w:val="00CC46C6"/>
    <w:rsid w:val="00CC4E19"/>
    <w:rsid w:val="00CC4F1F"/>
    <w:rsid w:val="00CC677B"/>
    <w:rsid w:val="00CC7405"/>
    <w:rsid w:val="00CC76D9"/>
    <w:rsid w:val="00CD06BD"/>
    <w:rsid w:val="00CD1956"/>
    <w:rsid w:val="00CD25F8"/>
    <w:rsid w:val="00CD4E55"/>
    <w:rsid w:val="00CE0455"/>
    <w:rsid w:val="00CE0697"/>
    <w:rsid w:val="00CE08FE"/>
    <w:rsid w:val="00CE0911"/>
    <w:rsid w:val="00CE18D7"/>
    <w:rsid w:val="00CE24D5"/>
    <w:rsid w:val="00CE3CCD"/>
    <w:rsid w:val="00CE3EB9"/>
    <w:rsid w:val="00CE3EF4"/>
    <w:rsid w:val="00CE4708"/>
    <w:rsid w:val="00CE4ED6"/>
    <w:rsid w:val="00CE524F"/>
    <w:rsid w:val="00CE67E4"/>
    <w:rsid w:val="00CE6911"/>
    <w:rsid w:val="00CE6EA2"/>
    <w:rsid w:val="00CE7411"/>
    <w:rsid w:val="00CF19EF"/>
    <w:rsid w:val="00CF3A3B"/>
    <w:rsid w:val="00CF3B09"/>
    <w:rsid w:val="00CF4E00"/>
    <w:rsid w:val="00CF513C"/>
    <w:rsid w:val="00D01188"/>
    <w:rsid w:val="00D032AF"/>
    <w:rsid w:val="00D032B5"/>
    <w:rsid w:val="00D04A9D"/>
    <w:rsid w:val="00D04E71"/>
    <w:rsid w:val="00D05E62"/>
    <w:rsid w:val="00D06047"/>
    <w:rsid w:val="00D062F7"/>
    <w:rsid w:val="00D068C4"/>
    <w:rsid w:val="00D07210"/>
    <w:rsid w:val="00D10B12"/>
    <w:rsid w:val="00D111C8"/>
    <w:rsid w:val="00D11C76"/>
    <w:rsid w:val="00D1271D"/>
    <w:rsid w:val="00D12751"/>
    <w:rsid w:val="00D12773"/>
    <w:rsid w:val="00D12EBF"/>
    <w:rsid w:val="00D14103"/>
    <w:rsid w:val="00D16DA0"/>
    <w:rsid w:val="00D17950"/>
    <w:rsid w:val="00D206EF"/>
    <w:rsid w:val="00D21C37"/>
    <w:rsid w:val="00D23013"/>
    <w:rsid w:val="00D238DD"/>
    <w:rsid w:val="00D248FD"/>
    <w:rsid w:val="00D261EB"/>
    <w:rsid w:val="00D2721E"/>
    <w:rsid w:val="00D27DA2"/>
    <w:rsid w:val="00D27DF5"/>
    <w:rsid w:val="00D3201A"/>
    <w:rsid w:val="00D321B1"/>
    <w:rsid w:val="00D35524"/>
    <w:rsid w:val="00D3559C"/>
    <w:rsid w:val="00D40E5A"/>
    <w:rsid w:val="00D42783"/>
    <w:rsid w:val="00D43783"/>
    <w:rsid w:val="00D442AB"/>
    <w:rsid w:val="00D44FD7"/>
    <w:rsid w:val="00D4561C"/>
    <w:rsid w:val="00D45FBF"/>
    <w:rsid w:val="00D47B75"/>
    <w:rsid w:val="00D5040B"/>
    <w:rsid w:val="00D5069A"/>
    <w:rsid w:val="00D50D3D"/>
    <w:rsid w:val="00D50F43"/>
    <w:rsid w:val="00D510D2"/>
    <w:rsid w:val="00D51F7A"/>
    <w:rsid w:val="00D56051"/>
    <w:rsid w:val="00D56139"/>
    <w:rsid w:val="00D5670C"/>
    <w:rsid w:val="00D567D3"/>
    <w:rsid w:val="00D576D0"/>
    <w:rsid w:val="00D57839"/>
    <w:rsid w:val="00D606A1"/>
    <w:rsid w:val="00D61C34"/>
    <w:rsid w:val="00D624D9"/>
    <w:rsid w:val="00D63E78"/>
    <w:rsid w:val="00D64DEA"/>
    <w:rsid w:val="00D64ED4"/>
    <w:rsid w:val="00D66E8C"/>
    <w:rsid w:val="00D6746B"/>
    <w:rsid w:val="00D67C54"/>
    <w:rsid w:val="00D72AD8"/>
    <w:rsid w:val="00D74855"/>
    <w:rsid w:val="00D7526B"/>
    <w:rsid w:val="00D80045"/>
    <w:rsid w:val="00D8040E"/>
    <w:rsid w:val="00D80F9A"/>
    <w:rsid w:val="00D82CB6"/>
    <w:rsid w:val="00D83F41"/>
    <w:rsid w:val="00D84A48"/>
    <w:rsid w:val="00D8531A"/>
    <w:rsid w:val="00D85A45"/>
    <w:rsid w:val="00D875EB"/>
    <w:rsid w:val="00D87E14"/>
    <w:rsid w:val="00D91774"/>
    <w:rsid w:val="00D91EB6"/>
    <w:rsid w:val="00D929E6"/>
    <w:rsid w:val="00D9397C"/>
    <w:rsid w:val="00D94201"/>
    <w:rsid w:val="00D943BE"/>
    <w:rsid w:val="00D94859"/>
    <w:rsid w:val="00D963AF"/>
    <w:rsid w:val="00D964A1"/>
    <w:rsid w:val="00D97459"/>
    <w:rsid w:val="00DA0BEE"/>
    <w:rsid w:val="00DA1887"/>
    <w:rsid w:val="00DA321A"/>
    <w:rsid w:val="00DA5AA7"/>
    <w:rsid w:val="00DA6C44"/>
    <w:rsid w:val="00DB0562"/>
    <w:rsid w:val="00DB1264"/>
    <w:rsid w:val="00DB1F5D"/>
    <w:rsid w:val="00DB248F"/>
    <w:rsid w:val="00DB3EB5"/>
    <w:rsid w:val="00DB3F90"/>
    <w:rsid w:val="00DB4429"/>
    <w:rsid w:val="00DB6292"/>
    <w:rsid w:val="00DB64B8"/>
    <w:rsid w:val="00DC00F0"/>
    <w:rsid w:val="00DC0C98"/>
    <w:rsid w:val="00DC21B9"/>
    <w:rsid w:val="00DC2C00"/>
    <w:rsid w:val="00DC2DCB"/>
    <w:rsid w:val="00DC5F62"/>
    <w:rsid w:val="00DC7577"/>
    <w:rsid w:val="00DC78AE"/>
    <w:rsid w:val="00DD0A2B"/>
    <w:rsid w:val="00DD1D8A"/>
    <w:rsid w:val="00DD1FF9"/>
    <w:rsid w:val="00DD364C"/>
    <w:rsid w:val="00DD53AD"/>
    <w:rsid w:val="00DD78E7"/>
    <w:rsid w:val="00DE018F"/>
    <w:rsid w:val="00DE0ABC"/>
    <w:rsid w:val="00DE1AAB"/>
    <w:rsid w:val="00DE355E"/>
    <w:rsid w:val="00DE4C0B"/>
    <w:rsid w:val="00DE7BD1"/>
    <w:rsid w:val="00DF2DD4"/>
    <w:rsid w:val="00DF3FA7"/>
    <w:rsid w:val="00DF4125"/>
    <w:rsid w:val="00DF4635"/>
    <w:rsid w:val="00DF4642"/>
    <w:rsid w:val="00DF52A9"/>
    <w:rsid w:val="00DF531A"/>
    <w:rsid w:val="00DF57B3"/>
    <w:rsid w:val="00DF64C5"/>
    <w:rsid w:val="00DF6A86"/>
    <w:rsid w:val="00DF6AA3"/>
    <w:rsid w:val="00DF6C2C"/>
    <w:rsid w:val="00E00933"/>
    <w:rsid w:val="00E00A3E"/>
    <w:rsid w:val="00E0328E"/>
    <w:rsid w:val="00E035CC"/>
    <w:rsid w:val="00E0389B"/>
    <w:rsid w:val="00E03C98"/>
    <w:rsid w:val="00E15F1A"/>
    <w:rsid w:val="00E16EA6"/>
    <w:rsid w:val="00E2177E"/>
    <w:rsid w:val="00E228B0"/>
    <w:rsid w:val="00E26247"/>
    <w:rsid w:val="00E26676"/>
    <w:rsid w:val="00E26CA5"/>
    <w:rsid w:val="00E3013E"/>
    <w:rsid w:val="00E30B8A"/>
    <w:rsid w:val="00E341B7"/>
    <w:rsid w:val="00E35568"/>
    <w:rsid w:val="00E36488"/>
    <w:rsid w:val="00E378B3"/>
    <w:rsid w:val="00E37938"/>
    <w:rsid w:val="00E4044C"/>
    <w:rsid w:val="00E41AFE"/>
    <w:rsid w:val="00E425E8"/>
    <w:rsid w:val="00E439F8"/>
    <w:rsid w:val="00E44014"/>
    <w:rsid w:val="00E44A89"/>
    <w:rsid w:val="00E4739C"/>
    <w:rsid w:val="00E47780"/>
    <w:rsid w:val="00E5121C"/>
    <w:rsid w:val="00E519D9"/>
    <w:rsid w:val="00E52F61"/>
    <w:rsid w:val="00E54509"/>
    <w:rsid w:val="00E60055"/>
    <w:rsid w:val="00E61244"/>
    <w:rsid w:val="00E6245D"/>
    <w:rsid w:val="00E63323"/>
    <w:rsid w:val="00E646AC"/>
    <w:rsid w:val="00E665F3"/>
    <w:rsid w:val="00E66B88"/>
    <w:rsid w:val="00E6796D"/>
    <w:rsid w:val="00E709DC"/>
    <w:rsid w:val="00E710DA"/>
    <w:rsid w:val="00E71349"/>
    <w:rsid w:val="00E72BB6"/>
    <w:rsid w:val="00E7310F"/>
    <w:rsid w:val="00E741E8"/>
    <w:rsid w:val="00E74648"/>
    <w:rsid w:val="00E80C69"/>
    <w:rsid w:val="00E81404"/>
    <w:rsid w:val="00E81743"/>
    <w:rsid w:val="00E86489"/>
    <w:rsid w:val="00E869A4"/>
    <w:rsid w:val="00E86A82"/>
    <w:rsid w:val="00E86A91"/>
    <w:rsid w:val="00E90EB7"/>
    <w:rsid w:val="00E92846"/>
    <w:rsid w:val="00E954DE"/>
    <w:rsid w:val="00E97565"/>
    <w:rsid w:val="00E9780F"/>
    <w:rsid w:val="00EA01AA"/>
    <w:rsid w:val="00EA0AB9"/>
    <w:rsid w:val="00EA1BEA"/>
    <w:rsid w:val="00EA37DB"/>
    <w:rsid w:val="00EA4FC9"/>
    <w:rsid w:val="00EA5046"/>
    <w:rsid w:val="00EA5824"/>
    <w:rsid w:val="00EA5A2F"/>
    <w:rsid w:val="00EA6A76"/>
    <w:rsid w:val="00EA78C4"/>
    <w:rsid w:val="00EB1443"/>
    <w:rsid w:val="00EB2336"/>
    <w:rsid w:val="00EB2C8F"/>
    <w:rsid w:val="00EB552D"/>
    <w:rsid w:val="00EB5C9C"/>
    <w:rsid w:val="00EB6856"/>
    <w:rsid w:val="00EB7CF3"/>
    <w:rsid w:val="00EC0158"/>
    <w:rsid w:val="00EC0CC2"/>
    <w:rsid w:val="00EC2290"/>
    <w:rsid w:val="00EC4A8A"/>
    <w:rsid w:val="00EC4B15"/>
    <w:rsid w:val="00EC665A"/>
    <w:rsid w:val="00EC7021"/>
    <w:rsid w:val="00ED0F40"/>
    <w:rsid w:val="00ED6D23"/>
    <w:rsid w:val="00ED6F9F"/>
    <w:rsid w:val="00ED7EAA"/>
    <w:rsid w:val="00EE03F5"/>
    <w:rsid w:val="00EE1536"/>
    <w:rsid w:val="00EE26C9"/>
    <w:rsid w:val="00EE2BB9"/>
    <w:rsid w:val="00EE303E"/>
    <w:rsid w:val="00EE3E8F"/>
    <w:rsid w:val="00EE594D"/>
    <w:rsid w:val="00EE62D0"/>
    <w:rsid w:val="00EE6F48"/>
    <w:rsid w:val="00EF03FA"/>
    <w:rsid w:val="00EF199E"/>
    <w:rsid w:val="00EF471F"/>
    <w:rsid w:val="00EF47F1"/>
    <w:rsid w:val="00EF4EF0"/>
    <w:rsid w:val="00EF5A50"/>
    <w:rsid w:val="00EF7A2D"/>
    <w:rsid w:val="00F0091D"/>
    <w:rsid w:val="00F00B82"/>
    <w:rsid w:val="00F02003"/>
    <w:rsid w:val="00F02490"/>
    <w:rsid w:val="00F03CDF"/>
    <w:rsid w:val="00F0755A"/>
    <w:rsid w:val="00F1159F"/>
    <w:rsid w:val="00F12618"/>
    <w:rsid w:val="00F126AC"/>
    <w:rsid w:val="00F13177"/>
    <w:rsid w:val="00F15450"/>
    <w:rsid w:val="00F16963"/>
    <w:rsid w:val="00F16A16"/>
    <w:rsid w:val="00F174A3"/>
    <w:rsid w:val="00F20220"/>
    <w:rsid w:val="00F212E8"/>
    <w:rsid w:val="00F222E9"/>
    <w:rsid w:val="00F273B6"/>
    <w:rsid w:val="00F27751"/>
    <w:rsid w:val="00F30A77"/>
    <w:rsid w:val="00F31699"/>
    <w:rsid w:val="00F32013"/>
    <w:rsid w:val="00F323F8"/>
    <w:rsid w:val="00F324C8"/>
    <w:rsid w:val="00F3264C"/>
    <w:rsid w:val="00F32E97"/>
    <w:rsid w:val="00F3322B"/>
    <w:rsid w:val="00F340A7"/>
    <w:rsid w:val="00F35807"/>
    <w:rsid w:val="00F361C8"/>
    <w:rsid w:val="00F36C9A"/>
    <w:rsid w:val="00F37527"/>
    <w:rsid w:val="00F3763D"/>
    <w:rsid w:val="00F37CC3"/>
    <w:rsid w:val="00F40081"/>
    <w:rsid w:val="00F4089A"/>
    <w:rsid w:val="00F4225F"/>
    <w:rsid w:val="00F42B50"/>
    <w:rsid w:val="00F42E12"/>
    <w:rsid w:val="00F439F3"/>
    <w:rsid w:val="00F458C1"/>
    <w:rsid w:val="00F4634B"/>
    <w:rsid w:val="00F46A97"/>
    <w:rsid w:val="00F50D33"/>
    <w:rsid w:val="00F54D73"/>
    <w:rsid w:val="00F56A34"/>
    <w:rsid w:val="00F57110"/>
    <w:rsid w:val="00F6083C"/>
    <w:rsid w:val="00F60E94"/>
    <w:rsid w:val="00F61721"/>
    <w:rsid w:val="00F625D2"/>
    <w:rsid w:val="00F65DD1"/>
    <w:rsid w:val="00F6622F"/>
    <w:rsid w:val="00F66782"/>
    <w:rsid w:val="00F6678F"/>
    <w:rsid w:val="00F66DFD"/>
    <w:rsid w:val="00F67198"/>
    <w:rsid w:val="00F67525"/>
    <w:rsid w:val="00F67933"/>
    <w:rsid w:val="00F67C43"/>
    <w:rsid w:val="00F704B8"/>
    <w:rsid w:val="00F705D4"/>
    <w:rsid w:val="00F709FD"/>
    <w:rsid w:val="00F710D4"/>
    <w:rsid w:val="00F71C3A"/>
    <w:rsid w:val="00F736AE"/>
    <w:rsid w:val="00F73D9D"/>
    <w:rsid w:val="00F748BC"/>
    <w:rsid w:val="00F76D05"/>
    <w:rsid w:val="00F76F5B"/>
    <w:rsid w:val="00F8024C"/>
    <w:rsid w:val="00F81EBF"/>
    <w:rsid w:val="00F8281F"/>
    <w:rsid w:val="00F84B5B"/>
    <w:rsid w:val="00F84C0F"/>
    <w:rsid w:val="00F86B30"/>
    <w:rsid w:val="00F97888"/>
    <w:rsid w:val="00F979E7"/>
    <w:rsid w:val="00FA00C9"/>
    <w:rsid w:val="00FA0718"/>
    <w:rsid w:val="00FA0D64"/>
    <w:rsid w:val="00FA0F62"/>
    <w:rsid w:val="00FA113B"/>
    <w:rsid w:val="00FA27C2"/>
    <w:rsid w:val="00FA44BF"/>
    <w:rsid w:val="00FA5006"/>
    <w:rsid w:val="00FA61ED"/>
    <w:rsid w:val="00FB104C"/>
    <w:rsid w:val="00FB4111"/>
    <w:rsid w:val="00FB47E7"/>
    <w:rsid w:val="00FB4B42"/>
    <w:rsid w:val="00FB5A90"/>
    <w:rsid w:val="00FB659E"/>
    <w:rsid w:val="00FB69E3"/>
    <w:rsid w:val="00FB7EFB"/>
    <w:rsid w:val="00FC04B2"/>
    <w:rsid w:val="00FC15E2"/>
    <w:rsid w:val="00FC24DD"/>
    <w:rsid w:val="00FC30D0"/>
    <w:rsid w:val="00FC5C21"/>
    <w:rsid w:val="00FC6362"/>
    <w:rsid w:val="00FC753B"/>
    <w:rsid w:val="00FC77B7"/>
    <w:rsid w:val="00FD1430"/>
    <w:rsid w:val="00FD15F9"/>
    <w:rsid w:val="00FD1868"/>
    <w:rsid w:val="00FD3A69"/>
    <w:rsid w:val="00FD580D"/>
    <w:rsid w:val="00FD5A72"/>
    <w:rsid w:val="00FD5B20"/>
    <w:rsid w:val="00FD649E"/>
    <w:rsid w:val="00FE0C28"/>
    <w:rsid w:val="00FE114F"/>
    <w:rsid w:val="00FE1C20"/>
    <w:rsid w:val="00FE2290"/>
    <w:rsid w:val="00FE28CB"/>
    <w:rsid w:val="00FE41CA"/>
    <w:rsid w:val="00FE51CA"/>
    <w:rsid w:val="00FE59F0"/>
    <w:rsid w:val="00FE6207"/>
    <w:rsid w:val="00FE6D37"/>
    <w:rsid w:val="00FE74B2"/>
    <w:rsid w:val="00FE7EC6"/>
    <w:rsid w:val="00FF0263"/>
    <w:rsid w:val="00FF0AC4"/>
    <w:rsid w:val="00FF30C2"/>
    <w:rsid w:val="00FF4A62"/>
    <w:rsid w:val="00FF5E9E"/>
    <w:rsid w:val="00FF63F5"/>
    <w:rsid w:val="00FF64CC"/>
    <w:rsid w:val="00FF71D0"/>
    <w:rsid w:val="00FF7D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C01E6"/>
  <w15:chartTrackingRefBased/>
  <w15:docId w15:val="{F68E1319-3AD2-4584-89BB-8BD0609BF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494"/>
  </w:style>
  <w:style w:type="paragraph" w:styleId="Heading1">
    <w:name w:val="heading 1"/>
    <w:basedOn w:val="Normal"/>
    <w:next w:val="Normal"/>
    <w:link w:val="Heading1Char"/>
    <w:uiPriority w:val="9"/>
    <w:qFormat/>
    <w:rsid w:val="00747743"/>
    <w:pPr>
      <w:keepNext/>
      <w:keepLines/>
      <w:numPr>
        <w:numId w:val="3"/>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47743"/>
    <w:pPr>
      <w:keepNext/>
      <w:keepLines/>
      <w:numPr>
        <w:ilvl w:val="1"/>
        <w:numId w:val="3"/>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47743"/>
    <w:pPr>
      <w:keepNext/>
      <w:keepLines/>
      <w:numPr>
        <w:ilvl w:val="2"/>
        <w:numId w:val="3"/>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747743"/>
    <w:pPr>
      <w:keepNext/>
      <w:keepLines/>
      <w:numPr>
        <w:ilvl w:val="3"/>
        <w:numId w:val="3"/>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47743"/>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47743"/>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47743"/>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47743"/>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47743"/>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425E8"/>
    <w:pPr>
      <w:autoSpaceDE w:val="0"/>
      <w:autoSpaceDN w:val="0"/>
      <w:adjustRightInd w:val="0"/>
      <w:spacing w:after="0" w:line="240" w:lineRule="auto"/>
    </w:pPr>
    <w:rPr>
      <w:rFonts w:ascii="Century Gothic" w:hAnsi="Century Gothic" w:cs="Century Gothic"/>
      <w:color w:val="000000"/>
      <w:sz w:val="24"/>
      <w:szCs w:val="24"/>
    </w:rPr>
  </w:style>
  <w:style w:type="character" w:customStyle="1" w:styleId="Heading1Char">
    <w:name w:val="Heading 1 Char"/>
    <w:basedOn w:val="DefaultParagraphFont"/>
    <w:link w:val="Heading1"/>
    <w:uiPriority w:val="9"/>
    <w:rsid w:val="0074774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4774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4774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4774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74774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74774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74774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74774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47743"/>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unhideWhenUsed/>
    <w:rsid w:val="00440F1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594E6A"/>
    <w:pPr>
      <w:ind w:left="720"/>
      <w:contextualSpacing/>
    </w:pPr>
  </w:style>
  <w:style w:type="table" w:styleId="TableGrid">
    <w:name w:val="Table Grid"/>
    <w:basedOn w:val="TableNormal"/>
    <w:uiPriority w:val="39"/>
    <w:rsid w:val="00EC4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E4313"/>
    <w:rPr>
      <w:color w:val="0563C1" w:themeColor="hyperlink"/>
      <w:u w:val="single"/>
    </w:rPr>
  </w:style>
  <w:style w:type="character" w:customStyle="1" w:styleId="UnresolvedMention1">
    <w:name w:val="Unresolved Mention1"/>
    <w:basedOn w:val="DefaultParagraphFont"/>
    <w:uiPriority w:val="99"/>
    <w:semiHidden/>
    <w:unhideWhenUsed/>
    <w:rsid w:val="000E4313"/>
    <w:rPr>
      <w:color w:val="605E5C"/>
      <w:shd w:val="clear" w:color="auto" w:fill="E1DFDD"/>
    </w:rPr>
  </w:style>
  <w:style w:type="character" w:styleId="Strong">
    <w:name w:val="Strong"/>
    <w:basedOn w:val="DefaultParagraphFont"/>
    <w:uiPriority w:val="22"/>
    <w:qFormat/>
    <w:rsid w:val="004D16A6"/>
    <w:rPr>
      <w:b/>
      <w:bCs/>
    </w:rPr>
  </w:style>
  <w:style w:type="character" w:customStyle="1" w:styleId="ams">
    <w:name w:val="ams"/>
    <w:basedOn w:val="DefaultParagraphFont"/>
    <w:rsid w:val="00D82CB6"/>
  </w:style>
  <w:style w:type="paragraph" w:customStyle="1" w:styleId="m8155762502995064566msolistparagraph">
    <w:name w:val="m_8155762502995064566msolistparagraph"/>
    <w:basedOn w:val="Normal"/>
    <w:rsid w:val="00E0093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5B7E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7E14"/>
  </w:style>
  <w:style w:type="paragraph" w:styleId="Footer">
    <w:name w:val="footer"/>
    <w:basedOn w:val="Normal"/>
    <w:link w:val="FooterChar"/>
    <w:uiPriority w:val="99"/>
    <w:unhideWhenUsed/>
    <w:rsid w:val="005B7E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7E14"/>
  </w:style>
  <w:style w:type="paragraph" w:customStyle="1" w:styleId="m8953081777377160172default">
    <w:name w:val="m_8953081777377160172default"/>
    <w:basedOn w:val="Normal"/>
    <w:rsid w:val="00EA504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857054"/>
    <w:pPr>
      <w:spacing w:after="0" w:line="240" w:lineRule="auto"/>
    </w:pPr>
  </w:style>
  <w:style w:type="numbering" w:customStyle="1" w:styleId="CurrentList1">
    <w:name w:val="Current List1"/>
    <w:uiPriority w:val="99"/>
    <w:rsid w:val="00A77A30"/>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15366">
      <w:bodyDiv w:val="1"/>
      <w:marLeft w:val="0"/>
      <w:marRight w:val="0"/>
      <w:marTop w:val="0"/>
      <w:marBottom w:val="0"/>
      <w:divBdr>
        <w:top w:val="none" w:sz="0" w:space="0" w:color="auto"/>
        <w:left w:val="none" w:sz="0" w:space="0" w:color="auto"/>
        <w:bottom w:val="none" w:sz="0" w:space="0" w:color="auto"/>
        <w:right w:val="none" w:sz="0" w:space="0" w:color="auto"/>
      </w:divBdr>
    </w:div>
    <w:div w:id="217279109">
      <w:bodyDiv w:val="1"/>
      <w:marLeft w:val="0"/>
      <w:marRight w:val="0"/>
      <w:marTop w:val="0"/>
      <w:marBottom w:val="0"/>
      <w:divBdr>
        <w:top w:val="none" w:sz="0" w:space="0" w:color="auto"/>
        <w:left w:val="none" w:sz="0" w:space="0" w:color="auto"/>
        <w:bottom w:val="none" w:sz="0" w:space="0" w:color="auto"/>
        <w:right w:val="none" w:sz="0" w:space="0" w:color="auto"/>
      </w:divBdr>
    </w:div>
    <w:div w:id="217934687">
      <w:bodyDiv w:val="1"/>
      <w:marLeft w:val="0"/>
      <w:marRight w:val="0"/>
      <w:marTop w:val="0"/>
      <w:marBottom w:val="0"/>
      <w:divBdr>
        <w:top w:val="none" w:sz="0" w:space="0" w:color="auto"/>
        <w:left w:val="none" w:sz="0" w:space="0" w:color="auto"/>
        <w:bottom w:val="none" w:sz="0" w:space="0" w:color="auto"/>
        <w:right w:val="none" w:sz="0" w:space="0" w:color="auto"/>
      </w:divBdr>
    </w:div>
    <w:div w:id="222715896">
      <w:bodyDiv w:val="1"/>
      <w:marLeft w:val="0"/>
      <w:marRight w:val="0"/>
      <w:marTop w:val="0"/>
      <w:marBottom w:val="0"/>
      <w:divBdr>
        <w:top w:val="none" w:sz="0" w:space="0" w:color="auto"/>
        <w:left w:val="none" w:sz="0" w:space="0" w:color="auto"/>
        <w:bottom w:val="none" w:sz="0" w:space="0" w:color="auto"/>
        <w:right w:val="none" w:sz="0" w:space="0" w:color="auto"/>
      </w:divBdr>
    </w:div>
    <w:div w:id="230045938">
      <w:bodyDiv w:val="1"/>
      <w:marLeft w:val="0"/>
      <w:marRight w:val="0"/>
      <w:marTop w:val="0"/>
      <w:marBottom w:val="0"/>
      <w:divBdr>
        <w:top w:val="none" w:sz="0" w:space="0" w:color="auto"/>
        <w:left w:val="none" w:sz="0" w:space="0" w:color="auto"/>
        <w:bottom w:val="none" w:sz="0" w:space="0" w:color="auto"/>
        <w:right w:val="none" w:sz="0" w:space="0" w:color="auto"/>
      </w:divBdr>
      <w:divsChild>
        <w:div w:id="1903494">
          <w:marLeft w:val="0"/>
          <w:marRight w:val="0"/>
          <w:marTop w:val="0"/>
          <w:marBottom w:val="0"/>
          <w:divBdr>
            <w:top w:val="none" w:sz="0" w:space="0" w:color="auto"/>
            <w:left w:val="none" w:sz="0" w:space="0" w:color="auto"/>
            <w:bottom w:val="none" w:sz="0" w:space="0" w:color="auto"/>
            <w:right w:val="none" w:sz="0" w:space="0" w:color="auto"/>
          </w:divBdr>
          <w:divsChild>
            <w:div w:id="2056930365">
              <w:marLeft w:val="0"/>
              <w:marRight w:val="0"/>
              <w:marTop w:val="0"/>
              <w:marBottom w:val="0"/>
              <w:divBdr>
                <w:top w:val="none" w:sz="0" w:space="0" w:color="auto"/>
                <w:left w:val="none" w:sz="0" w:space="0" w:color="auto"/>
                <w:bottom w:val="none" w:sz="0" w:space="0" w:color="auto"/>
                <w:right w:val="none" w:sz="0" w:space="0" w:color="auto"/>
              </w:divBdr>
              <w:divsChild>
                <w:div w:id="624238153">
                  <w:marLeft w:val="0"/>
                  <w:marRight w:val="0"/>
                  <w:marTop w:val="0"/>
                  <w:marBottom w:val="0"/>
                  <w:divBdr>
                    <w:top w:val="none" w:sz="0" w:space="0" w:color="auto"/>
                    <w:left w:val="none" w:sz="0" w:space="0" w:color="auto"/>
                    <w:bottom w:val="none" w:sz="0" w:space="0" w:color="auto"/>
                    <w:right w:val="none" w:sz="0" w:space="0" w:color="auto"/>
                  </w:divBdr>
                  <w:divsChild>
                    <w:div w:id="138764622">
                      <w:marLeft w:val="0"/>
                      <w:marRight w:val="0"/>
                      <w:marTop w:val="0"/>
                      <w:marBottom w:val="0"/>
                      <w:divBdr>
                        <w:top w:val="none" w:sz="0" w:space="0" w:color="auto"/>
                        <w:left w:val="none" w:sz="0" w:space="0" w:color="auto"/>
                        <w:bottom w:val="none" w:sz="0" w:space="0" w:color="auto"/>
                        <w:right w:val="none" w:sz="0" w:space="0" w:color="auto"/>
                      </w:divBdr>
                      <w:divsChild>
                        <w:div w:id="1851988367">
                          <w:marLeft w:val="0"/>
                          <w:marRight w:val="0"/>
                          <w:marTop w:val="0"/>
                          <w:marBottom w:val="0"/>
                          <w:divBdr>
                            <w:top w:val="none" w:sz="0" w:space="0" w:color="auto"/>
                            <w:left w:val="none" w:sz="0" w:space="0" w:color="auto"/>
                            <w:bottom w:val="none" w:sz="0" w:space="0" w:color="auto"/>
                            <w:right w:val="none" w:sz="0" w:space="0" w:color="auto"/>
                          </w:divBdr>
                          <w:divsChild>
                            <w:div w:id="991519433">
                              <w:marLeft w:val="0"/>
                              <w:marRight w:val="0"/>
                              <w:marTop w:val="0"/>
                              <w:marBottom w:val="240"/>
                              <w:divBdr>
                                <w:top w:val="none" w:sz="0" w:space="0" w:color="auto"/>
                                <w:left w:val="none" w:sz="0" w:space="0" w:color="auto"/>
                                <w:bottom w:val="none" w:sz="0" w:space="0" w:color="auto"/>
                                <w:right w:val="none" w:sz="0" w:space="0" w:color="auto"/>
                              </w:divBdr>
                              <w:divsChild>
                                <w:div w:id="1990749320">
                                  <w:marLeft w:val="0"/>
                                  <w:marRight w:val="0"/>
                                  <w:marTop w:val="0"/>
                                  <w:marBottom w:val="0"/>
                                  <w:divBdr>
                                    <w:top w:val="none" w:sz="0" w:space="0" w:color="auto"/>
                                    <w:left w:val="none" w:sz="0" w:space="0" w:color="auto"/>
                                    <w:bottom w:val="none" w:sz="0" w:space="0" w:color="auto"/>
                                    <w:right w:val="none" w:sz="0" w:space="0" w:color="auto"/>
                                  </w:divBdr>
                                  <w:divsChild>
                                    <w:div w:id="276108326">
                                      <w:marLeft w:val="0"/>
                                      <w:marRight w:val="0"/>
                                      <w:marTop w:val="0"/>
                                      <w:marBottom w:val="0"/>
                                      <w:divBdr>
                                        <w:top w:val="none" w:sz="0" w:space="0" w:color="auto"/>
                                        <w:left w:val="none" w:sz="0" w:space="0" w:color="auto"/>
                                        <w:bottom w:val="none" w:sz="0" w:space="0" w:color="auto"/>
                                        <w:right w:val="none" w:sz="0" w:space="0" w:color="auto"/>
                                      </w:divBdr>
                                      <w:divsChild>
                                        <w:div w:id="775101752">
                                          <w:marLeft w:val="0"/>
                                          <w:marRight w:val="0"/>
                                          <w:marTop w:val="0"/>
                                          <w:marBottom w:val="0"/>
                                          <w:divBdr>
                                            <w:top w:val="none" w:sz="0" w:space="0" w:color="auto"/>
                                            <w:left w:val="none" w:sz="0" w:space="0" w:color="auto"/>
                                            <w:bottom w:val="none" w:sz="0" w:space="0" w:color="auto"/>
                                            <w:right w:val="none" w:sz="0" w:space="0" w:color="auto"/>
                                          </w:divBdr>
                                          <w:divsChild>
                                            <w:div w:id="2016377522">
                                              <w:marLeft w:val="0"/>
                                              <w:marRight w:val="0"/>
                                              <w:marTop w:val="0"/>
                                              <w:marBottom w:val="0"/>
                                              <w:divBdr>
                                                <w:top w:val="none" w:sz="0" w:space="0" w:color="auto"/>
                                                <w:left w:val="none" w:sz="0" w:space="0" w:color="auto"/>
                                                <w:bottom w:val="none" w:sz="0" w:space="0" w:color="auto"/>
                                                <w:right w:val="none" w:sz="0" w:space="0" w:color="auto"/>
                                              </w:divBdr>
                                              <w:divsChild>
                                                <w:div w:id="287051169">
                                                  <w:marLeft w:val="0"/>
                                                  <w:marRight w:val="0"/>
                                                  <w:marTop w:val="0"/>
                                                  <w:marBottom w:val="0"/>
                                                  <w:divBdr>
                                                    <w:top w:val="none" w:sz="0" w:space="0" w:color="auto"/>
                                                    <w:left w:val="none" w:sz="0" w:space="0" w:color="auto"/>
                                                    <w:bottom w:val="none" w:sz="0" w:space="0" w:color="auto"/>
                                                    <w:right w:val="none" w:sz="0" w:space="0" w:color="auto"/>
                                                  </w:divBdr>
                                                  <w:divsChild>
                                                    <w:div w:id="937372335">
                                                      <w:marLeft w:val="0"/>
                                                      <w:marRight w:val="0"/>
                                                      <w:marTop w:val="0"/>
                                                      <w:marBottom w:val="0"/>
                                                      <w:divBdr>
                                                        <w:top w:val="none" w:sz="0" w:space="0" w:color="auto"/>
                                                        <w:left w:val="none" w:sz="0" w:space="0" w:color="auto"/>
                                                        <w:bottom w:val="none" w:sz="0" w:space="0" w:color="auto"/>
                                                        <w:right w:val="none" w:sz="0" w:space="0" w:color="auto"/>
                                                      </w:divBdr>
                                                      <w:divsChild>
                                                        <w:div w:id="1585529819">
                                                          <w:marLeft w:val="0"/>
                                                          <w:marRight w:val="0"/>
                                                          <w:marTop w:val="0"/>
                                                          <w:marBottom w:val="0"/>
                                                          <w:divBdr>
                                                            <w:top w:val="none" w:sz="0" w:space="0" w:color="auto"/>
                                                            <w:left w:val="none" w:sz="0" w:space="0" w:color="auto"/>
                                                            <w:bottom w:val="none" w:sz="0" w:space="0" w:color="auto"/>
                                                            <w:right w:val="none" w:sz="0" w:space="0" w:color="auto"/>
                                                          </w:divBdr>
                                                          <w:divsChild>
                                                            <w:div w:id="328409656">
                                                              <w:marLeft w:val="0"/>
                                                              <w:marRight w:val="0"/>
                                                              <w:marTop w:val="0"/>
                                                              <w:marBottom w:val="0"/>
                                                              <w:divBdr>
                                                                <w:top w:val="none" w:sz="0" w:space="0" w:color="auto"/>
                                                                <w:left w:val="none" w:sz="0" w:space="0" w:color="auto"/>
                                                                <w:bottom w:val="none" w:sz="0" w:space="0" w:color="auto"/>
                                                                <w:right w:val="none" w:sz="0" w:space="0" w:color="auto"/>
                                                              </w:divBdr>
                                                              <w:divsChild>
                                                                <w:div w:id="1686245030">
                                                                  <w:marLeft w:val="0"/>
                                                                  <w:marRight w:val="0"/>
                                                                  <w:marTop w:val="0"/>
                                                                  <w:marBottom w:val="0"/>
                                                                  <w:divBdr>
                                                                    <w:top w:val="none" w:sz="0" w:space="0" w:color="auto"/>
                                                                    <w:left w:val="none" w:sz="0" w:space="0" w:color="auto"/>
                                                                    <w:bottom w:val="none" w:sz="0" w:space="0" w:color="auto"/>
                                                                    <w:right w:val="none" w:sz="0" w:space="0" w:color="auto"/>
                                                                  </w:divBdr>
                                                                  <w:divsChild>
                                                                    <w:div w:id="1570263295">
                                                                      <w:marLeft w:val="0"/>
                                                                      <w:marRight w:val="0"/>
                                                                      <w:marTop w:val="0"/>
                                                                      <w:marBottom w:val="0"/>
                                                                      <w:divBdr>
                                                                        <w:top w:val="none" w:sz="0" w:space="0" w:color="auto"/>
                                                                        <w:left w:val="none" w:sz="0" w:space="0" w:color="auto"/>
                                                                        <w:bottom w:val="none" w:sz="0" w:space="0" w:color="auto"/>
                                                                        <w:right w:val="none" w:sz="0" w:space="0" w:color="auto"/>
                                                                      </w:divBdr>
                                                                      <w:divsChild>
                                                                        <w:div w:id="1829051720">
                                                                          <w:marLeft w:val="0"/>
                                                                          <w:marRight w:val="0"/>
                                                                          <w:marTop w:val="0"/>
                                                                          <w:marBottom w:val="0"/>
                                                                          <w:divBdr>
                                                                            <w:top w:val="none" w:sz="0" w:space="0" w:color="auto"/>
                                                                            <w:left w:val="none" w:sz="0" w:space="0" w:color="auto"/>
                                                                            <w:bottom w:val="none" w:sz="0" w:space="0" w:color="auto"/>
                                                                            <w:right w:val="none" w:sz="0" w:space="0" w:color="auto"/>
                                                                          </w:divBdr>
                                                                          <w:divsChild>
                                                                            <w:div w:id="1882279564">
                                                                              <w:marLeft w:val="0"/>
                                                                              <w:marRight w:val="0"/>
                                                                              <w:marTop w:val="0"/>
                                                                              <w:marBottom w:val="0"/>
                                                                              <w:divBdr>
                                                                                <w:top w:val="none" w:sz="0" w:space="0" w:color="auto"/>
                                                                                <w:left w:val="none" w:sz="0" w:space="0" w:color="auto"/>
                                                                                <w:bottom w:val="none" w:sz="0" w:space="0" w:color="auto"/>
                                                                                <w:right w:val="none" w:sz="0" w:space="0" w:color="auto"/>
                                                                              </w:divBdr>
                                                                              <w:divsChild>
                                                                                <w:div w:id="619608379">
                                                                                  <w:marLeft w:val="0"/>
                                                                                  <w:marRight w:val="0"/>
                                                                                  <w:marTop w:val="0"/>
                                                                                  <w:marBottom w:val="0"/>
                                                                                  <w:divBdr>
                                                                                    <w:top w:val="none" w:sz="0" w:space="0" w:color="auto"/>
                                                                                    <w:left w:val="none" w:sz="0" w:space="0" w:color="auto"/>
                                                                                    <w:bottom w:val="none" w:sz="0" w:space="0" w:color="auto"/>
                                                                                    <w:right w:val="none" w:sz="0" w:space="0" w:color="auto"/>
                                                                                  </w:divBdr>
                                                                                  <w:divsChild>
                                                                                    <w:div w:id="1631353131">
                                                                                      <w:marLeft w:val="0"/>
                                                                                      <w:marRight w:val="0"/>
                                                                                      <w:marTop w:val="0"/>
                                                                                      <w:marBottom w:val="0"/>
                                                                                      <w:divBdr>
                                                                                        <w:top w:val="single" w:sz="2" w:space="0" w:color="EFEFEF"/>
                                                                                        <w:left w:val="none" w:sz="0" w:space="0" w:color="auto"/>
                                                                                        <w:bottom w:val="none" w:sz="0" w:space="0" w:color="auto"/>
                                                                                        <w:right w:val="none" w:sz="0" w:space="0" w:color="auto"/>
                                                                                      </w:divBdr>
                                                                                      <w:divsChild>
                                                                                        <w:div w:id="504710448">
                                                                                          <w:marLeft w:val="0"/>
                                                                                          <w:marRight w:val="0"/>
                                                                                          <w:marTop w:val="0"/>
                                                                                          <w:marBottom w:val="0"/>
                                                                                          <w:divBdr>
                                                                                            <w:top w:val="none" w:sz="0" w:space="0" w:color="auto"/>
                                                                                            <w:left w:val="none" w:sz="0" w:space="0" w:color="auto"/>
                                                                                            <w:bottom w:val="none" w:sz="0" w:space="0" w:color="auto"/>
                                                                                            <w:right w:val="none" w:sz="0" w:space="0" w:color="auto"/>
                                                                                          </w:divBdr>
                                                                                          <w:divsChild>
                                                                                            <w:div w:id="653684591">
                                                                                              <w:marLeft w:val="0"/>
                                                                                              <w:marRight w:val="0"/>
                                                                                              <w:marTop w:val="0"/>
                                                                                              <w:marBottom w:val="0"/>
                                                                                              <w:divBdr>
                                                                                                <w:top w:val="none" w:sz="0" w:space="0" w:color="auto"/>
                                                                                                <w:left w:val="none" w:sz="0" w:space="0" w:color="auto"/>
                                                                                                <w:bottom w:val="none" w:sz="0" w:space="0" w:color="auto"/>
                                                                                                <w:right w:val="none" w:sz="0" w:space="0" w:color="auto"/>
                                                                                              </w:divBdr>
                                                                                              <w:divsChild>
                                                                                                <w:div w:id="1127817222">
                                                                                                  <w:marLeft w:val="0"/>
                                                                                                  <w:marRight w:val="0"/>
                                                                                                  <w:marTop w:val="0"/>
                                                                                                  <w:marBottom w:val="0"/>
                                                                                                  <w:divBdr>
                                                                                                    <w:top w:val="none" w:sz="0" w:space="0" w:color="auto"/>
                                                                                                    <w:left w:val="none" w:sz="0" w:space="0" w:color="auto"/>
                                                                                                    <w:bottom w:val="none" w:sz="0" w:space="0" w:color="auto"/>
                                                                                                    <w:right w:val="none" w:sz="0" w:space="0" w:color="auto"/>
                                                                                                  </w:divBdr>
                                                                                                  <w:divsChild>
                                                                                                    <w:div w:id="1167211616">
                                                                                                      <w:marLeft w:val="0"/>
                                                                                                      <w:marRight w:val="0"/>
                                                                                                      <w:marTop w:val="0"/>
                                                                                                      <w:marBottom w:val="0"/>
                                                                                                      <w:divBdr>
                                                                                                        <w:top w:val="none" w:sz="0" w:space="0" w:color="auto"/>
                                                                                                        <w:left w:val="none" w:sz="0" w:space="0" w:color="auto"/>
                                                                                                        <w:bottom w:val="none" w:sz="0" w:space="0" w:color="auto"/>
                                                                                                        <w:right w:val="none" w:sz="0" w:space="0" w:color="auto"/>
                                                                                                      </w:divBdr>
                                                                                                      <w:divsChild>
                                                                                                        <w:div w:id="1204246299">
                                                                                                          <w:marLeft w:val="0"/>
                                                                                                          <w:marRight w:val="0"/>
                                                                                                          <w:marTop w:val="0"/>
                                                                                                          <w:marBottom w:val="0"/>
                                                                                                          <w:divBdr>
                                                                                                            <w:top w:val="none" w:sz="0" w:space="0" w:color="auto"/>
                                                                                                            <w:left w:val="none" w:sz="0" w:space="0" w:color="auto"/>
                                                                                                            <w:bottom w:val="none" w:sz="0" w:space="0" w:color="auto"/>
                                                                                                            <w:right w:val="none" w:sz="0" w:space="0" w:color="auto"/>
                                                                                                          </w:divBdr>
                                                                                                          <w:divsChild>
                                                                                                            <w:div w:id="1409577193">
                                                                                                              <w:marLeft w:val="0"/>
                                                                                                              <w:marRight w:val="0"/>
                                                                                                              <w:marTop w:val="0"/>
                                                                                                              <w:marBottom w:val="0"/>
                                                                                                              <w:divBdr>
                                                                                                                <w:top w:val="none" w:sz="0" w:space="0" w:color="auto"/>
                                                                                                                <w:left w:val="none" w:sz="0" w:space="0" w:color="auto"/>
                                                                                                                <w:bottom w:val="none" w:sz="0" w:space="0" w:color="auto"/>
                                                                                                                <w:right w:val="none" w:sz="0" w:space="0" w:color="auto"/>
                                                                                                              </w:divBdr>
                                                                                                              <w:divsChild>
                                                                                                                <w:div w:id="1695958617">
                                                                                                                  <w:marLeft w:val="0"/>
                                                                                                                  <w:marRight w:val="0"/>
                                                                                                                  <w:marTop w:val="120"/>
                                                                                                                  <w:marBottom w:val="0"/>
                                                                                                                  <w:divBdr>
                                                                                                                    <w:top w:val="none" w:sz="0" w:space="0" w:color="auto"/>
                                                                                                                    <w:left w:val="none" w:sz="0" w:space="0" w:color="auto"/>
                                                                                                                    <w:bottom w:val="none" w:sz="0" w:space="0" w:color="auto"/>
                                                                                                                    <w:right w:val="none" w:sz="0" w:space="0" w:color="auto"/>
                                                                                                                  </w:divBdr>
                                                                                                                  <w:divsChild>
                                                                                                                    <w:div w:id="1547763981">
                                                                                                                      <w:marLeft w:val="0"/>
                                                                                                                      <w:marRight w:val="0"/>
                                                                                                                      <w:marTop w:val="0"/>
                                                                                                                      <w:marBottom w:val="0"/>
                                                                                                                      <w:divBdr>
                                                                                                                        <w:top w:val="none" w:sz="0" w:space="0" w:color="auto"/>
                                                                                                                        <w:left w:val="none" w:sz="0" w:space="0" w:color="auto"/>
                                                                                                                        <w:bottom w:val="none" w:sz="0" w:space="0" w:color="auto"/>
                                                                                                                        <w:right w:val="none" w:sz="0" w:space="0" w:color="auto"/>
                                                                                                                      </w:divBdr>
                                                                                                                      <w:divsChild>
                                                                                                                        <w:div w:id="1368095375">
                                                                                                                          <w:marLeft w:val="0"/>
                                                                                                                          <w:marRight w:val="0"/>
                                                                                                                          <w:marTop w:val="0"/>
                                                                                                                          <w:marBottom w:val="0"/>
                                                                                                                          <w:divBdr>
                                                                                                                            <w:top w:val="none" w:sz="0" w:space="0" w:color="auto"/>
                                                                                                                            <w:left w:val="none" w:sz="0" w:space="0" w:color="auto"/>
                                                                                                                            <w:bottom w:val="none" w:sz="0" w:space="0" w:color="auto"/>
                                                                                                                            <w:right w:val="none" w:sz="0" w:space="0" w:color="auto"/>
                                                                                                                          </w:divBdr>
                                                                                                                          <w:divsChild>
                                                                                                                            <w:div w:id="44354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7935871">
                                                                                                      <w:marLeft w:val="0"/>
                                                                                                      <w:marRight w:val="0"/>
                                                                                                      <w:marTop w:val="0"/>
                                                                                                      <w:marBottom w:val="0"/>
                                                                                                      <w:divBdr>
                                                                                                        <w:top w:val="none" w:sz="0" w:space="0" w:color="auto"/>
                                                                                                        <w:left w:val="none" w:sz="0" w:space="0" w:color="auto"/>
                                                                                                        <w:bottom w:val="none" w:sz="0" w:space="0" w:color="auto"/>
                                                                                                        <w:right w:val="none" w:sz="0" w:space="0" w:color="auto"/>
                                                                                                      </w:divBdr>
                                                                                                      <w:divsChild>
                                                                                                        <w:div w:id="1110079144">
                                                                                                          <w:marLeft w:val="0"/>
                                                                                                          <w:marRight w:val="0"/>
                                                                                                          <w:marTop w:val="0"/>
                                                                                                          <w:marBottom w:val="0"/>
                                                                                                          <w:divBdr>
                                                                                                            <w:top w:val="none" w:sz="0" w:space="0" w:color="auto"/>
                                                                                                            <w:left w:val="none" w:sz="0" w:space="0" w:color="auto"/>
                                                                                                            <w:bottom w:val="none" w:sz="0" w:space="0" w:color="auto"/>
                                                                                                            <w:right w:val="none" w:sz="0" w:space="0" w:color="auto"/>
                                                                                                          </w:divBdr>
                                                                                                          <w:divsChild>
                                                                                                            <w:div w:id="1442190980">
                                                                                                              <w:marLeft w:val="0"/>
                                                                                                              <w:marRight w:val="0"/>
                                                                                                              <w:marTop w:val="0"/>
                                                                                                              <w:marBottom w:val="0"/>
                                                                                                              <w:divBdr>
                                                                                                                <w:top w:val="none" w:sz="0" w:space="0" w:color="auto"/>
                                                                                                                <w:left w:val="none" w:sz="0" w:space="0" w:color="auto"/>
                                                                                                                <w:bottom w:val="none" w:sz="0" w:space="0" w:color="auto"/>
                                                                                                                <w:right w:val="none" w:sz="0" w:space="0" w:color="auto"/>
                                                                                                              </w:divBdr>
                                                                                                              <w:divsChild>
                                                                                                                <w:div w:id="1556165508">
                                                                                                                  <w:marLeft w:val="0"/>
                                                                                                                  <w:marRight w:val="0"/>
                                                                                                                  <w:marTop w:val="0"/>
                                                                                                                  <w:marBottom w:val="0"/>
                                                                                                                  <w:divBdr>
                                                                                                                    <w:top w:val="none" w:sz="0" w:space="0" w:color="auto"/>
                                                                                                                    <w:left w:val="none" w:sz="0" w:space="0" w:color="auto"/>
                                                                                                                    <w:bottom w:val="none" w:sz="0" w:space="0" w:color="auto"/>
                                                                                                                    <w:right w:val="none" w:sz="0" w:space="0" w:color="auto"/>
                                                                                                                  </w:divBdr>
                                                                                                                  <w:divsChild>
                                                                                                                    <w:div w:id="1018314869">
                                                                                                                      <w:marLeft w:val="0"/>
                                                                                                                      <w:marRight w:val="0"/>
                                                                                                                      <w:marTop w:val="0"/>
                                                                                                                      <w:marBottom w:val="0"/>
                                                                                                                      <w:divBdr>
                                                                                                                        <w:top w:val="none" w:sz="0" w:space="0" w:color="auto"/>
                                                                                                                        <w:left w:val="none" w:sz="0" w:space="0" w:color="auto"/>
                                                                                                                        <w:bottom w:val="none" w:sz="0" w:space="0" w:color="auto"/>
                                                                                                                        <w:right w:val="none" w:sz="0" w:space="0" w:color="auto"/>
                                                                                                                      </w:divBdr>
                                                                                                                      <w:divsChild>
                                                                                                                        <w:div w:id="1210922980">
                                                                                                                          <w:marLeft w:val="0"/>
                                                                                                                          <w:marRight w:val="0"/>
                                                                                                                          <w:marTop w:val="0"/>
                                                                                                                          <w:marBottom w:val="0"/>
                                                                                                                          <w:divBdr>
                                                                                                                            <w:top w:val="none" w:sz="0" w:space="0" w:color="auto"/>
                                                                                                                            <w:left w:val="none" w:sz="0" w:space="0" w:color="auto"/>
                                                                                                                            <w:bottom w:val="none" w:sz="0" w:space="0" w:color="auto"/>
                                                                                                                            <w:right w:val="none" w:sz="0" w:space="0" w:color="auto"/>
                                                                                                                          </w:divBdr>
                                                                                                                          <w:divsChild>
                                                                                                                            <w:div w:id="146017529">
                                                                                                                              <w:marLeft w:val="0"/>
                                                                                                                              <w:marRight w:val="0"/>
                                                                                                                              <w:marTop w:val="0"/>
                                                                                                                              <w:marBottom w:val="0"/>
                                                                                                                              <w:divBdr>
                                                                                                                                <w:top w:val="none" w:sz="0" w:space="0" w:color="auto"/>
                                                                                                                                <w:left w:val="none" w:sz="0" w:space="0" w:color="auto"/>
                                                                                                                                <w:bottom w:val="none" w:sz="0" w:space="0" w:color="auto"/>
                                                                                                                                <w:right w:val="none" w:sz="0" w:space="0" w:color="auto"/>
                                                                                                                              </w:divBdr>
                                                                                                                              <w:divsChild>
                                                                                                                                <w:div w:id="150721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1231829">
      <w:bodyDiv w:val="1"/>
      <w:marLeft w:val="0"/>
      <w:marRight w:val="0"/>
      <w:marTop w:val="0"/>
      <w:marBottom w:val="0"/>
      <w:divBdr>
        <w:top w:val="none" w:sz="0" w:space="0" w:color="auto"/>
        <w:left w:val="none" w:sz="0" w:space="0" w:color="auto"/>
        <w:bottom w:val="none" w:sz="0" w:space="0" w:color="auto"/>
        <w:right w:val="none" w:sz="0" w:space="0" w:color="auto"/>
      </w:divBdr>
    </w:div>
    <w:div w:id="241794354">
      <w:bodyDiv w:val="1"/>
      <w:marLeft w:val="0"/>
      <w:marRight w:val="0"/>
      <w:marTop w:val="0"/>
      <w:marBottom w:val="0"/>
      <w:divBdr>
        <w:top w:val="none" w:sz="0" w:space="0" w:color="auto"/>
        <w:left w:val="none" w:sz="0" w:space="0" w:color="auto"/>
        <w:bottom w:val="none" w:sz="0" w:space="0" w:color="auto"/>
        <w:right w:val="none" w:sz="0" w:space="0" w:color="auto"/>
      </w:divBdr>
      <w:divsChild>
        <w:div w:id="152842063">
          <w:marLeft w:val="0"/>
          <w:marRight w:val="0"/>
          <w:marTop w:val="0"/>
          <w:marBottom w:val="0"/>
          <w:divBdr>
            <w:top w:val="none" w:sz="0" w:space="0" w:color="auto"/>
            <w:left w:val="none" w:sz="0" w:space="0" w:color="auto"/>
            <w:bottom w:val="none" w:sz="0" w:space="0" w:color="auto"/>
            <w:right w:val="none" w:sz="0" w:space="0" w:color="auto"/>
          </w:divBdr>
        </w:div>
      </w:divsChild>
    </w:div>
    <w:div w:id="325404685">
      <w:bodyDiv w:val="1"/>
      <w:marLeft w:val="0"/>
      <w:marRight w:val="0"/>
      <w:marTop w:val="0"/>
      <w:marBottom w:val="0"/>
      <w:divBdr>
        <w:top w:val="none" w:sz="0" w:space="0" w:color="auto"/>
        <w:left w:val="none" w:sz="0" w:space="0" w:color="auto"/>
        <w:bottom w:val="none" w:sz="0" w:space="0" w:color="auto"/>
        <w:right w:val="none" w:sz="0" w:space="0" w:color="auto"/>
      </w:divBdr>
    </w:div>
    <w:div w:id="327485419">
      <w:bodyDiv w:val="1"/>
      <w:marLeft w:val="0"/>
      <w:marRight w:val="0"/>
      <w:marTop w:val="0"/>
      <w:marBottom w:val="0"/>
      <w:divBdr>
        <w:top w:val="none" w:sz="0" w:space="0" w:color="auto"/>
        <w:left w:val="none" w:sz="0" w:space="0" w:color="auto"/>
        <w:bottom w:val="none" w:sz="0" w:space="0" w:color="auto"/>
        <w:right w:val="none" w:sz="0" w:space="0" w:color="auto"/>
      </w:divBdr>
    </w:div>
    <w:div w:id="372341481">
      <w:bodyDiv w:val="1"/>
      <w:marLeft w:val="0"/>
      <w:marRight w:val="0"/>
      <w:marTop w:val="0"/>
      <w:marBottom w:val="0"/>
      <w:divBdr>
        <w:top w:val="none" w:sz="0" w:space="0" w:color="auto"/>
        <w:left w:val="none" w:sz="0" w:space="0" w:color="auto"/>
        <w:bottom w:val="none" w:sz="0" w:space="0" w:color="auto"/>
        <w:right w:val="none" w:sz="0" w:space="0" w:color="auto"/>
      </w:divBdr>
    </w:div>
    <w:div w:id="380372093">
      <w:bodyDiv w:val="1"/>
      <w:marLeft w:val="0"/>
      <w:marRight w:val="0"/>
      <w:marTop w:val="0"/>
      <w:marBottom w:val="0"/>
      <w:divBdr>
        <w:top w:val="none" w:sz="0" w:space="0" w:color="auto"/>
        <w:left w:val="none" w:sz="0" w:space="0" w:color="auto"/>
        <w:bottom w:val="none" w:sz="0" w:space="0" w:color="auto"/>
        <w:right w:val="none" w:sz="0" w:space="0" w:color="auto"/>
      </w:divBdr>
    </w:div>
    <w:div w:id="380524830">
      <w:bodyDiv w:val="1"/>
      <w:marLeft w:val="0"/>
      <w:marRight w:val="0"/>
      <w:marTop w:val="0"/>
      <w:marBottom w:val="0"/>
      <w:divBdr>
        <w:top w:val="none" w:sz="0" w:space="0" w:color="auto"/>
        <w:left w:val="none" w:sz="0" w:space="0" w:color="auto"/>
        <w:bottom w:val="none" w:sz="0" w:space="0" w:color="auto"/>
        <w:right w:val="none" w:sz="0" w:space="0" w:color="auto"/>
      </w:divBdr>
    </w:div>
    <w:div w:id="404455063">
      <w:bodyDiv w:val="1"/>
      <w:marLeft w:val="0"/>
      <w:marRight w:val="0"/>
      <w:marTop w:val="0"/>
      <w:marBottom w:val="0"/>
      <w:divBdr>
        <w:top w:val="none" w:sz="0" w:space="0" w:color="auto"/>
        <w:left w:val="none" w:sz="0" w:space="0" w:color="auto"/>
        <w:bottom w:val="none" w:sz="0" w:space="0" w:color="auto"/>
        <w:right w:val="none" w:sz="0" w:space="0" w:color="auto"/>
      </w:divBdr>
    </w:div>
    <w:div w:id="418211658">
      <w:bodyDiv w:val="1"/>
      <w:marLeft w:val="0"/>
      <w:marRight w:val="0"/>
      <w:marTop w:val="0"/>
      <w:marBottom w:val="0"/>
      <w:divBdr>
        <w:top w:val="none" w:sz="0" w:space="0" w:color="auto"/>
        <w:left w:val="none" w:sz="0" w:space="0" w:color="auto"/>
        <w:bottom w:val="none" w:sz="0" w:space="0" w:color="auto"/>
        <w:right w:val="none" w:sz="0" w:space="0" w:color="auto"/>
      </w:divBdr>
    </w:div>
    <w:div w:id="432021274">
      <w:bodyDiv w:val="1"/>
      <w:marLeft w:val="0"/>
      <w:marRight w:val="0"/>
      <w:marTop w:val="0"/>
      <w:marBottom w:val="0"/>
      <w:divBdr>
        <w:top w:val="none" w:sz="0" w:space="0" w:color="auto"/>
        <w:left w:val="none" w:sz="0" w:space="0" w:color="auto"/>
        <w:bottom w:val="none" w:sz="0" w:space="0" w:color="auto"/>
        <w:right w:val="none" w:sz="0" w:space="0" w:color="auto"/>
      </w:divBdr>
    </w:div>
    <w:div w:id="434860335">
      <w:bodyDiv w:val="1"/>
      <w:marLeft w:val="0"/>
      <w:marRight w:val="0"/>
      <w:marTop w:val="0"/>
      <w:marBottom w:val="0"/>
      <w:divBdr>
        <w:top w:val="none" w:sz="0" w:space="0" w:color="auto"/>
        <w:left w:val="none" w:sz="0" w:space="0" w:color="auto"/>
        <w:bottom w:val="none" w:sz="0" w:space="0" w:color="auto"/>
        <w:right w:val="none" w:sz="0" w:space="0" w:color="auto"/>
      </w:divBdr>
    </w:div>
    <w:div w:id="453982981">
      <w:bodyDiv w:val="1"/>
      <w:marLeft w:val="0"/>
      <w:marRight w:val="0"/>
      <w:marTop w:val="0"/>
      <w:marBottom w:val="0"/>
      <w:divBdr>
        <w:top w:val="none" w:sz="0" w:space="0" w:color="auto"/>
        <w:left w:val="none" w:sz="0" w:space="0" w:color="auto"/>
        <w:bottom w:val="none" w:sz="0" w:space="0" w:color="auto"/>
        <w:right w:val="none" w:sz="0" w:space="0" w:color="auto"/>
      </w:divBdr>
    </w:div>
    <w:div w:id="519123781">
      <w:bodyDiv w:val="1"/>
      <w:marLeft w:val="0"/>
      <w:marRight w:val="0"/>
      <w:marTop w:val="0"/>
      <w:marBottom w:val="0"/>
      <w:divBdr>
        <w:top w:val="none" w:sz="0" w:space="0" w:color="auto"/>
        <w:left w:val="none" w:sz="0" w:space="0" w:color="auto"/>
        <w:bottom w:val="none" w:sz="0" w:space="0" w:color="auto"/>
        <w:right w:val="none" w:sz="0" w:space="0" w:color="auto"/>
      </w:divBdr>
    </w:div>
    <w:div w:id="579146245">
      <w:bodyDiv w:val="1"/>
      <w:marLeft w:val="0"/>
      <w:marRight w:val="0"/>
      <w:marTop w:val="0"/>
      <w:marBottom w:val="0"/>
      <w:divBdr>
        <w:top w:val="none" w:sz="0" w:space="0" w:color="auto"/>
        <w:left w:val="none" w:sz="0" w:space="0" w:color="auto"/>
        <w:bottom w:val="none" w:sz="0" w:space="0" w:color="auto"/>
        <w:right w:val="none" w:sz="0" w:space="0" w:color="auto"/>
      </w:divBdr>
    </w:div>
    <w:div w:id="582643086">
      <w:bodyDiv w:val="1"/>
      <w:marLeft w:val="0"/>
      <w:marRight w:val="0"/>
      <w:marTop w:val="0"/>
      <w:marBottom w:val="0"/>
      <w:divBdr>
        <w:top w:val="none" w:sz="0" w:space="0" w:color="auto"/>
        <w:left w:val="none" w:sz="0" w:space="0" w:color="auto"/>
        <w:bottom w:val="none" w:sz="0" w:space="0" w:color="auto"/>
        <w:right w:val="none" w:sz="0" w:space="0" w:color="auto"/>
      </w:divBdr>
    </w:div>
    <w:div w:id="615252678">
      <w:bodyDiv w:val="1"/>
      <w:marLeft w:val="0"/>
      <w:marRight w:val="0"/>
      <w:marTop w:val="0"/>
      <w:marBottom w:val="0"/>
      <w:divBdr>
        <w:top w:val="none" w:sz="0" w:space="0" w:color="auto"/>
        <w:left w:val="none" w:sz="0" w:space="0" w:color="auto"/>
        <w:bottom w:val="none" w:sz="0" w:space="0" w:color="auto"/>
        <w:right w:val="none" w:sz="0" w:space="0" w:color="auto"/>
      </w:divBdr>
    </w:div>
    <w:div w:id="615599734">
      <w:bodyDiv w:val="1"/>
      <w:marLeft w:val="0"/>
      <w:marRight w:val="0"/>
      <w:marTop w:val="0"/>
      <w:marBottom w:val="0"/>
      <w:divBdr>
        <w:top w:val="none" w:sz="0" w:space="0" w:color="auto"/>
        <w:left w:val="none" w:sz="0" w:space="0" w:color="auto"/>
        <w:bottom w:val="none" w:sz="0" w:space="0" w:color="auto"/>
        <w:right w:val="none" w:sz="0" w:space="0" w:color="auto"/>
      </w:divBdr>
    </w:div>
    <w:div w:id="619413180">
      <w:bodyDiv w:val="1"/>
      <w:marLeft w:val="0"/>
      <w:marRight w:val="0"/>
      <w:marTop w:val="0"/>
      <w:marBottom w:val="0"/>
      <w:divBdr>
        <w:top w:val="none" w:sz="0" w:space="0" w:color="auto"/>
        <w:left w:val="none" w:sz="0" w:space="0" w:color="auto"/>
        <w:bottom w:val="none" w:sz="0" w:space="0" w:color="auto"/>
        <w:right w:val="none" w:sz="0" w:space="0" w:color="auto"/>
      </w:divBdr>
    </w:div>
    <w:div w:id="622079941">
      <w:bodyDiv w:val="1"/>
      <w:marLeft w:val="0"/>
      <w:marRight w:val="0"/>
      <w:marTop w:val="0"/>
      <w:marBottom w:val="0"/>
      <w:divBdr>
        <w:top w:val="none" w:sz="0" w:space="0" w:color="auto"/>
        <w:left w:val="none" w:sz="0" w:space="0" w:color="auto"/>
        <w:bottom w:val="none" w:sz="0" w:space="0" w:color="auto"/>
        <w:right w:val="none" w:sz="0" w:space="0" w:color="auto"/>
      </w:divBdr>
    </w:div>
    <w:div w:id="638068687">
      <w:bodyDiv w:val="1"/>
      <w:marLeft w:val="0"/>
      <w:marRight w:val="0"/>
      <w:marTop w:val="0"/>
      <w:marBottom w:val="0"/>
      <w:divBdr>
        <w:top w:val="none" w:sz="0" w:space="0" w:color="auto"/>
        <w:left w:val="none" w:sz="0" w:space="0" w:color="auto"/>
        <w:bottom w:val="none" w:sz="0" w:space="0" w:color="auto"/>
        <w:right w:val="none" w:sz="0" w:space="0" w:color="auto"/>
      </w:divBdr>
    </w:div>
    <w:div w:id="644772927">
      <w:bodyDiv w:val="1"/>
      <w:marLeft w:val="0"/>
      <w:marRight w:val="0"/>
      <w:marTop w:val="0"/>
      <w:marBottom w:val="0"/>
      <w:divBdr>
        <w:top w:val="none" w:sz="0" w:space="0" w:color="auto"/>
        <w:left w:val="none" w:sz="0" w:space="0" w:color="auto"/>
        <w:bottom w:val="none" w:sz="0" w:space="0" w:color="auto"/>
        <w:right w:val="none" w:sz="0" w:space="0" w:color="auto"/>
      </w:divBdr>
    </w:div>
    <w:div w:id="648288796">
      <w:bodyDiv w:val="1"/>
      <w:marLeft w:val="0"/>
      <w:marRight w:val="0"/>
      <w:marTop w:val="0"/>
      <w:marBottom w:val="0"/>
      <w:divBdr>
        <w:top w:val="none" w:sz="0" w:space="0" w:color="auto"/>
        <w:left w:val="none" w:sz="0" w:space="0" w:color="auto"/>
        <w:bottom w:val="none" w:sz="0" w:space="0" w:color="auto"/>
        <w:right w:val="none" w:sz="0" w:space="0" w:color="auto"/>
      </w:divBdr>
    </w:div>
    <w:div w:id="650864632">
      <w:bodyDiv w:val="1"/>
      <w:marLeft w:val="0"/>
      <w:marRight w:val="0"/>
      <w:marTop w:val="0"/>
      <w:marBottom w:val="0"/>
      <w:divBdr>
        <w:top w:val="none" w:sz="0" w:space="0" w:color="auto"/>
        <w:left w:val="none" w:sz="0" w:space="0" w:color="auto"/>
        <w:bottom w:val="none" w:sz="0" w:space="0" w:color="auto"/>
        <w:right w:val="none" w:sz="0" w:space="0" w:color="auto"/>
      </w:divBdr>
      <w:divsChild>
        <w:div w:id="320039786">
          <w:marLeft w:val="0"/>
          <w:marRight w:val="0"/>
          <w:marTop w:val="0"/>
          <w:marBottom w:val="0"/>
          <w:divBdr>
            <w:top w:val="none" w:sz="0" w:space="0" w:color="auto"/>
            <w:left w:val="none" w:sz="0" w:space="0" w:color="auto"/>
            <w:bottom w:val="none" w:sz="0" w:space="0" w:color="auto"/>
            <w:right w:val="none" w:sz="0" w:space="0" w:color="auto"/>
          </w:divBdr>
        </w:div>
        <w:div w:id="1842311807">
          <w:marLeft w:val="0"/>
          <w:marRight w:val="0"/>
          <w:marTop w:val="0"/>
          <w:marBottom w:val="0"/>
          <w:divBdr>
            <w:top w:val="none" w:sz="0" w:space="0" w:color="auto"/>
            <w:left w:val="none" w:sz="0" w:space="0" w:color="auto"/>
            <w:bottom w:val="none" w:sz="0" w:space="0" w:color="auto"/>
            <w:right w:val="none" w:sz="0" w:space="0" w:color="auto"/>
          </w:divBdr>
        </w:div>
      </w:divsChild>
    </w:div>
    <w:div w:id="657802651">
      <w:bodyDiv w:val="1"/>
      <w:marLeft w:val="0"/>
      <w:marRight w:val="0"/>
      <w:marTop w:val="0"/>
      <w:marBottom w:val="0"/>
      <w:divBdr>
        <w:top w:val="none" w:sz="0" w:space="0" w:color="auto"/>
        <w:left w:val="none" w:sz="0" w:space="0" w:color="auto"/>
        <w:bottom w:val="none" w:sz="0" w:space="0" w:color="auto"/>
        <w:right w:val="none" w:sz="0" w:space="0" w:color="auto"/>
      </w:divBdr>
    </w:div>
    <w:div w:id="679282221">
      <w:bodyDiv w:val="1"/>
      <w:marLeft w:val="0"/>
      <w:marRight w:val="0"/>
      <w:marTop w:val="0"/>
      <w:marBottom w:val="0"/>
      <w:divBdr>
        <w:top w:val="none" w:sz="0" w:space="0" w:color="auto"/>
        <w:left w:val="none" w:sz="0" w:space="0" w:color="auto"/>
        <w:bottom w:val="none" w:sz="0" w:space="0" w:color="auto"/>
        <w:right w:val="none" w:sz="0" w:space="0" w:color="auto"/>
      </w:divBdr>
      <w:divsChild>
        <w:div w:id="327900677">
          <w:marLeft w:val="0"/>
          <w:marRight w:val="0"/>
          <w:marTop w:val="0"/>
          <w:marBottom w:val="0"/>
          <w:divBdr>
            <w:top w:val="none" w:sz="0" w:space="0" w:color="auto"/>
            <w:left w:val="none" w:sz="0" w:space="0" w:color="auto"/>
            <w:bottom w:val="none" w:sz="0" w:space="0" w:color="auto"/>
            <w:right w:val="none" w:sz="0" w:space="0" w:color="auto"/>
          </w:divBdr>
        </w:div>
        <w:div w:id="368340154">
          <w:marLeft w:val="0"/>
          <w:marRight w:val="0"/>
          <w:marTop w:val="0"/>
          <w:marBottom w:val="0"/>
          <w:divBdr>
            <w:top w:val="none" w:sz="0" w:space="0" w:color="auto"/>
            <w:left w:val="none" w:sz="0" w:space="0" w:color="auto"/>
            <w:bottom w:val="none" w:sz="0" w:space="0" w:color="auto"/>
            <w:right w:val="none" w:sz="0" w:space="0" w:color="auto"/>
          </w:divBdr>
        </w:div>
      </w:divsChild>
    </w:div>
    <w:div w:id="681779521">
      <w:bodyDiv w:val="1"/>
      <w:marLeft w:val="0"/>
      <w:marRight w:val="0"/>
      <w:marTop w:val="0"/>
      <w:marBottom w:val="0"/>
      <w:divBdr>
        <w:top w:val="none" w:sz="0" w:space="0" w:color="auto"/>
        <w:left w:val="none" w:sz="0" w:space="0" w:color="auto"/>
        <w:bottom w:val="none" w:sz="0" w:space="0" w:color="auto"/>
        <w:right w:val="none" w:sz="0" w:space="0" w:color="auto"/>
      </w:divBdr>
    </w:div>
    <w:div w:id="697893438">
      <w:bodyDiv w:val="1"/>
      <w:marLeft w:val="0"/>
      <w:marRight w:val="0"/>
      <w:marTop w:val="0"/>
      <w:marBottom w:val="0"/>
      <w:divBdr>
        <w:top w:val="none" w:sz="0" w:space="0" w:color="auto"/>
        <w:left w:val="none" w:sz="0" w:space="0" w:color="auto"/>
        <w:bottom w:val="none" w:sz="0" w:space="0" w:color="auto"/>
        <w:right w:val="none" w:sz="0" w:space="0" w:color="auto"/>
      </w:divBdr>
    </w:div>
    <w:div w:id="712579730">
      <w:bodyDiv w:val="1"/>
      <w:marLeft w:val="0"/>
      <w:marRight w:val="0"/>
      <w:marTop w:val="0"/>
      <w:marBottom w:val="0"/>
      <w:divBdr>
        <w:top w:val="none" w:sz="0" w:space="0" w:color="auto"/>
        <w:left w:val="none" w:sz="0" w:space="0" w:color="auto"/>
        <w:bottom w:val="none" w:sz="0" w:space="0" w:color="auto"/>
        <w:right w:val="none" w:sz="0" w:space="0" w:color="auto"/>
      </w:divBdr>
    </w:div>
    <w:div w:id="721028225">
      <w:bodyDiv w:val="1"/>
      <w:marLeft w:val="0"/>
      <w:marRight w:val="0"/>
      <w:marTop w:val="0"/>
      <w:marBottom w:val="0"/>
      <w:divBdr>
        <w:top w:val="none" w:sz="0" w:space="0" w:color="auto"/>
        <w:left w:val="none" w:sz="0" w:space="0" w:color="auto"/>
        <w:bottom w:val="none" w:sz="0" w:space="0" w:color="auto"/>
        <w:right w:val="none" w:sz="0" w:space="0" w:color="auto"/>
      </w:divBdr>
    </w:div>
    <w:div w:id="738091495">
      <w:bodyDiv w:val="1"/>
      <w:marLeft w:val="0"/>
      <w:marRight w:val="0"/>
      <w:marTop w:val="0"/>
      <w:marBottom w:val="0"/>
      <w:divBdr>
        <w:top w:val="none" w:sz="0" w:space="0" w:color="auto"/>
        <w:left w:val="none" w:sz="0" w:space="0" w:color="auto"/>
        <w:bottom w:val="none" w:sz="0" w:space="0" w:color="auto"/>
        <w:right w:val="none" w:sz="0" w:space="0" w:color="auto"/>
      </w:divBdr>
      <w:divsChild>
        <w:div w:id="360131241">
          <w:marLeft w:val="0"/>
          <w:marRight w:val="0"/>
          <w:marTop w:val="0"/>
          <w:marBottom w:val="0"/>
          <w:divBdr>
            <w:top w:val="none" w:sz="0" w:space="0" w:color="auto"/>
            <w:left w:val="none" w:sz="0" w:space="0" w:color="auto"/>
            <w:bottom w:val="none" w:sz="0" w:space="0" w:color="auto"/>
            <w:right w:val="none" w:sz="0" w:space="0" w:color="auto"/>
          </w:divBdr>
          <w:divsChild>
            <w:div w:id="1877616793">
              <w:marLeft w:val="0"/>
              <w:marRight w:val="0"/>
              <w:marTop w:val="0"/>
              <w:marBottom w:val="0"/>
              <w:divBdr>
                <w:top w:val="none" w:sz="0" w:space="0" w:color="auto"/>
                <w:left w:val="none" w:sz="0" w:space="0" w:color="auto"/>
                <w:bottom w:val="none" w:sz="0" w:space="0" w:color="auto"/>
                <w:right w:val="none" w:sz="0" w:space="0" w:color="auto"/>
              </w:divBdr>
              <w:divsChild>
                <w:div w:id="1622225052">
                  <w:marLeft w:val="0"/>
                  <w:marRight w:val="0"/>
                  <w:marTop w:val="0"/>
                  <w:marBottom w:val="0"/>
                  <w:divBdr>
                    <w:top w:val="none" w:sz="0" w:space="0" w:color="auto"/>
                    <w:left w:val="none" w:sz="0" w:space="0" w:color="auto"/>
                    <w:bottom w:val="none" w:sz="0" w:space="0" w:color="auto"/>
                    <w:right w:val="none" w:sz="0" w:space="0" w:color="auto"/>
                  </w:divBdr>
                  <w:divsChild>
                    <w:div w:id="715813465">
                      <w:marLeft w:val="0"/>
                      <w:marRight w:val="0"/>
                      <w:marTop w:val="0"/>
                      <w:marBottom w:val="0"/>
                      <w:divBdr>
                        <w:top w:val="none" w:sz="0" w:space="0" w:color="auto"/>
                        <w:left w:val="none" w:sz="0" w:space="0" w:color="auto"/>
                        <w:bottom w:val="none" w:sz="0" w:space="0" w:color="auto"/>
                        <w:right w:val="none" w:sz="0" w:space="0" w:color="auto"/>
                      </w:divBdr>
                      <w:divsChild>
                        <w:div w:id="242571378">
                          <w:marLeft w:val="0"/>
                          <w:marRight w:val="0"/>
                          <w:marTop w:val="0"/>
                          <w:marBottom w:val="0"/>
                          <w:divBdr>
                            <w:top w:val="none" w:sz="0" w:space="0" w:color="auto"/>
                            <w:left w:val="none" w:sz="0" w:space="0" w:color="auto"/>
                            <w:bottom w:val="none" w:sz="0" w:space="0" w:color="auto"/>
                            <w:right w:val="none" w:sz="0" w:space="0" w:color="auto"/>
                          </w:divBdr>
                          <w:divsChild>
                            <w:div w:id="1162432328">
                              <w:marLeft w:val="0"/>
                              <w:marRight w:val="0"/>
                              <w:marTop w:val="0"/>
                              <w:marBottom w:val="240"/>
                              <w:divBdr>
                                <w:top w:val="none" w:sz="0" w:space="0" w:color="auto"/>
                                <w:left w:val="none" w:sz="0" w:space="0" w:color="auto"/>
                                <w:bottom w:val="none" w:sz="0" w:space="0" w:color="auto"/>
                                <w:right w:val="none" w:sz="0" w:space="0" w:color="auto"/>
                              </w:divBdr>
                              <w:divsChild>
                                <w:div w:id="1480726021">
                                  <w:marLeft w:val="0"/>
                                  <w:marRight w:val="0"/>
                                  <w:marTop w:val="0"/>
                                  <w:marBottom w:val="0"/>
                                  <w:divBdr>
                                    <w:top w:val="none" w:sz="0" w:space="0" w:color="auto"/>
                                    <w:left w:val="none" w:sz="0" w:space="0" w:color="auto"/>
                                    <w:bottom w:val="none" w:sz="0" w:space="0" w:color="auto"/>
                                    <w:right w:val="none" w:sz="0" w:space="0" w:color="auto"/>
                                  </w:divBdr>
                                  <w:divsChild>
                                    <w:div w:id="35593707">
                                      <w:marLeft w:val="0"/>
                                      <w:marRight w:val="0"/>
                                      <w:marTop w:val="0"/>
                                      <w:marBottom w:val="0"/>
                                      <w:divBdr>
                                        <w:top w:val="none" w:sz="0" w:space="0" w:color="auto"/>
                                        <w:left w:val="none" w:sz="0" w:space="0" w:color="auto"/>
                                        <w:bottom w:val="none" w:sz="0" w:space="0" w:color="auto"/>
                                        <w:right w:val="none" w:sz="0" w:space="0" w:color="auto"/>
                                      </w:divBdr>
                                      <w:divsChild>
                                        <w:div w:id="283734387">
                                          <w:marLeft w:val="0"/>
                                          <w:marRight w:val="0"/>
                                          <w:marTop w:val="0"/>
                                          <w:marBottom w:val="0"/>
                                          <w:divBdr>
                                            <w:top w:val="none" w:sz="0" w:space="0" w:color="auto"/>
                                            <w:left w:val="none" w:sz="0" w:space="0" w:color="auto"/>
                                            <w:bottom w:val="none" w:sz="0" w:space="0" w:color="auto"/>
                                            <w:right w:val="none" w:sz="0" w:space="0" w:color="auto"/>
                                          </w:divBdr>
                                          <w:divsChild>
                                            <w:div w:id="982856331">
                                              <w:marLeft w:val="0"/>
                                              <w:marRight w:val="0"/>
                                              <w:marTop w:val="0"/>
                                              <w:marBottom w:val="0"/>
                                              <w:divBdr>
                                                <w:top w:val="none" w:sz="0" w:space="0" w:color="auto"/>
                                                <w:left w:val="none" w:sz="0" w:space="0" w:color="auto"/>
                                                <w:bottom w:val="none" w:sz="0" w:space="0" w:color="auto"/>
                                                <w:right w:val="none" w:sz="0" w:space="0" w:color="auto"/>
                                              </w:divBdr>
                                              <w:divsChild>
                                                <w:div w:id="1885019663">
                                                  <w:marLeft w:val="0"/>
                                                  <w:marRight w:val="0"/>
                                                  <w:marTop w:val="0"/>
                                                  <w:marBottom w:val="0"/>
                                                  <w:divBdr>
                                                    <w:top w:val="none" w:sz="0" w:space="0" w:color="auto"/>
                                                    <w:left w:val="none" w:sz="0" w:space="0" w:color="auto"/>
                                                    <w:bottom w:val="none" w:sz="0" w:space="0" w:color="auto"/>
                                                    <w:right w:val="none" w:sz="0" w:space="0" w:color="auto"/>
                                                  </w:divBdr>
                                                  <w:divsChild>
                                                    <w:div w:id="1149401403">
                                                      <w:marLeft w:val="0"/>
                                                      <w:marRight w:val="0"/>
                                                      <w:marTop w:val="0"/>
                                                      <w:marBottom w:val="0"/>
                                                      <w:divBdr>
                                                        <w:top w:val="none" w:sz="0" w:space="0" w:color="auto"/>
                                                        <w:left w:val="none" w:sz="0" w:space="0" w:color="auto"/>
                                                        <w:bottom w:val="none" w:sz="0" w:space="0" w:color="auto"/>
                                                        <w:right w:val="none" w:sz="0" w:space="0" w:color="auto"/>
                                                      </w:divBdr>
                                                      <w:divsChild>
                                                        <w:div w:id="489056071">
                                                          <w:marLeft w:val="0"/>
                                                          <w:marRight w:val="0"/>
                                                          <w:marTop w:val="0"/>
                                                          <w:marBottom w:val="0"/>
                                                          <w:divBdr>
                                                            <w:top w:val="none" w:sz="0" w:space="0" w:color="auto"/>
                                                            <w:left w:val="none" w:sz="0" w:space="0" w:color="auto"/>
                                                            <w:bottom w:val="none" w:sz="0" w:space="0" w:color="auto"/>
                                                            <w:right w:val="none" w:sz="0" w:space="0" w:color="auto"/>
                                                          </w:divBdr>
                                                          <w:divsChild>
                                                            <w:div w:id="1368069079">
                                                              <w:marLeft w:val="0"/>
                                                              <w:marRight w:val="0"/>
                                                              <w:marTop w:val="0"/>
                                                              <w:marBottom w:val="0"/>
                                                              <w:divBdr>
                                                                <w:top w:val="none" w:sz="0" w:space="0" w:color="auto"/>
                                                                <w:left w:val="none" w:sz="0" w:space="0" w:color="auto"/>
                                                                <w:bottom w:val="none" w:sz="0" w:space="0" w:color="auto"/>
                                                                <w:right w:val="none" w:sz="0" w:space="0" w:color="auto"/>
                                                              </w:divBdr>
                                                              <w:divsChild>
                                                                <w:div w:id="891579532">
                                                                  <w:marLeft w:val="0"/>
                                                                  <w:marRight w:val="0"/>
                                                                  <w:marTop w:val="0"/>
                                                                  <w:marBottom w:val="0"/>
                                                                  <w:divBdr>
                                                                    <w:top w:val="none" w:sz="0" w:space="0" w:color="auto"/>
                                                                    <w:left w:val="none" w:sz="0" w:space="0" w:color="auto"/>
                                                                    <w:bottom w:val="none" w:sz="0" w:space="0" w:color="auto"/>
                                                                    <w:right w:val="none" w:sz="0" w:space="0" w:color="auto"/>
                                                                  </w:divBdr>
                                                                  <w:divsChild>
                                                                    <w:div w:id="807939407">
                                                                      <w:marLeft w:val="0"/>
                                                                      <w:marRight w:val="0"/>
                                                                      <w:marTop w:val="0"/>
                                                                      <w:marBottom w:val="0"/>
                                                                      <w:divBdr>
                                                                        <w:top w:val="none" w:sz="0" w:space="0" w:color="auto"/>
                                                                        <w:left w:val="none" w:sz="0" w:space="0" w:color="auto"/>
                                                                        <w:bottom w:val="none" w:sz="0" w:space="0" w:color="auto"/>
                                                                        <w:right w:val="none" w:sz="0" w:space="0" w:color="auto"/>
                                                                      </w:divBdr>
                                                                      <w:divsChild>
                                                                        <w:div w:id="479269730">
                                                                          <w:marLeft w:val="0"/>
                                                                          <w:marRight w:val="0"/>
                                                                          <w:marTop w:val="0"/>
                                                                          <w:marBottom w:val="0"/>
                                                                          <w:divBdr>
                                                                            <w:top w:val="none" w:sz="0" w:space="0" w:color="auto"/>
                                                                            <w:left w:val="none" w:sz="0" w:space="0" w:color="auto"/>
                                                                            <w:bottom w:val="none" w:sz="0" w:space="0" w:color="auto"/>
                                                                            <w:right w:val="none" w:sz="0" w:space="0" w:color="auto"/>
                                                                          </w:divBdr>
                                                                          <w:divsChild>
                                                                            <w:div w:id="102457952">
                                                                              <w:marLeft w:val="0"/>
                                                                              <w:marRight w:val="0"/>
                                                                              <w:marTop w:val="0"/>
                                                                              <w:marBottom w:val="0"/>
                                                                              <w:divBdr>
                                                                                <w:top w:val="none" w:sz="0" w:space="0" w:color="auto"/>
                                                                                <w:left w:val="none" w:sz="0" w:space="0" w:color="auto"/>
                                                                                <w:bottom w:val="none" w:sz="0" w:space="0" w:color="auto"/>
                                                                                <w:right w:val="none" w:sz="0" w:space="0" w:color="auto"/>
                                                                              </w:divBdr>
                                                                              <w:divsChild>
                                                                                <w:div w:id="540752230">
                                                                                  <w:marLeft w:val="0"/>
                                                                                  <w:marRight w:val="0"/>
                                                                                  <w:marTop w:val="0"/>
                                                                                  <w:marBottom w:val="0"/>
                                                                                  <w:divBdr>
                                                                                    <w:top w:val="none" w:sz="0" w:space="0" w:color="auto"/>
                                                                                    <w:left w:val="none" w:sz="0" w:space="0" w:color="auto"/>
                                                                                    <w:bottom w:val="none" w:sz="0" w:space="0" w:color="auto"/>
                                                                                    <w:right w:val="none" w:sz="0" w:space="0" w:color="auto"/>
                                                                                  </w:divBdr>
                                                                                  <w:divsChild>
                                                                                    <w:div w:id="748965127">
                                                                                      <w:marLeft w:val="0"/>
                                                                                      <w:marRight w:val="0"/>
                                                                                      <w:marTop w:val="0"/>
                                                                                      <w:marBottom w:val="0"/>
                                                                                      <w:divBdr>
                                                                                        <w:top w:val="single" w:sz="2" w:space="0" w:color="EFEFEF"/>
                                                                                        <w:left w:val="none" w:sz="0" w:space="0" w:color="auto"/>
                                                                                        <w:bottom w:val="none" w:sz="0" w:space="0" w:color="auto"/>
                                                                                        <w:right w:val="none" w:sz="0" w:space="0" w:color="auto"/>
                                                                                      </w:divBdr>
                                                                                      <w:divsChild>
                                                                                        <w:div w:id="422604425">
                                                                                          <w:marLeft w:val="0"/>
                                                                                          <w:marRight w:val="0"/>
                                                                                          <w:marTop w:val="0"/>
                                                                                          <w:marBottom w:val="0"/>
                                                                                          <w:divBdr>
                                                                                            <w:top w:val="none" w:sz="0" w:space="0" w:color="auto"/>
                                                                                            <w:left w:val="none" w:sz="0" w:space="0" w:color="auto"/>
                                                                                            <w:bottom w:val="none" w:sz="0" w:space="0" w:color="auto"/>
                                                                                            <w:right w:val="none" w:sz="0" w:space="0" w:color="auto"/>
                                                                                          </w:divBdr>
                                                                                          <w:divsChild>
                                                                                            <w:div w:id="49622437">
                                                                                              <w:marLeft w:val="0"/>
                                                                                              <w:marRight w:val="0"/>
                                                                                              <w:marTop w:val="0"/>
                                                                                              <w:marBottom w:val="0"/>
                                                                                              <w:divBdr>
                                                                                                <w:top w:val="none" w:sz="0" w:space="0" w:color="auto"/>
                                                                                                <w:left w:val="none" w:sz="0" w:space="0" w:color="auto"/>
                                                                                                <w:bottom w:val="none" w:sz="0" w:space="0" w:color="auto"/>
                                                                                                <w:right w:val="none" w:sz="0" w:space="0" w:color="auto"/>
                                                                                              </w:divBdr>
                                                                                              <w:divsChild>
                                                                                                <w:div w:id="1860965307">
                                                                                                  <w:marLeft w:val="0"/>
                                                                                                  <w:marRight w:val="0"/>
                                                                                                  <w:marTop w:val="0"/>
                                                                                                  <w:marBottom w:val="0"/>
                                                                                                  <w:divBdr>
                                                                                                    <w:top w:val="none" w:sz="0" w:space="0" w:color="auto"/>
                                                                                                    <w:left w:val="none" w:sz="0" w:space="0" w:color="auto"/>
                                                                                                    <w:bottom w:val="none" w:sz="0" w:space="0" w:color="auto"/>
                                                                                                    <w:right w:val="none" w:sz="0" w:space="0" w:color="auto"/>
                                                                                                  </w:divBdr>
                                                                                                  <w:divsChild>
                                                                                                    <w:div w:id="1684043296">
                                                                                                      <w:marLeft w:val="0"/>
                                                                                                      <w:marRight w:val="0"/>
                                                                                                      <w:marTop w:val="0"/>
                                                                                                      <w:marBottom w:val="0"/>
                                                                                                      <w:divBdr>
                                                                                                        <w:top w:val="none" w:sz="0" w:space="0" w:color="auto"/>
                                                                                                        <w:left w:val="none" w:sz="0" w:space="0" w:color="auto"/>
                                                                                                        <w:bottom w:val="none" w:sz="0" w:space="0" w:color="auto"/>
                                                                                                        <w:right w:val="none" w:sz="0" w:space="0" w:color="auto"/>
                                                                                                      </w:divBdr>
                                                                                                      <w:divsChild>
                                                                                                        <w:div w:id="1156336197">
                                                                                                          <w:marLeft w:val="0"/>
                                                                                                          <w:marRight w:val="0"/>
                                                                                                          <w:marTop w:val="0"/>
                                                                                                          <w:marBottom w:val="0"/>
                                                                                                          <w:divBdr>
                                                                                                            <w:top w:val="none" w:sz="0" w:space="0" w:color="auto"/>
                                                                                                            <w:left w:val="none" w:sz="0" w:space="0" w:color="auto"/>
                                                                                                            <w:bottom w:val="none" w:sz="0" w:space="0" w:color="auto"/>
                                                                                                            <w:right w:val="none" w:sz="0" w:space="0" w:color="auto"/>
                                                                                                          </w:divBdr>
                                                                                                          <w:divsChild>
                                                                                                            <w:div w:id="1487746334">
                                                                                                              <w:marLeft w:val="0"/>
                                                                                                              <w:marRight w:val="0"/>
                                                                                                              <w:marTop w:val="0"/>
                                                                                                              <w:marBottom w:val="0"/>
                                                                                                              <w:divBdr>
                                                                                                                <w:top w:val="none" w:sz="0" w:space="0" w:color="auto"/>
                                                                                                                <w:left w:val="none" w:sz="0" w:space="0" w:color="auto"/>
                                                                                                                <w:bottom w:val="none" w:sz="0" w:space="0" w:color="auto"/>
                                                                                                                <w:right w:val="none" w:sz="0" w:space="0" w:color="auto"/>
                                                                                                              </w:divBdr>
                                                                                                              <w:divsChild>
                                                                                                                <w:div w:id="588663148">
                                                                                                                  <w:marLeft w:val="0"/>
                                                                                                                  <w:marRight w:val="0"/>
                                                                                                                  <w:marTop w:val="120"/>
                                                                                                                  <w:marBottom w:val="0"/>
                                                                                                                  <w:divBdr>
                                                                                                                    <w:top w:val="none" w:sz="0" w:space="0" w:color="auto"/>
                                                                                                                    <w:left w:val="none" w:sz="0" w:space="0" w:color="auto"/>
                                                                                                                    <w:bottom w:val="none" w:sz="0" w:space="0" w:color="auto"/>
                                                                                                                    <w:right w:val="none" w:sz="0" w:space="0" w:color="auto"/>
                                                                                                                  </w:divBdr>
                                                                                                                  <w:divsChild>
                                                                                                                    <w:div w:id="320351686">
                                                                                                                      <w:marLeft w:val="0"/>
                                                                                                                      <w:marRight w:val="0"/>
                                                                                                                      <w:marTop w:val="0"/>
                                                                                                                      <w:marBottom w:val="0"/>
                                                                                                                      <w:divBdr>
                                                                                                                        <w:top w:val="none" w:sz="0" w:space="0" w:color="auto"/>
                                                                                                                        <w:left w:val="none" w:sz="0" w:space="0" w:color="auto"/>
                                                                                                                        <w:bottom w:val="none" w:sz="0" w:space="0" w:color="auto"/>
                                                                                                                        <w:right w:val="none" w:sz="0" w:space="0" w:color="auto"/>
                                                                                                                      </w:divBdr>
                                                                                                                      <w:divsChild>
                                                                                                                        <w:div w:id="2100173993">
                                                                                                                          <w:marLeft w:val="0"/>
                                                                                                                          <w:marRight w:val="0"/>
                                                                                                                          <w:marTop w:val="0"/>
                                                                                                                          <w:marBottom w:val="0"/>
                                                                                                                          <w:divBdr>
                                                                                                                            <w:top w:val="none" w:sz="0" w:space="0" w:color="auto"/>
                                                                                                                            <w:left w:val="none" w:sz="0" w:space="0" w:color="auto"/>
                                                                                                                            <w:bottom w:val="none" w:sz="0" w:space="0" w:color="auto"/>
                                                                                                                            <w:right w:val="none" w:sz="0" w:space="0" w:color="auto"/>
                                                                                                                          </w:divBdr>
                                                                                                                          <w:divsChild>
                                                                                                                            <w:div w:id="1777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084154">
                                                                                                      <w:marLeft w:val="0"/>
                                                                                                      <w:marRight w:val="0"/>
                                                                                                      <w:marTop w:val="0"/>
                                                                                                      <w:marBottom w:val="0"/>
                                                                                                      <w:divBdr>
                                                                                                        <w:top w:val="none" w:sz="0" w:space="0" w:color="auto"/>
                                                                                                        <w:left w:val="none" w:sz="0" w:space="0" w:color="auto"/>
                                                                                                        <w:bottom w:val="none" w:sz="0" w:space="0" w:color="auto"/>
                                                                                                        <w:right w:val="none" w:sz="0" w:space="0" w:color="auto"/>
                                                                                                      </w:divBdr>
                                                                                                      <w:divsChild>
                                                                                                        <w:div w:id="1417748888">
                                                                                                          <w:marLeft w:val="0"/>
                                                                                                          <w:marRight w:val="0"/>
                                                                                                          <w:marTop w:val="0"/>
                                                                                                          <w:marBottom w:val="0"/>
                                                                                                          <w:divBdr>
                                                                                                            <w:top w:val="none" w:sz="0" w:space="0" w:color="auto"/>
                                                                                                            <w:left w:val="none" w:sz="0" w:space="0" w:color="auto"/>
                                                                                                            <w:bottom w:val="none" w:sz="0" w:space="0" w:color="auto"/>
                                                                                                            <w:right w:val="none" w:sz="0" w:space="0" w:color="auto"/>
                                                                                                          </w:divBdr>
                                                                                                          <w:divsChild>
                                                                                                            <w:div w:id="1028793195">
                                                                                                              <w:marLeft w:val="0"/>
                                                                                                              <w:marRight w:val="0"/>
                                                                                                              <w:marTop w:val="0"/>
                                                                                                              <w:marBottom w:val="0"/>
                                                                                                              <w:divBdr>
                                                                                                                <w:top w:val="none" w:sz="0" w:space="0" w:color="auto"/>
                                                                                                                <w:left w:val="none" w:sz="0" w:space="0" w:color="auto"/>
                                                                                                                <w:bottom w:val="none" w:sz="0" w:space="0" w:color="auto"/>
                                                                                                                <w:right w:val="none" w:sz="0" w:space="0" w:color="auto"/>
                                                                                                              </w:divBdr>
                                                                                                              <w:divsChild>
                                                                                                                <w:div w:id="437531473">
                                                                                                                  <w:marLeft w:val="0"/>
                                                                                                                  <w:marRight w:val="0"/>
                                                                                                                  <w:marTop w:val="0"/>
                                                                                                                  <w:marBottom w:val="0"/>
                                                                                                                  <w:divBdr>
                                                                                                                    <w:top w:val="none" w:sz="0" w:space="0" w:color="auto"/>
                                                                                                                    <w:left w:val="none" w:sz="0" w:space="0" w:color="auto"/>
                                                                                                                    <w:bottom w:val="none" w:sz="0" w:space="0" w:color="auto"/>
                                                                                                                    <w:right w:val="none" w:sz="0" w:space="0" w:color="auto"/>
                                                                                                                  </w:divBdr>
                                                                                                                  <w:divsChild>
                                                                                                                    <w:div w:id="1658797524">
                                                                                                                      <w:marLeft w:val="0"/>
                                                                                                                      <w:marRight w:val="0"/>
                                                                                                                      <w:marTop w:val="0"/>
                                                                                                                      <w:marBottom w:val="0"/>
                                                                                                                      <w:divBdr>
                                                                                                                        <w:top w:val="none" w:sz="0" w:space="0" w:color="auto"/>
                                                                                                                        <w:left w:val="none" w:sz="0" w:space="0" w:color="auto"/>
                                                                                                                        <w:bottom w:val="none" w:sz="0" w:space="0" w:color="auto"/>
                                                                                                                        <w:right w:val="none" w:sz="0" w:space="0" w:color="auto"/>
                                                                                                                      </w:divBdr>
                                                                                                                      <w:divsChild>
                                                                                                                        <w:div w:id="480661919">
                                                                                                                          <w:marLeft w:val="0"/>
                                                                                                                          <w:marRight w:val="0"/>
                                                                                                                          <w:marTop w:val="0"/>
                                                                                                                          <w:marBottom w:val="0"/>
                                                                                                                          <w:divBdr>
                                                                                                                            <w:top w:val="none" w:sz="0" w:space="0" w:color="auto"/>
                                                                                                                            <w:left w:val="none" w:sz="0" w:space="0" w:color="auto"/>
                                                                                                                            <w:bottom w:val="none" w:sz="0" w:space="0" w:color="auto"/>
                                                                                                                            <w:right w:val="none" w:sz="0" w:space="0" w:color="auto"/>
                                                                                                                          </w:divBdr>
                                                                                                                          <w:divsChild>
                                                                                                                            <w:div w:id="157700256">
                                                                                                                              <w:marLeft w:val="0"/>
                                                                                                                              <w:marRight w:val="0"/>
                                                                                                                              <w:marTop w:val="0"/>
                                                                                                                              <w:marBottom w:val="0"/>
                                                                                                                              <w:divBdr>
                                                                                                                                <w:top w:val="none" w:sz="0" w:space="0" w:color="auto"/>
                                                                                                                                <w:left w:val="none" w:sz="0" w:space="0" w:color="auto"/>
                                                                                                                                <w:bottom w:val="none" w:sz="0" w:space="0" w:color="auto"/>
                                                                                                                                <w:right w:val="none" w:sz="0" w:space="0" w:color="auto"/>
                                                                                                                              </w:divBdr>
                                                                                                                              <w:divsChild>
                                                                                                                                <w:div w:id="140425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0223633">
      <w:bodyDiv w:val="1"/>
      <w:marLeft w:val="0"/>
      <w:marRight w:val="0"/>
      <w:marTop w:val="0"/>
      <w:marBottom w:val="0"/>
      <w:divBdr>
        <w:top w:val="none" w:sz="0" w:space="0" w:color="auto"/>
        <w:left w:val="none" w:sz="0" w:space="0" w:color="auto"/>
        <w:bottom w:val="none" w:sz="0" w:space="0" w:color="auto"/>
        <w:right w:val="none" w:sz="0" w:space="0" w:color="auto"/>
      </w:divBdr>
    </w:div>
    <w:div w:id="767428873">
      <w:bodyDiv w:val="1"/>
      <w:marLeft w:val="0"/>
      <w:marRight w:val="0"/>
      <w:marTop w:val="0"/>
      <w:marBottom w:val="0"/>
      <w:divBdr>
        <w:top w:val="none" w:sz="0" w:space="0" w:color="auto"/>
        <w:left w:val="none" w:sz="0" w:space="0" w:color="auto"/>
        <w:bottom w:val="none" w:sz="0" w:space="0" w:color="auto"/>
        <w:right w:val="none" w:sz="0" w:space="0" w:color="auto"/>
      </w:divBdr>
      <w:divsChild>
        <w:div w:id="1184787697">
          <w:marLeft w:val="0"/>
          <w:marRight w:val="0"/>
          <w:marTop w:val="0"/>
          <w:marBottom w:val="0"/>
          <w:divBdr>
            <w:top w:val="none" w:sz="0" w:space="0" w:color="auto"/>
            <w:left w:val="none" w:sz="0" w:space="0" w:color="auto"/>
            <w:bottom w:val="none" w:sz="0" w:space="0" w:color="auto"/>
            <w:right w:val="none" w:sz="0" w:space="0" w:color="auto"/>
          </w:divBdr>
        </w:div>
        <w:div w:id="2132631221">
          <w:marLeft w:val="0"/>
          <w:marRight w:val="0"/>
          <w:marTop w:val="0"/>
          <w:marBottom w:val="0"/>
          <w:divBdr>
            <w:top w:val="none" w:sz="0" w:space="0" w:color="auto"/>
            <w:left w:val="none" w:sz="0" w:space="0" w:color="auto"/>
            <w:bottom w:val="none" w:sz="0" w:space="0" w:color="auto"/>
            <w:right w:val="none" w:sz="0" w:space="0" w:color="auto"/>
          </w:divBdr>
        </w:div>
      </w:divsChild>
    </w:div>
    <w:div w:id="801270051">
      <w:bodyDiv w:val="1"/>
      <w:marLeft w:val="0"/>
      <w:marRight w:val="0"/>
      <w:marTop w:val="0"/>
      <w:marBottom w:val="0"/>
      <w:divBdr>
        <w:top w:val="none" w:sz="0" w:space="0" w:color="auto"/>
        <w:left w:val="none" w:sz="0" w:space="0" w:color="auto"/>
        <w:bottom w:val="none" w:sz="0" w:space="0" w:color="auto"/>
        <w:right w:val="none" w:sz="0" w:space="0" w:color="auto"/>
      </w:divBdr>
    </w:div>
    <w:div w:id="803354075">
      <w:bodyDiv w:val="1"/>
      <w:marLeft w:val="0"/>
      <w:marRight w:val="0"/>
      <w:marTop w:val="0"/>
      <w:marBottom w:val="0"/>
      <w:divBdr>
        <w:top w:val="none" w:sz="0" w:space="0" w:color="auto"/>
        <w:left w:val="none" w:sz="0" w:space="0" w:color="auto"/>
        <w:bottom w:val="none" w:sz="0" w:space="0" w:color="auto"/>
        <w:right w:val="none" w:sz="0" w:space="0" w:color="auto"/>
      </w:divBdr>
    </w:div>
    <w:div w:id="811797153">
      <w:bodyDiv w:val="1"/>
      <w:marLeft w:val="0"/>
      <w:marRight w:val="0"/>
      <w:marTop w:val="0"/>
      <w:marBottom w:val="0"/>
      <w:divBdr>
        <w:top w:val="none" w:sz="0" w:space="0" w:color="auto"/>
        <w:left w:val="none" w:sz="0" w:space="0" w:color="auto"/>
        <w:bottom w:val="none" w:sz="0" w:space="0" w:color="auto"/>
        <w:right w:val="none" w:sz="0" w:space="0" w:color="auto"/>
      </w:divBdr>
      <w:divsChild>
        <w:div w:id="212890458">
          <w:marLeft w:val="0"/>
          <w:marRight w:val="0"/>
          <w:marTop w:val="0"/>
          <w:marBottom w:val="0"/>
          <w:divBdr>
            <w:top w:val="none" w:sz="0" w:space="0" w:color="auto"/>
            <w:left w:val="none" w:sz="0" w:space="0" w:color="auto"/>
            <w:bottom w:val="none" w:sz="0" w:space="0" w:color="auto"/>
            <w:right w:val="none" w:sz="0" w:space="0" w:color="auto"/>
          </w:divBdr>
        </w:div>
        <w:div w:id="1683431508">
          <w:marLeft w:val="0"/>
          <w:marRight w:val="0"/>
          <w:marTop w:val="0"/>
          <w:marBottom w:val="0"/>
          <w:divBdr>
            <w:top w:val="none" w:sz="0" w:space="0" w:color="auto"/>
            <w:left w:val="none" w:sz="0" w:space="0" w:color="auto"/>
            <w:bottom w:val="none" w:sz="0" w:space="0" w:color="auto"/>
            <w:right w:val="none" w:sz="0" w:space="0" w:color="auto"/>
          </w:divBdr>
        </w:div>
      </w:divsChild>
    </w:div>
    <w:div w:id="818764920">
      <w:bodyDiv w:val="1"/>
      <w:marLeft w:val="0"/>
      <w:marRight w:val="0"/>
      <w:marTop w:val="0"/>
      <w:marBottom w:val="0"/>
      <w:divBdr>
        <w:top w:val="none" w:sz="0" w:space="0" w:color="auto"/>
        <w:left w:val="none" w:sz="0" w:space="0" w:color="auto"/>
        <w:bottom w:val="none" w:sz="0" w:space="0" w:color="auto"/>
        <w:right w:val="none" w:sz="0" w:space="0" w:color="auto"/>
      </w:divBdr>
    </w:div>
    <w:div w:id="830095777">
      <w:bodyDiv w:val="1"/>
      <w:marLeft w:val="0"/>
      <w:marRight w:val="0"/>
      <w:marTop w:val="0"/>
      <w:marBottom w:val="0"/>
      <w:divBdr>
        <w:top w:val="none" w:sz="0" w:space="0" w:color="auto"/>
        <w:left w:val="none" w:sz="0" w:space="0" w:color="auto"/>
        <w:bottom w:val="none" w:sz="0" w:space="0" w:color="auto"/>
        <w:right w:val="none" w:sz="0" w:space="0" w:color="auto"/>
      </w:divBdr>
    </w:div>
    <w:div w:id="858741025">
      <w:bodyDiv w:val="1"/>
      <w:marLeft w:val="0"/>
      <w:marRight w:val="0"/>
      <w:marTop w:val="0"/>
      <w:marBottom w:val="0"/>
      <w:divBdr>
        <w:top w:val="none" w:sz="0" w:space="0" w:color="auto"/>
        <w:left w:val="none" w:sz="0" w:space="0" w:color="auto"/>
        <w:bottom w:val="none" w:sz="0" w:space="0" w:color="auto"/>
        <w:right w:val="none" w:sz="0" w:space="0" w:color="auto"/>
      </w:divBdr>
    </w:div>
    <w:div w:id="861281506">
      <w:bodyDiv w:val="1"/>
      <w:marLeft w:val="0"/>
      <w:marRight w:val="0"/>
      <w:marTop w:val="0"/>
      <w:marBottom w:val="0"/>
      <w:divBdr>
        <w:top w:val="none" w:sz="0" w:space="0" w:color="auto"/>
        <w:left w:val="none" w:sz="0" w:space="0" w:color="auto"/>
        <w:bottom w:val="none" w:sz="0" w:space="0" w:color="auto"/>
        <w:right w:val="none" w:sz="0" w:space="0" w:color="auto"/>
      </w:divBdr>
    </w:div>
    <w:div w:id="910234657">
      <w:bodyDiv w:val="1"/>
      <w:marLeft w:val="0"/>
      <w:marRight w:val="0"/>
      <w:marTop w:val="0"/>
      <w:marBottom w:val="0"/>
      <w:divBdr>
        <w:top w:val="none" w:sz="0" w:space="0" w:color="auto"/>
        <w:left w:val="none" w:sz="0" w:space="0" w:color="auto"/>
        <w:bottom w:val="none" w:sz="0" w:space="0" w:color="auto"/>
        <w:right w:val="none" w:sz="0" w:space="0" w:color="auto"/>
      </w:divBdr>
    </w:div>
    <w:div w:id="937980740">
      <w:bodyDiv w:val="1"/>
      <w:marLeft w:val="0"/>
      <w:marRight w:val="0"/>
      <w:marTop w:val="0"/>
      <w:marBottom w:val="0"/>
      <w:divBdr>
        <w:top w:val="none" w:sz="0" w:space="0" w:color="auto"/>
        <w:left w:val="none" w:sz="0" w:space="0" w:color="auto"/>
        <w:bottom w:val="none" w:sz="0" w:space="0" w:color="auto"/>
        <w:right w:val="none" w:sz="0" w:space="0" w:color="auto"/>
      </w:divBdr>
    </w:div>
    <w:div w:id="985279059">
      <w:bodyDiv w:val="1"/>
      <w:marLeft w:val="0"/>
      <w:marRight w:val="0"/>
      <w:marTop w:val="0"/>
      <w:marBottom w:val="0"/>
      <w:divBdr>
        <w:top w:val="none" w:sz="0" w:space="0" w:color="auto"/>
        <w:left w:val="none" w:sz="0" w:space="0" w:color="auto"/>
        <w:bottom w:val="none" w:sz="0" w:space="0" w:color="auto"/>
        <w:right w:val="none" w:sz="0" w:space="0" w:color="auto"/>
      </w:divBdr>
    </w:div>
    <w:div w:id="995065090">
      <w:bodyDiv w:val="1"/>
      <w:marLeft w:val="0"/>
      <w:marRight w:val="0"/>
      <w:marTop w:val="0"/>
      <w:marBottom w:val="0"/>
      <w:divBdr>
        <w:top w:val="none" w:sz="0" w:space="0" w:color="auto"/>
        <w:left w:val="none" w:sz="0" w:space="0" w:color="auto"/>
        <w:bottom w:val="none" w:sz="0" w:space="0" w:color="auto"/>
        <w:right w:val="none" w:sz="0" w:space="0" w:color="auto"/>
      </w:divBdr>
    </w:div>
    <w:div w:id="1089693179">
      <w:bodyDiv w:val="1"/>
      <w:marLeft w:val="0"/>
      <w:marRight w:val="0"/>
      <w:marTop w:val="0"/>
      <w:marBottom w:val="0"/>
      <w:divBdr>
        <w:top w:val="none" w:sz="0" w:space="0" w:color="auto"/>
        <w:left w:val="none" w:sz="0" w:space="0" w:color="auto"/>
        <w:bottom w:val="none" w:sz="0" w:space="0" w:color="auto"/>
        <w:right w:val="none" w:sz="0" w:space="0" w:color="auto"/>
      </w:divBdr>
    </w:div>
    <w:div w:id="1126240635">
      <w:bodyDiv w:val="1"/>
      <w:marLeft w:val="0"/>
      <w:marRight w:val="0"/>
      <w:marTop w:val="0"/>
      <w:marBottom w:val="0"/>
      <w:divBdr>
        <w:top w:val="none" w:sz="0" w:space="0" w:color="auto"/>
        <w:left w:val="none" w:sz="0" w:space="0" w:color="auto"/>
        <w:bottom w:val="none" w:sz="0" w:space="0" w:color="auto"/>
        <w:right w:val="none" w:sz="0" w:space="0" w:color="auto"/>
      </w:divBdr>
    </w:div>
    <w:div w:id="1136683664">
      <w:bodyDiv w:val="1"/>
      <w:marLeft w:val="0"/>
      <w:marRight w:val="0"/>
      <w:marTop w:val="0"/>
      <w:marBottom w:val="0"/>
      <w:divBdr>
        <w:top w:val="none" w:sz="0" w:space="0" w:color="auto"/>
        <w:left w:val="none" w:sz="0" w:space="0" w:color="auto"/>
        <w:bottom w:val="none" w:sz="0" w:space="0" w:color="auto"/>
        <w:right w:val="none" w:sz="0" w:space="0" w:color="auto"/>
      </w:divBdr>
    </w:div>
    <w:div w:id="1139567953">
      <w:bodyDiv w:val="1"/>
      <w:marLeft w:val="0"/>
      <w:marRight w:val="0"/>
      <w:marTop w:val="0"/>
      <w:marBottom w:val="0"/>
      <w:divBdr>
        <w:top w:val="none" w:sz="0" w:space="0" w:color="auto"/>
        <w:left w:val="none" w:sz="0" w:space="0" w:color="auto"/>
        <w:bottom w:val="none" w:sz="0" w:space="0" w:color="auto"/>
        <w:right w:val="none" w:sz="0" w:space="0" w:color="auto"/>
      </w:divBdr>
    </w:div>
    <w:div w:id="1141120205">
      <w:bodyDiv w:val="1"/>
      <w:marLeft w:val="0"/>
      <w:marRight w:val="0"/>
      <w:marTop w:val="0"/>
      <w:marBottom w:val="0"/>
      <w:divBdr>
        <w:top w:val="none" w:sz="0" w:space="0" w:color="auto"/>
        <w:left w:val="none" w:sz="0" w:space="0" w:color="auto"/>
        <w:bottom w:val="none" w:sz="0" w:space="0" w:color="auto"/>
        <w:right w:val="none" w:sz="0" w:space="0" w:color="auto"/>
      </w:divBdr>
    </w:div>
    <w:div w:id="1147939131">
      <w:bodyDiv w:val="1"/>
      <w:marLeft w:val="0"/>
      <w:marRight w:val="0"/>
      <w:marTop w:val="0"/>
      <w:marBottom w:val="0"/>
      <w:divBdr>
        <w:top w:val="none" w:sz="0" w:space="0" w:color="auto"/>
        <w:left w:val="none" w:sz="0" w:space="0" w:color="auto"/>
        <w:bottom w:val="none" w:sz="0" w:space="0" w:color="auto"/>
        <w:right w:val="none" w:sz="0" w:space="0" w:color="auto"/>
      </w:divBdr>
    </w:div>
    <w:div w:id="1150362488">
      <w:bodyDiv w:val="1"/>
      <w:marLeft w:val="0"/>
      <w:marRight w:val="0"/>
      <w:marTop w:val="0"/>
      <w:marBottom w:val="0"/>
      <w:divBdr>
        <w:top w:val="none" w:sz="0" w:space="0" w:color="auto"/>
        <w:left w:val="none" w:sz="0" w:space="0" w:color="auto"/>
        <w:bottom w:val="none" w:sz="0" w:space="0" w:color="auto"/>
        <w:right w:val="none" w:sz="0" w:space="0" w:color="auto"/>
      </w:divBdr>
    </w:div>
    <w:div w:id="1171094515">
      <w:bodyDiv w:val="1"/>
      <w:marLeft w:val="0"/>
      <w:marRight w:val="0"/>
      <w:marTop w:val="0"/>
      <w:marBottom w:val="0"/>
      <w:divBdr>
        <w:top w:val="none" w:sz="0" w:space="0" w:color="auto"/>
        <w:left w:val="none" w:sz="0" w:space="0" w:color="auto"/>
        <w:bottom w:val="none" w:sz="0" w:space="0" w:color="auto"/>
        <w:right w:val="none" w:sz="0" w:space="0" w:color="auto"/>
      </w:divBdr>
    </w:div>
    <w:div w:id="1173253591">
      <w:bodyDiv w:val="1"/>
      <w:marLeft w:val="0"/>
      <w:marRight w:val="0"/>
      <w:marTop w:val="0"/>
      <w:marBottom w:val="0"/>
      <w:divBdr>
        <w:top w:val="none" w:sz="0" w:space="0" w:color="auto"/>
        <w:left w:val="none" w:sz="0" w:space="0" w:color="auto"/>
        <w:bottom w:val="none" w:sz="0" w:space="0" w:color="auto"/>
        <w:right w:val="none" w:sz="0" w:space="0" w:color="auto"/>
      </w:divBdr>
    </w:div>
    <w:div w:id="1234662504">
      <w:bodyDiv w:val="1"/>
      <w:marLeft w:val="0"/>
      <w:marRight w:val="0"/>
      <w:marTop w:val="0"/>
      <w:marBottom w:val="0"/>
      <w:divBdr>
        <w:top w:val="none" w:sz="0" w:space="0" w:color="auto"/>
        <w:left w:val="none" w:sz="0" w:space="0" w:color="auto"/>
        <w:bottom w:val="none" w:sz="0" w:space="0" w:color="auto"/>
        <w:right w:val="none" w:sz="0" w:space="0" w:color="auto"/>
      </w:divBdr>
    </w:div>
    <w:div w:id="1240484889">
      <w:bodyDiv w:val="1"/>
      <w:marLeft w:val="0"/>
      <w:marRight w:val="0"/>
      <w:marTop w:val="0"/>
      <w:marBottom w:val="0"/>
      <w:divBdr>
        <w:top w:val="none" w:sz="0" w:space="0" w:color="auto"/>
        <w:left w:val="none" w:sz="0" w:space="0" w:color="auto"/>
        <w:bottom w:val="none" w:sz="0" w:space="0" w:color="auto"/>
        <w:right w:val="none" w:sz="0" w:space="0" w:color="auto"/>
      </w:divBdr>
    </w:div>
    <w:div w:id="1263876629">
      <w:bodyDiv w:val="1"/>
      <w:marLeft w:val="0"/>
      <w:marRight w:val="0"/>
      <w:marTop w:val="0"/>
      <w:marBottom w:val="0"/>
      <w:divBdr>
        <w:top w:val="none" w:sz="0" w:space="0" w:color="auto"/>
        <w:left w:val="none" w:sz="0" w:space="0" w:color="auto"/>
        <w:bottom w:val="none" w:sz="0" w:space="0" w:color="auto"/>
        <w:right w:val="none" w:sz="0" w:space="0" w:color="auto"/>
      </w:divBdr>
    </w:div>
    <w:div w:id="1270040402">
      <w:bodyDiv w:val="1"/>
      <w:marLeft w:val="0"/>
      <w:marRight w:val="0"/>
      <w:marTop w:val="0"/>
      <w:marBottom w:val="0"/>
      <w:divBdr>
        <w:top w:val="none" w:sz="0" w:space="0" w:color="auto"/>
        <w:left w:val="none" w:sz="0" w:space="0" w:color="auto"/>
        <w:bottom w:val="none" w:sz="0" w:space="0" w:color="auto"/>
        <w:right w:val="none" w:sz="0" w:space="0" w:color="auto"/>
      </w:divBdr>
    </w:div>
    <w:div w:id="1313170031">
      <w:bodyDiv w:val="1"/>
      <w:marLeft w:val="0"/>
      <w:marRight w:val="0"/>
      <w:marTop w:val="0"/>
      <w:marBottom w:val="0"/>
      <w:divBdr>
        <w:top w:val="none" w:sz="0" w:space="0" w:color="auto"/>
        <w:left w:val="none" w:sz="0" w:space="0" w:color="auto"/>
        <w:bottom w:val="none" w:sz="0" w:space="0" w:color="auto"/>
        <w:right w:val="none" w:sz="0" w:space="0" w:color="auto"/>
      </w:divBdr>
    </w:div>
    <w:div w:id="1325818194">
      <w:bodyDiv w:val="1"/>
      <w:marLeft w:val="0"/>
      <w:marRight w:val="0"/>
      <w:marTop w:val="0"/>
      <w:marBottom w:val="0"/>
      <w:divBdr>
        <w:top w:val="none" w:sz="0" w:space="0" w:color="auto"/>
        <w:left w:val="none" w:sz="0" w:space="0" w:color="auto"/>
        <w:bottom w:val="none" w:sz="0" w:space="0" w:color="auto"/>
        <w:right w:val="none" w:sz="0" w:space="0" w:color="auto"/>
      </w:divBdr>
    </w:div>
    <w:div w:id="1376353070">
      <w:bodyDiv w:val="1"/>
      <w:marLeft w:val="0"/>
      <w:marRight w:val="0"/>
      <w:marTop w:val="0"/>
      <w:marBottom w:val="0"/>
      <w:divBdr>
        <w:top w:val="none" w:sz="0" w:space="0" w:color="auto"/>
        <w:left w:val="none" w:sz="0" w:space="0" w:color="auto"/>
        <w:bottom w:val="none" w:sz="0" w:space="0" w:color="auto"/>
        <w:right w:val="none" w:sz="0" w:space="0" w:color="auto"/>
      </w:divBdr>
    </w:div>
    <w:div w:id="1377898493">
      <w:bodyDiv w:val="1"/>
      <w:marLeft w:val="0"/>
      <w:marRight w:val="0"/>
      <w:marTop w:val="0"/>
      <w:marBottom w:val="0"/>
      <w:divBdr>
        <w:top w:val="none" w:sz="0" w:space="0" w:color="auto"/>
        <w:left w:val="none" w:sz="0" w:space="0" w:color="auto"/>
        <w:bottom w:val="none" w:sz="0" w:space="0" w:color="auto"/>
        <w:right w:val="none" w:sz="0" w:space="0" w:color="auto"/>
      </w:divBdr>
    </w:div>
    <w:div w:id="1379940840">
      <w:bodyDiv w:val="1"/>
      <w:marLeft w:val="0"/>
      <w:marRight w:val="0"/>
      <w:marTop w:val="0"/>
      <w:marBottom w:val="0"/>
      <w:divBdr>
        <w:top w:val="none" w:sz="0" w:space="0" w:color="auto"/>
        <w:left w:val="none" w:sz="0" w:space="0" w:color="auto"/>
        <w:bottom w:val="none" w:sz="0" w:space="0" w:color="auto"/>
        <w:right w:val="none" w:sz="0" w:space="0" w:color="auto"/>
      </w:divBdr>
    </w:div>
    <w:div w:id="1398019842">
      <w:bodyDiv w:val="1"/>
      <w:marLeft w:val="0"/>
      <w:marRight w:val="0"/>
      <w:marTop w:val="0"/>
      <w:marBottom w:val="0"/>
      <w:divBdr>
        <w:top w:val="none" w:sz="0" w:space="0" w:color="auto"/>
        <w:left w:val="none" w:sz="0" w:space="0" w:color="auto"/>
        <w:bottom w:val="none" w:sz="0" w:space="0" w:color="auto"/>
        <w:right w:val="none" w:sz="0" w:space="0" w:color="auto"/>
      </w:divBdr>
    </w:div>
    <w:div w:id="1413089924">
      <w:bodyDiv w:val="1"/>
      <w:marLeft w:val="0"/>
      <w:marRight w:val="0"/>
      <w:marTop w:val="0"/>
      <w:marBottom w:val="0"/>
      <w:divBdr>
        <w:top w:val="none" w:sz="0" w:space="0" w:color="auto"/>
        <w:left w:val="none" w:sz="0" w:space="0" w:color="auto"/>
        <w:bottom w:val="none" w:sz="0" w:space="0" w:color="auto"/>
        <w:right w:val="none" w:sz="0" w:space="0" w:color="auto"/>
      </w:divBdr>
    </w:div>
    <w:div w:id="1460999225">
      <w:bodyDiv w:val="1"/>
      <w:marLeft w:val="0"/>
      <w:marRight w:val="0"/>
      <w:marTop w:val="0"/>
      <w:marBottom w:val="0"/>
      <w:divBdr>
        <w:top w:val="none" w:sz="0" w:space="0" w:color="auto"/>
        <w:left w:val="none" w:sz="0" w:space="0" w:color="auto"/>
        <w:bottom w:val="none" w:sz="0" w:space="0" w:color="auto"/>
        <w:right w:val="none" w:sz="0" w:space="0" w:color="auto"/>
      </w:divBdr>
    </w:div>
    <w:div w:id="1462192498">
      <w:bodyDiv w:val="1"/>
      <w:marLeft w:val="0"/>
      <w:marRight w:val="0"/>
      <w:marTop w:val="0"/>
      <w:marBottom w:val="0"/>
      <w:divBdr>
        <w:top w:val="none" w:sz="0" w:space="0" w:color="auto"/>
        <w:left w:val="none" w:sz="0" w:space="0" w:color="auto"/>
        <w:bottom w:val="none" w:sz="0" w:space="0" w:color="auto"/>
        <w:right w:val="none" w:sz="0" w:space="0" w:color="auto"/>
      </w:divBdr>
    </w:div>
    <w:div w:id="1473985623">
      <w:bodyDiv w:val="1"/>
      <w:marLeft w:val="0"/>
      <w:marRight w:val="0"/>
      <w:marTop w:val="0"/>
      <w:marBottom w:val="0"/>
      <w:divBdr>
        <w:top w:val="none" w:sz="0" w:space="0" w:color="auto"/>
        <w:left w:val="none" w:sz="0" w:space="0" w:color="auto"/>
        <w:bottom w:val="none" w:sz="0" w:space="0" w:color="auto"/>
        <w:right w:val="none" w:sz="0" w:space="0" w:color="auto"/>
      </w:divBdr>
    </w:div>
    <w:div w:id="1491362432">
      <w:bodyDiv w:val="1"/>
      <w:marLeft w:val="0"/>
      <w:marRight w:val="0"/>
      <w:marTop w:val="0"/>
      <w:marBottom w:val="0"/>
      <w:divBdr>
        <w:top w:val="none" w:sz="0" w:space="0" w:color="auto"/>
        <w:left w:val="none" w:sz="0" w:space="0" w:color="auto"/>
        <w:bottom w:val="none" w:sz="0" w:space="0" w:color="auto"/>
        <w:right w:val="none" w:sz="0" w:space="0" w:color="auto"/>
      </w:divBdr>
    </w:div>
    <w:div w:id="1543248569">
      <w:bodyDiv w:val="1"/>
      <w:marLeft w:val="0"/>
      <w:marRight w:val="0"/>
      <w:marTop w:val="0"/>
      <w:marBottom w:val="0"/>
      <w:divBdr>
        <w:top w:val="none" w:sz="0" w:space="0" w:color="auto"/>
        <w:left w:val="none" w:sz="0" w:space="0" w:color="auto"/>
        <w:bottom w:val="none" w:sz="0" w:space="0" w:color="auto"/>
        <w:right w:val="none" w:sz="0" w:space="0" w:color="auto"/>
      </w:divBdr>
    </w:div>
    <w:div w:id="1621720423">
      <w:bodyDiv w:val="1"/>
      <w:marLeft w:val="0"/>
      <w:marRight w:val="0"/>
      <w:marTop w:val="0"/>
      <w:marBottom w:val="0"/>
      <w:divBdr>
        <w:top w:val="none" w:sz="0" w:space="0" w:color="auto"/>
        <w:left w:val="none" w:sz="0" w:space="0" w:color="auto"/>
        <w:bottom w:val="none" w:sz="0" w:space="0" w:color="auto"/>
        <w:right w:val="none" w:sz="0" w:space="0" w:color="auto"/>
      </w:divBdr>
    </w:div>
    <w:div w:id="1655256910">
      <w:bodyDiv w:val="1"/>
      <w:marLeft w:val="0"/>
      <w:marRight w:val="0"/>
      <w:marTop w:val="0"/>
      <w:marBottom w:val="0"/>
      <w:divBdr>
        <w:top w:val="none" w:sz="0" w:space="0" w:color="auto"/>
        <w:left w:val="none" w:sz="0" w:space="0" w:color="auto"/>
        <w:bottom w:val="none" w:sz="0" w:space="0" w:color="auto"/>
        <w:right w:val="none" w:sz="0" w:space="0" w:color="auto"/>
      </w:divBdr>
    </w:div>
    <w:div w:id="1806385929">
      <w:bodyDiv w:val="1"/>
      <w:marLeft w:val="0"/>
      <w:marRight w:val="0"/>
      <w:marTop w:val="0"/>
      <w:marBottom w:val="0"/>
      <w:divBdr>
        <w:top w:val="none" w:sz="0" w:space="0" w:color="auto"/>
        <w:left w:val="none" w:sz="0" w:space="0" w:color="auto"/>
        <w:bottom w:val="none" w:sz="0" w:space="0" w:color="auto"/>
        <w:right w:val="none" w:sz="0" w:space="0" w:color="auto"/>
      </w:divBdr>
    </w:div>
    <w:div w:id="1821535489">
      <w:bodyDiv w:val="1"/>
      <w:marLeft w:val="0"/>
      <w:marRight w:val="0"/>
      <w:marTop w:val="0"/>
      <w:marBottom w:val="0"/>
      <w:divBdr>
        <w:top w:val="none" w:sz="0" w:space="0" w:color="auto"/>
        <w:left w:val="none" w:sz="0" w:space="0" w:color="auto"/>
        <w:bottom w:val="none" w:sz="0" w:space="0" w:color="auto"/>
        <w:right w:val="none" w:sz="0" w:space="0" w:color="auto"/>
      </w:divBdr>
    </w:div>
    <w:div w:id="1872767802">
      <w:bodyDiv w:val="1"/>
      <w:marLeft w:val="0"/>
      <w:marRight w:val="0"/>
      <w:marTop w:val="0"/>
      <w:marBottom w:val="0"/>
      <w:divBdr>
        <w:top w:val="none" w:sz="0" w:space="0" w:color="auto"/>
        <w:left w:val="none" w:sz="0" w:space="0" w:color="auto"/>
        <w:bottom w:val="none" w:sz="0" w:space="0" w:color="auto"/>
        <w:right w:val="none" w:sz="0" w:space="0" w:color="auto"/>
      </w:divBdr>
    </w:div>
    <w:div w:id="1878469156">
      <w:bodyDiv w:val="1"/>
      <w:marLeft w:val="0"/>
      <w:marRight w:val="0"/>
      <w:marTop w:val="0"/>
      <w:marBottom w:val="0"/>
      <w:divBdr>
        <w:top w:val="none" w:sz="0" w:space="0" w:color="auto"/>
        <w:left w:val="none" w:sz="0" w:space="0" w:color="auto"/>
        <w:bottom w:val="none" w:sz="0" w:space="0" w:color="auto"/>
        <w:right w:val="none" w:sz="0" w:space="0" w:color="auto"/>
      </w:divBdr>
    </w:div>
    <w:div w:id="1913732714">
      <w:bodyDiv w:val="1"/>
      <w:marLeft w:val="0"/>
      <w:marRight w:val="0"/>
      <w:marTop w:val="0"/>
      <w:marBottom w:val="0"/>
      <w:divBdr>
        <w:top w:val="none" w:sz="0" w:space="0" w:color="auto"/>
        <w:left w:val="none" w:sz="0" w:space="0" w:color="auto"/>
        <w:bottom w:val="none" w:sz="0" w:space="0" w:color="auto"/>
        <w:right w:val="none" w:sz="0" w:space="0" w:color="auto"/>
      </w:divBdr>
    </w:div>
    <w:div w:id="1917278699">
      <w:bodyDiv w:val="1"/>
      <w:marLeft w:val="0"/>
      <w:marRight w:val="0"/>
      <w:marTop w:val="0"/>
      <w:marBottom w:val="0"/>
      <w:divBdr>
        <w:top w:val="none" w:sz="0" w:space="0" w:color="auto"/>
        <w:left w:val="none" w:sz="0" w:space="0" w:color="auto"/>
        <w:bottom w:val="none" w:sz="0" w:space="0" w:color="auto"/>
        <w:right w:val="none" w:sz="0" w:space="0" w:color="auto"/>
      </w:divBdr>
    </w:div>
    <w:div w:id="1921870775">
      <w:bodyDiv w:val="1"/>
      <w:marLeft w:val="0"/>
      <w:marRight w:val="0"/>
      <w:marTop w:val="0"/>
      <w:marBottom w:val="0"/>
      <w:divBdr>
        <w:top w:val="none" w:sz="0" w:space="0" w:color="auto"/>
        <w:left w:val="none" w:sz="0" w:space="0" w:color="auto"/>
        <w:bottom w:val="none" w:sz="0" w:space="0" w:color="auto"/>
        <w:right w:val="none" w:sz="0" w:space="0" w:color="auto"/>
      </w:divBdr>
    </w:div>
    <w:div w:id="1927572262">
      <w:bodyDiv w:val="1"/>
      <w:marLeft w:val="0"/>
      <w:marRight w:val="0"/>
      <w:marTop w:val="0"/>
      <w:marBottom w:val="0"/>
      <w:divBdr>
        <w:top w:val="none" w:sz="0" w:space="0" w:color="auto"/>
        <w:left w:val="none" w:sz="0" w:space="0" w:color="auto"/>
        <w:bottom w:val="none" w:sz="0" w:space="0" w:color="auto"/>
        <w:right w:val="none" w:sz="0" w:space="0" w:color="auto"/>
      </w:divBdr>
    </w:div>
    <w:div w:id="1938709372">
      <w:bodyDiv w:val="1"/>
      <w:marLeft w:val="0"/>
      <w:marRight w:val="0"/>
      <w:marTop w:val="0"/>
      <w:marBottom w:val="0"/>
      <w:divBdr>
        <w:top w:val="none" w:sz="0" w:space="0" w:color="auto"/>
        <w:left w:val="none" w:sz="0" w:space="0" w:color="auto"/>
        <w:bottom w:val="none" w:sz="0" w:space="0" w:color="auto"/>
        <w:right w:val="none" w:sz="0" w:space="0" w:color="auto"/>
      </w:divBdr>
    </w:div>
    <w:div w:id="1963220565">
      <w:bodyDiv w:val="1"/>
      <w:marLeft w:val="0"/>
      <w:marRight w:val="0"/>
      <w:marTop w:val="0"/>
      <w:marBottom w:val="0"/>
      <w:divBdr>
        <w:top w:val="none" w:sz="0" w:space="0" w:color="auto"/>
        <w:left w:val="none" w:sz="0" w:space="0" w:color="auto"/>
        <w:bottom w:val="none" w:sz="0" w:space="0" w:color="auto"/>
        <w:right w:val="none" w:sz="0" w:space="0" w:color="auto"/>
      </w:divBdr>
    </w:div>
    <w:div w:id="1974677217">
      <w:bodyDiv w:val="1"/>
      <w:marLeft w:val="0"/>
      <w:marRight w:val="0"/>
      <w:marTop w:val="0"/>
      <w:marBottom w:val="0"/>
      <w:divBdr>
        <w:top w:val="none" w:sz="0" w:space="0" w:color="auto"/>
        <w:left w:val="none" w:sz="0" w:space="0" w:color="auto"/>
        <w:bottom w:val="none" w:sz="0" w:space="0" w:color="auto"/>
        <w:right w:val="none" w:sz="0" w:space="0" w:color="auto"/>
      </w:divBdr>
    </w:div>
    <w:div w:id="2011519937">
      <w:bodyDiv w:val="1"/>
      <w:marLeft w:val="0"/>
      <w:marRight w:val="0"/>
      <w:marTop w:val="0"/>
      <w:marBottom w:val="0"/>
      <w:divBdr>
        <w:top w:val="none" w:sz="0" w:space="0" w:color="auto"/>
        <w:left w:val="none" w:sz="0" w:space="0" w:color="auto"/>
        <w:bottom w:val="none" w:sz="0" w:space="0" w:color="auto"/>
        <w:right w:val="none" w:sz="0" w:space="0" w:color="auto"/>
      </w:divBdr>
    </w:div>
    <w:div w:id="2023969177">
      <w:bodyDiv w:val="1"/>
      <w:marLeft w:val="0"/>
      <w:marRight w:val="0"/>
      <w:marTop w:val="0"/>
      <w:marBottom w:val="0"/>
      <w:divBdr>
        <w:top w:val="none" w:sz="0" w:space="0" w:color="auto"/>
        <w:left w:val="none" w:sz="0" w:space="0" w:color="auto"/>
        <w:bottom w:val="none" w:sz="0" w:space="0" w:color="auto"/>
        <w:right w:val="none" w:sz="0" w:space="0" w:color="auto"/>
      </w:divBdr>
    </w:div>
    <w:div w:id="2031755772">
      <w:bodyDiv w:val="1"/>
      <w:marLeft w:val="0"/>
      <w:marRight w:val="0"/>
      <w:marTop w:val="0"/>
      <w:marBottom w:val="0"/>
      <w:divBdr>
        <w:top w:val="none" w:sz="0" w:space="0" w:color="auto"/>
        <w:left w:val="none" w:sz="0" w:space="0" w:color="auto"/>
        <w:bottom w:val="none" w:sz="0" w:space="0" w:color="auto"/>
        <w:right w:val="none" w:sz="0" w:space="0" w:color="auto"/>
      </w:divBdr>
    </w:div>
    <w:div w:id="2038457153">
      <w:bodyDiv w:val="1"/>
      <w:marLeft w:val="0"/>
      <w:marRight w:val="0"/>
      <w:marTop w:val="0"/>
      <w:marBottom w:val="0"/>
      <w:divBdr>
        <w:top w:val="none" w:sz="0" w:space="0" w:color="auto"/>
        <w:left w:val="none" w:sz="0" w:space="0" w:color="auto"/>
        <w:bottom w:val="none" w:sz="0" w:space="0" w:color="auto"/>
        <w:right w:val="none" w:sz="0" w:space="0" w:color="auto"/>
      </w:divBdr>
    </w:div>
    <w:div w:id="2050063550">
      <w:bodyDiv w:val="1"/>
      <w:marLeft w:val="0"/>
      <w:marRight w:val="0"/>
      <w:marTop w:val="0"/>
      <w:marBottom w:val="0"/>
      <w:divBdr>
        <w:top w:val="none" w:sz="0" w:space="0" w:color="auto"/>
        <w:left w:val="none" w:sz="0" w:space="0" w:color="auto"/>
        <w:bottom w:val="none" w:sz="0" w:space="0" w:color="auto"/>
        <w:right w:val="none" w:sz="0" w:space="0" w:color="auto"/>
      </w:divBdr>
    </w:div>
    <w:div w:id="2058118217">
      <w:bodyDiv w:val="1"/>
      <w:marLeft w:val="0"/>
      <w:marRight w:val="0"/>
      <w:marTop w:val="0"/>
      <w:marBottom w:val="0"/>
      <w:divBdr>
        <w:top w:val="none" w:sz="0" w:space="0" w:color="auto"/>
        <w:left w:val="none" w:sz="0" w:space="0" w:color="auto"/>
        <w:bottom w:val="none" w:sz="0" w:space="0" w:color="auto"/>
        <w:right w:val="none" w:sz="0" w:space="0" w:color="auto"/>
      </w:divBdr>
    </w:div>
    <w:div w:id="2068718717">
      <w:bodyDiv w:val="1"/>
      <w:marLeft w:val="0"/>
      <w:marRight w:val="0"/>
      <w:marTop w:val="0"/>
      <w:marBottom w:val="0"/>
      <w:divBdr>
        <w:top w:val="none" w:sz="0" w:space="0" w:color="auto"/>
        <w:left w:val="none" w:sz="0" w:space="0" w:color="auto"/>
        <w:bottom w:val="none" w:sz="0" w:space="0" w:color="auto"/>
        <w:right w:val="none" w:sz="0" w:space="0" w:color="auto"/>
      </w:divBdr>
    </w:div>
    <w:div w:id="2092581427">
      <w:bodyDiv w:val="1"/>
      <w:marLeft w:val="0"/>
      <w:marRight w:val="0"/>
      <w:marTop w:val="0"/>
      <w:marBottom w:val="0"/>
      <w:divBdr>
        <w:top w:val="none" w:sz="0" w:space="0" w:color="auto"/>
        <w:left w:val="none" w:sz="0" w:space="0" w:color="auto"/>
        <w:bottom w:val="none" w:sz="0" w:space="0" w:color="auto"/>
        <w:right w:val="none" w:sz="0" w:space="0" w:color="auto"/>
      </w:divBdr>
    </w:div>
    <w:div w:id="213883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943c8d6c5cb35ca9/Desktop/HDCC/Village%20Hall%20Income%20%5e0%20Expenditure%202016-202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mn-lt"/>
                <a:ea typeface="+mn-ea"/>
                <a:cs typeface="+mn-cs"/>
              </a:defRPr>
            </a:pPr>
            <a:r>
              <a:rPr lang="en-GB" sz="1050" b="1"/>
              <a:t>Existing Village Hall Income 2016 to 2022</a:t>
            </a:r>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070603674540682"/>
          <c:y val="0.1902314814814815"/>
          <c:w val="0.80596062992125983"/>
          <c:h val="0.62271617089530473"/>
        </c:manualLayout>
      </c:layout>
      <c:lineChart>
        <c:grouping val="standard"/>
        <c:varyColors val="0"/>
        <c:ser>
          <c:idx val="0"/>
          <c:order val="0"/>
          <c:spPr>
            <a:ln w="28575" cap="rnd">
              <a:solidFill>
                <a:schemeClr val="accent1"/>
              </a:solidFill>
              <a:round/>
            </a:ln>
            <a:effectLst/>
          </c:spPr>
          <c:marker>
            <c:symbol val="none"/>
          </c:marker>
          <c:cat>
            <c:numRef>
              <c:f>Sheet1!$B$1:$H$1</c:f>
              <c:numCache>
                <c:formatCode>General</c:formatCode>
                <c:ptCount val="7"/>
                <c:pt idx="0">
                  <c:v>2016</c:v>
                </c:pt>
                <c:pt idx="1">
                  <c:v>2017</c:v>
                </c:pt>
                <c:pt idx="2">
                  <c:v>2018</c:v>
                </c:pt>
                <c:pt idx="3">
                  <c:v>2019</c:v>
                </c:pt>
                <c:pt idx="4">
                  <c:v>2020</c:v>
                </c:pt>
                <c:pt idx="5">
                  <c:v>2021</c:v>
                </c:pt>
                <c:pt idx="6">
                  <c:v>2022</c:v>
                </c:pt>
              </c:numCache>
            </c:numRef>
          </c:cat>
          <c:val>
            <c:numRef>
              <c:f>Sheet1!$B$2:$H$2</c:f>
              <c:numCache>
                <c:formatCode>General</c:formatCode>
                <c:ptCount val="7"/>
                <c:pt idx="0">
                  <c:v>5656</c:v>
                </c:pt>
                <c:pt idx="1">
                  <c:v>5707</c:v>
                </c:pt>
                <c:pt idx="2">
                  <c:v>6315</c:v>
                </c:pt>
                <c:pt idx="3">
                  <c:v>7761</c:v>
                </c:pt>
                <c:pt idx="4">
                  <c:v>1858</c:v>
                </c:pt>
                <c:pt idx="5">
                  <c:v>5249</c:v>
                </c:pt>
                <c:pt idx="6">
                  <c:v>11109</c:v>
                </c:pt>
              </c:numCache>
            </c:numRef>
          </c:val>
          <c:smooth val="0"/>
          <c:extLst>
            <c:ext xmlns:c16="http://schemas.microsoft.com/office/drawing/2014/chart" uri="{C3380CC4-5D6E-409C-BE32-E72D297353CC}">
              <c16:uniqueId val="{00000000-3673-41F1-B0BE-773880A2F6A8}"/>
            </c:ext>
          </c:extLst>
        </c:ser>
        <c:dLbls>
          <c:showLegendKey val="0"/>
          <c:showVal val="0"/>
          <c:showCatName val="0"/>
          <c:showSerName val="0"/>
          <c:showPercent val="0"/>
          <c:showBubbleSize val="0"/>
        </c:dLbls>
        <c:smooth val="0"/>
        <c:axId val="296107432"/>
        <c:axId val="296101552"/>
      </c:lineChart>
      <c:catAx>
        <c:axId val="296107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6101552"/>
        <c:crosses val="autoZero"/>
        <c:auto val="1"/>
        <c:lblAlgn val="ctr"/>
        <c:lblOffset val="100"/>
        <c:noMultiLvlLbl val="0"/>
      </c:catAx>
      <c:valAx>
        <c:axId val="296101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Income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6107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31F81-A2BF-413E-9C71-B4389DD2F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2618</Words>
  <Characters>12162</Characters>
  <Application>Microsoft Office Word</Application>
  <DocSecurity>0</DocSecurity>
  <Lines>1003</Lines>
  <Paragraphs>639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prall</dc:creator>
  <cp:keywords/>
  <dc:description/>
  <cp:lastModifiedBy>Mandy Chapman</cp:lastModifiedBy>
  <cp:revision>8</cp:revision>
  <cp:lastPrinted>2024-01-30T08:29:00Z</cp:lastPrinted>
  <dcterms:created xsi:type="dcterms:W3CDTF">2025-12-06T15:50:00Z</dcterms:created>
  <dcterms:modified xsi:type="dcterms:W3CDTF">2025-12-07T22:25:00Z</dcterms:modified>
</cp:coreProperties>
</file>